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>Дело №5-93-171/2017</w:t>
      </w:r>
    </w:p>
    <w:p w:rsidR="00A77B3E"/>
    <w:p w:rsidR="00A77B3E" w:rsidP="00F97CB9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 w:rsidP="00F97CB9">
      <w:pPr>
        <w:jc w:val="both"/>
      </w:pPr>
      <w:r>
        <w:t xml:space="preserve">15 июня 2017 года                                        </w:t>
      </w:r>
      <w:r>
        <w:t xml:space="preserve">    </w:t>
      </w:r>
      <w:r>
        <w:t>пгт</w:t>
      </w:r>
      <w:r>
        <w:t>. Черноморское, Республика Крым</w:t>
      </w:r>
    </w:p>
    <w:p w:rsidR="00A77B3E" w:rsidP="00F97CB9">
      <w:pPr>
        <w:jc w:val="both"/>
      </w:pPr>
    </w:p>
    <w:p w:rsidR="00A77B3E" w:rsidP="00F97CB9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 поступивший из Главного управления Министерства юстиции Российской Федерации Республики Крым и Севастополю в отношении юридического лица – Местная общественная организация «Черноморский районный спорт</w:t>
      </w:r>
      <w:r>
        <w:t>ивно-технический клуб Дельта», ОГРН телефон</w:t>
      </w:r>
      <w:r>
        <w:t xml:space="preserve">, ИНН телефон, председатель </w:t>
      </w:r>
      <w:r>
        <w:t>Досаев</w:t>
      </w:r>
      <w:r>
        <w:t xml:space="preserve"> О.</w:t>
      </w:r>
      <w:r>
        <w:t>В.</w:t>
      </w:r>
      <w:r>
        <w:t>, юридический адрес: адрес,</w:t>
      </w:r>
    </w:p>
    <w:p w:rsidR="00A77B3E" w:rsidP="00F97CB9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ст.19.7 </w:t>
      </w:r>
      <w:r>
        <w:t>КоАП</w:t>
      </w:r>
      <w:r>
        <w:t xml:space="preserve"> РФ,</w:t>
      </w:r>
    </w:p>
    <w:p w:rsidR="00A77B3E" w:rsidP="00F97CB9">
      <w:pPr>
        <w:jc w:val="center"/>
      </w:pPr>
      <w:r>
        <w:t>У С Т А Н О В И Л:</w:t>
      </w:r>
    </w:p>
    <w:p w:rsidR="00A77B3E" w:rsidP="00F97CB9">
      <w:pPr>
        <w:jc w:val="both"/>
      </w:pPr>
    </w:p>
    <w:p w:rsidR="00A77B3E" w:rsidP="00F97CB9">
      <w:pPr>
        <w:jc w:val="both"/>
      </w:pPr>
      <w:r>
        <w:tab/>
        <w:t>Юридическое лицо - Мест</w:t>
      </w:r>
      <w:r>
        <w:t>ная общественная организация «Черноморский районный спортивно-технический клуб Дельта»,  совершило 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именно</w:t>
      </w:r>
      <w:r>
        <w:t>: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 w:rsidP="00F97CB9">
      <w:pPr>
        <w:jc w:val="both"/>
      </w:pPr>
      <w:r>
        <w:t xml:space="preserve"> </w:t>
      </w:r>
      <w:r>
        <w:tab/>
        <w:t>дата в 09-00 часов по а</w:t>
      </w:r>
      <w:r>
        <w:t>дресу: адрес,34В,юридическое лицо - Местная общественная организация «Черноморский районный спортивно-технический клуб Дельта»,не представило в установленный законом срок отчет о деятельности организации за дата, который должен быть представлен в Главное у</w:t>
      </w:r>
      <w:r>
        <w:t>правление Министерства юстиции Российской Федерации адрес и Севастополю не позднее дата года, следующего за отчетным.</w:t>
      </w:r>
    </w:p>
    <w:p w:rsidR="00A77B3E" w:rsidP="00F97CB9">
      <w:pPr>
        <w:jc w:val="both"/>
      </w:pPr>
      <w:r>
        <w:tab/>
        <w:t>В судебном заседании законный представитель юридического лица - Местная общественная организация «Черноморский районный спортивно-техниче</w:t>
      </w:r>
      <w:r>
        <w:t xml:space="preserve">ский клуб Дельта», в лице председателя – </w:t>
      </w:r>
      <w:r>
        <w:t>Досаева</w:t>
      </w:r>
      <w:r>
        <w:t xml:space="preserve"> О.В., вину в совершенном административном правонарушении признал полностью.</w:t>
      </w:r>
    </w:p>
    <w:p w:rsidR="00A77B3E" w:rsidP="00F97CB9">
      <w:pPr>
        <w:jc w:val="both"/>
      </w:pPr>
      <w:r>
        <w:t xml:space="preserve">        Суд, выслушав представителя юридического лица, исследовав материалы дела,  приходит к следующему: </w:t>
      </w:r>
    </w:p>
    <w:p w:rsidR="00A77B3E" w:rsidP="00F97CB9">
      <w:pPr>
        <w:jc w:val="both"/>
      </w:pPr>
      <w:r>
        <w:t xml:space="preserve">        В соответствии с</w:t>
      </w:r>
      <w:r>
        <w:t xml:space="preserve">о   ст. 2.1   </w:t>
      </w:r>
      <w:r>
        <w:t>КоАП</w:t>
      </w:r>
      <w:r>
        <w:t xml:space="preserve">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</w:t>
      </w:r>
      <w:r>
        <w:t>ушениях установлена административная ответственность.</w:t>
      </w:r>
    </w:p>
    <w:p w:rsidR="00A77B3E" w:rsidP="00F97CB9">
      <w:pPr>
        <w:ind w:firstLine="720"/>
        <w:jc w:val="both"/>
      </w:pPr>
      <w:r>
        <w:t>В соответствии со ст.29 Федерального закона от 19.05.1995 года №82-ФЗ «Об общественных объединениях»  общественное объединение обязано ежегодно информировать орган, принявший решение о государственной р</w:t>
      </w:r>
      <w:r>
        <w:t>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</w:t>
      </w:r>
      <w:r>
        <w:t>х в единый государственный реестр юридических лиц, а также</w:t>
      </w:r>
      <w:r>
        <w:t xml:space="preserve"> </w:t>
      </w:r>
      <w:r>
        <w:t xml:space="preserve">информировать федеральный орган государственной регистрации об </w:t>
      </w:r>
      <w:r>
        <w:t>объеме денежных средств и иного имущества, полученных от иностранных источников, которые указаны в пункте 6 статьи 2 Федерального зако</w:t>
      </w:r>
      <w:r>
        <w:t>на "О некоммерческих организациях",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</w:t>
      </w:r>
      <w:r>
        <w:t>.</w:t>
      </w:r>
    </w:p>
    <w:p w:rsidR="00A77B3E" w:rsidP="00F97CB9">
      <w:pPr>
        <w:ind w:firstLine="720"/>
        <w:jc w:val="both"/>
      </w:pPr>
      <w:r>
        <w:t>Согласно п.2 Постановления Правительства Российской Федерации от 15.04.2006 года №212 «О мерах по реализации отдельных положений федеральных законов, регулирующих деятельность некоммерческих организаций» некоммерческая организация, если иной порядок не у</w:t>
      </w:r>
      <w:r>
        <w:t>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</w:t>
      </w:r>
      <w:r>
        <w:t>инений (далее - уполномоченный орган), или</w:t>
      </w:r>
      <w:r>
        <w:t xml:space="preserve"> </w:t>
      </w:r>
      <w:r>
        <w:t>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</w:t>
      </w:r>
      <w:r>
        <w:t>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15 апре</w:t>
      </w:r>
      <w:r>
        <w:t>ля</w:t>
      </w:r>
      <w:r>
        <w:t xml:space="preserve"> года, следующего за </w:t>
      </w:r>
      <w:r>
        <w:t>отчетным</w:t>
      </w:r>
      <w:r>
        <w:t xml:space="preserve">. </w:t>
      </w:r>
    </w:p>
    <w:p w:rsidR="00A77B3E" w:rsidP="00F97CB9">
      <w:pPr>
        <w:ind w:firstLine="720"/>
        <w:jc w:val="both"/>
      </w:pPr>
      <w:r>
        <w:t>Факт совершения юридическим лицом - Местная общественная организация «Черноморский районный спортивно-технический клуб Дельта», административного правонарушения подтверждается:</w:t>
      </w:r>
    </w:p>
    <w:p w:rsidR="00A77B3E" w:rsidP="00F97CB9">
      <w:pPr>
        <w:jc w:val="both"/>
      </w:pPr>
      <w:r>
        <w:t>- протоколом об административном правонарушен</w:t>
      </w:r>
      <w:r>
        <w:t>ии №номер</w:t>
      </w:r>
      <w:r>
        <w:t xml:space="preserve"> от дата, согласно которому дата в 09-00 часов по адресу: адрес, юридическое лицо - Местная общественная организация «Черноморский районный спортивно-технический клуб Дельта», не представило в установленный законом срок отчет о деятельности орган</w:t>
      </w:r>
      <w:r>
        <w:t>изации за 2016 год, который должен быть представлен в Главное управление Министерства юстиции Российской Федерации Республики Крым и Севастополю не позднее 15 апреля года, следующего</w:t>
      </w:r>
      <w:r>
        <w:t xml:space="preserve"> за отчетным (</w:t>
      </w:r>
      <w:r>
        <w:t>л</w:t>
      </w:r>
      <w:r>
        <w:t>.д.1-3);</w:t>
      </w:r>
    </w:p>
    <w:p w:rsidR="00A77B3E" w:rsidP="00F97CB9">
      <w:pPr>
        <w:jc w:val="both"/>
      </w:pPr>
      <w:r>
        <w:t>-уведомлением о составлении протокола об администр</w:t>
      </w:r>
      <w:r>
        <w:t>ативном правонарушении от дата (л.д.9-10);</w:t>
      </w:r>
    </w:p>
    <w:p w:rsidR="00A77B3E" w:rsidP="00F97CB9">
      <w:pPr>
        <w:jc w:val="both"/>
      </w:pPr>
      <w:r>
        <w:t>-  копией квитанции о почтовом отправлении данного уведомления от дата(л.д.11);</w:t>
      </w:r>
    </w:p>
    <w:p w:rsidR="00A77B3E" w:rsidP="00F97CB9">
      <w:pPr>
        <w:jc w:val="both"/>
      </w:pPr>
      <w:r>
        <w:t>-отчетом об отслеживании почтового отправления (л.д.12);</w:t>
      </w:r>
    </w:p>
    <w:p w:rsidR="00A77B3E" w:rsidP="00F97CB9">
      <w:pPr>
        <w:jc w:val="both"/>
      </w:pPr>
      <w:r>
        <w:t>-уведомлением о направлении копии протокола об административном правонарушен</w:t>
      </w:r>
      <w:r>
        <w:t>ии от дата(л.д.13);</w:t>
      </w:r>
    </w:p>
    <w:p w:rsidR="00A77B3E" w:rsidP="00F97CB9">
      <w:pPr>
        <w:jc w:val="both"/>
      </w:pPr>
      <w:r>
        <w:t>- копией квитанции о почтовом отправлении данного уведомления от дата(л.д.14);</w:t>
      </w:r>
    </w:p>
    <w:p w:rsidR="00A77B3E" w:rsidP="00F97CB9">
      <w:pPr>
        <w:jc w:val="both"/>
      </w:pPr>
      <w:r>
        <w:t>- выпиской из ЕГРЮЛ (л.д.15-18).</w:t>
      </w:r>
    </w:p>
    <w:p w:rsidR="00A77B3E" w:rsidP="00F97CB9">
      <w:pPr>
        <w:ind w:firstLine="720"/>
        <w:jc w:val="both"/>
      </w:pPr>
      <w:r>
        <w:t xml:space="preserve">В соответствии со ст. 19.7 </w:t>
      </w:r>
      <w:r>
        <w:t>КоАП</w:t>
      </w:r>
      <w:r>
        <w:t xml:space="preserve"> РФ, непредставление в государственный орган (должностному лицу), осуществляющий (осуществляю</w:t>
      </w:r>
      <w:r>
        <w:t>щему) государственный контроль (надзор) сведений (информации), представление которых предусмотрено законом и необходимо для осуществления этим органом</w:t>
      </w:r>
      <w:r>
        <w:t xml:space="preserve"> (должностным лицом) его законной деятельности, влечет предупреждение или наложение административного штра</w:t>
      </w:r>
      <w:r>
        <w:t>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77B3E" w:rsidP="00F97CB9">
      <w:pPr>
        <w:jc w:val="both"/>
      </w:pPr>
      <w:r>
        <w:tab/>
        <w:t xml:space="preserve">При назначении наказания, согласно ст. 4.1 </w:t>
      </w:r>
      <w:r>
        <w:t>КоАП</w:t>
      </w:r>
      <w:r>
        <w:t xml:space="preserve"> РФ мировой судья учитывает характер совершенного </w:t>
      </w:r>
      <w:r>
        <w:t>административного правонарушения,  обстоятельства, смягчающие и отягчающие административную ответственность.</w:t>
      </w:r>
    </w:p>
    <w:p w:rsidR="00A77B3E" w:rsidP="00F97CB9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предусмотренных ст.ст.4.2, 4.3. </w:t>
      </w:r>
      <w:r>
        <w:t>КоАП</w:t>
      </w:r>
      <w:r>
        <w:t xml:space="preserve"> РФ, судом не установлено.</w:t>
      </w:r>
    </w:p>
    <w:p w:rsidR="00A77B3E" w:rsidP="00F97CB9">
      <w:pPr>
        <w:ind w:firstLine="720"/>
        <w:jc w:val="both"/>
      </w:pPr>
      <w:r>
        <w:t>С учетом из</w:t>
      </w:r>
      <w:r>
        <w:t xml:space="preserve">ложенного, суд считает возможным назначить юридическому  лицу – Местная общественная организация «Черноморский районный спортивно-технический клуб Дельта» наказание в виде административного штрафа, пределах санкции статьи 19.7 </w:t>
      </w:r>
      <w:r>
        <w:t>КоАП</w:t>
      </w:r>
      <w:r>
        <w:t xml:space="preserve"> РФ.</w:t>
      </w:r>
    </w:p>
    <w:p w:rsidR="00A77B3E" w:rsidP="00F97CB9">
      <w:pPr>
        <w:ind w:firstLine="720"/>
        <w:jc w:val="both"/>
      </w:pPr>
      <w:r>
        <w:t xml:space="preserve">Руководствуясь </w:t>
      </w:r>
      <w:r>
        <w:t>ст.ст.23.1, 29.9-29.11 Кодекса РФ об административных правонарушениях, мировой судья,</w:t>
      </w:r>
    </w:p>
    <w:p w:rsidR="00A77B3E" w:rsidP="00F97CB9">
      <w:pPr>
        <w:jc w:val="both"/>
      </w:pPr>
    </w:p>
    <w:p w:rsidR="00A77B3E" w:rsidP="00F97CB9">
      <w:pPr>
        <w:jc w:val="center"/>
      </w:pPr>
      <w:r>
        <w:t>ПОСТАНОВИЛ:</w:t>
      </w:r>
    </w:p>
    <w:p w:rsidR="00A77B3E" w:rsidP="00F97CB9">
      <w:pPr>
        <w:jc w:val="both"/>
      </w:pPr>
    </w:p>
    <w:p w:rsidR="00A77B3E" w:rsidP="00F97CB9">
      <w:pPr>
        <w:ind w:firstLine="720"/>
        <w:jc w:val="both"/>
      </w:pPr>
      <w:r>
        <w:t>Юридическое лицо – Местная общественная организация «Черноморский районный спортивно-технический клуб Дельта», ОГРН телефон</w:t>
      </w:r>
      <w:r>
        <w:t>, ИНН телефон</w:t>
      </w:r>
      <w:r>
        <w:t>, юридич</w:t>
      </w:r>
      <w:r>
        <w:t xml:space="preserve">еский адрес: адрес, признать виновным в совершении административного правонарушения, предусмотренного ст.19.7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3000 (три тысячи) рублей.</w:t>
      </w:r>
    </w:p>
    <w:p w:rsidR="00A77B3E" w:rsidP="00F97CB9">
      <w:pPr>
        <w:ind w:firstLine="720"/>
        <w:jc w:val="both"/>
      </w:pPr>
      <w:r>
        <w:t>Реквизиты для уплаты штрафа:</w:t>
      </w:r>
      <w:r>
        <w:t xml:space="preserve"> Отделение Республика Крым, получатель платежа: УФК по Республике Крым (Главное управление Минюста России по Республике Крым и Севастополю, </w:t>
      </w:r>
      <w:r>
        <w:t>л</w:t>
      </w:r>
      <w:r>
        <w:t>/с 04751А91690), ИНН 7706808106, КПП 910201001, счет 40101810335100010001, БИК 043510001, КБК: 31811690050056000140</w:t>
      </w:r>
      <w:r>
        <w:t>, ОКТМО 35656401, УИН 0, постановление №5-93-171/2017.</w:t>
      </w:r>
    </w:p>
    <w:p w:rsidR="00A77B3E" w:rsidP="00F97CB9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t>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97CB9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</w:t>
      </w:r>
      <w:r>
        <w:t xml:space="preserve"> мирового судью, вынесшего постановление, в течение 10 суток со дня вручения или получения копии постановления.</w:t>
      </w:r>
    </w:p>
    <w:p w:rsidR="00A77B3E" w:rsidP="00F97CB9">
      <w:pPr>
        <w:jc w:val="both"/>
      </w:pPr>
    </w:p>
    <w:p w:rsidR="00A77B3E" w:rsidP="00F97CB9">
      <w:pPr>
        <w:jc w:val="both"/>
      </w:pPr>
    </w:p>
    <w:p w:rsidR="00A77B3E" w:rsidP="00F97CB9">
      <w:pPr>
        <w:jc w:val="both"/>
      </w:pPr>
      <w:r>
        <w:t xml:space="preserve">Мировой судья </w:t>
      </w:r>
      <w:r>
        <w:tab/>
      </w:r>
      <w:r>
        <w:tab/>
        <w:t xml:space="preserve">            подпись</w:t>
      </w:r>
      <w:r>
        <w:t xml:space="preserve">        </w:t>
      </w:r>
      <w:r>
        <w:tab/>
      </w:r>
      <w:r>
        <w:tab/>
        <w:t xml:space="preserve">                  </w:t>
      </w:r>
      <w:r>
        <w:t>И.В.Солодченко</w:t>
      </w:r>
    </w:p>
    <w:p w:rsidR="00F97CB9" w:rsidP="00F97CB9">
      <w:pPr>
        <w:jc w:val="both"/>
      </w:pPr>
    </w:p>
    <w:p w:rsidR="00F97CB9" w:rsidP="00F97CB9">
      <w:pPr>
        <w:jc w:val="both"/>
      </w:pPr>
      <w:r>
        <w:t>Согласовано:</w:t>
      </w:r>
    </w:p>
    <w:p w:rsidR="00F97CB9" w:rsidP="00F97CB9">
      <w:pPr>
        <w:jc w:val="both"/>
      </w:pPr>
    </w:p>
    <w:p w:rsidR="00F97CB9" w:rsidP="00F97CB9">
      <w:pPr>
        <w:jc w:val="both"/>
      </w:pPr>
      <w:r>
        <w:t>Мировой судья                                 подпись                                        И.В. Солодченко</w:t>
      </w:r>
    </w:p>
    <w:p w:rsidR="00A77B3E" w:rsidP="00F97CB9">
      <w:pPr>
        <w:jc w:val="both"/>
      </w:pPr>
    </w:p>
    <w:p w:rsidR="00A77B3E" w:rsidP="00F97CB9">
      <w:pPr>
        <w:jc w:val="both"/>
      </w:pPr>
    </w:p>
    <w:sectPr w:rsidSect="00F97CB9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9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