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37FA">
      <w:pPr>
        <w:jc w:val="right"/>
      </w:pPr>
      <w:r>
        <w:t>УИД 91MS0093-01-2022-000830-81</w:t>
      </w:r>
    </w:p>
    <w:p w:rsidR="00A77B3E" w:rsidP="009037FA">
      <w:pPr>
        <w:jc w:val="right"/>
      </w:pPr>
      <w:r>
        <w:t>Дело № 5-93-175/2022</w:t>
      </w:r>
    </w:p>
    <w:p w:rsidR="00A77B3E" w:rsidP="009037FA">
      <w:pPr>
        <w:jc w:val="both"/>
      </w:pPr>
    </w:p>
    <w:p w:rsidR="00A77B3E" w:rsidP="009037FA">
      <w:pPr>
        <w:jc w:val="center"/>
      </w:pPr>
      <w:r>
        <w:t>П О С Т А Н О В Л Е Н И Е</w:t>
      </w:r>
    </w:p>
    <w:p w:rsidR="00A77B3E" w:rsidP="009037FA">
      <w:pPr>
        <w:jc w:val="both"/>
      </w:pPr>
    </w:p>
    <w:p w:rsidR="00A77B3E" w:rsidP="009037FA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</w:t>
      </w:r>
      <w:r>
        <w:tab/>
      </w:r>
      <w:r>
        <w:t xml:space="preserve">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037FA">
      <w:pPr>
        <w:jc w:val="both"/>
      </w:pPr>
    </w:p>
    <w:p w:rsidR="00A77B3E" w:rsidP="009037F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9037F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9037FA">
      <w:pPr>
        <w:jc w:val="both"/>
      </w:pPr>
    </w:p>
    <w:p w:rsidR="00A77B3E" w:rsidP="009037FA">
      <w:pPr>
        <w:jc w:val="center"/>
      </w:pPr>
      <w:r>
        <w:t>У С Т А Н О В И Л:</w:t>
      </w:r>
    </w:p>
    <w:p w:rsidR="00A77B3E" w:rsidP="009037FA">
      <w:pPr>
        <w:jc w:val="both"/>
      </w:pPr>
    </w:p>
    <w:p w:rsidR="00A77B3E" w:rsidP="009037FA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</w:t>
      </w:r>
      <w:r>
        <w:t>ст.20.25 КоАП РФ.</w:t>
      </w:r>
    </w:p>
    <w:p w:rsidR="00A77B3E" w:rsidP="009037FA">
      <w:pPr>
        <w:ind w:firstLine="720"/>
        <w:jc w:val="both"/>
      </w:pPr>
      <w:r>
        <w:t>В судебное заседание, назначенное на ДАТА</w:t>
      </w:r>
      <w:r>
        <w:t xml:space="preserve">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что </w:t>
      </w:r>
      <w:r>
        <w:t>Мурта</w:t>
      </w:r>
      <w:r>
        <w:t>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9037FA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соответст</w:t>
      </w:r>
      <w:r>
        <w:t>вии с ч.2 ст.25.1 КоАП РФ полагает возможным рассмотреть дело в его отсутствие.</w:t>
      </w:r>
    </w:p>
    <w:p w:rsidR="00A77B3E" w:rsidP="009037FA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9037F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037FA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9037FA">
      <w:pPr>
        <w:jc w:val="both"/>
      </w:pPr>
      <w:r>
        <w:tab/>
        <w:t>- данными специального технического</w:t>
      </w:r>
      <w:r>
        <w:t xml:space="preserve"> средства (л.д.3); </w:t>
      </w:r>
    </w:p>
    <w:p w:rsidR="00A77B3E" w:rsidP="009037FA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9037F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 xml:space="preserve">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037FA">
      <w:pPr>
        <w:ind w:firstLine="720"/>
        <w:jc w:val="both"/>
      </w:pPr>
      <w:r>
        <w:t>Частью 1 ст. 20.25 КоАП РФ установлена административная ответственность за неуплат</w:t>
      </w:r>
      <w:r>
        <w:t>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9037FA">
      <w:pPr>
        <w:ind w:firstLine="720"/>
        <w:jc w:val="both"/>
      </w:pPr>
      <w:r>
        <w:t>Из системного толкования ч. 1 ст.</w:t>
      </w:r>
      <w:r>
        <w:t xml:space="preserve">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9037FA">
      <w:pPr>
        <w:jc w:val="both"/>
      </w:pPr>
      <w:r>
        <w:t xml:space="preserve">          Оценивая собранные по делу доказательства в их совокупности, </w:t>
      </w:r>
      <w:r>
        <w:t xml:space="preserve">суд приходит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9037FA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</w:t>
      </w:r>
      <w:r>
        <w:t>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9037F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усматривается.</w:t>
      </w:r>
    </w:p>
    <w:p w:rsidR="00A77B3E" w:rsidP="009037FA">
      <w:pPr>
        <w:ind w:firstLine="720"/>
        <w:jc w:val="both"/>
      </w:pPr>
      <w:r>
        <w:t>Обстоятельств смягчаю</w:t>
      </w:r>
      <w:r>
        <w:t xml:space="preserve">щих и отягчающих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9037FA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</w:t>
      </w:r>
      <w:r>
        <w:t>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9037FA">
      <w:pPr>
        <w:ind w:firstLine="720"/>
        <w:jc w:val="both"/>
      </w:pPr>
      <w:r>
        <w:t>На</w:t>
      </w:r>
      <w:r>
        <w:t xml:space="preserve">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9037FA" w:rsidP="009037FA">
      <w:pPr>
        <w:jc w:val="both"/>
      </w:pPr>
    </w:p>
    <w:p w:rsidR="00A77B3E" w:rsidP="009037FA">
      <w:pPr>
        <w:jc w:val="center"/>
      </w:pPr>
      <w:r>
        <w:t>ПОСТАНОВИЛ:</w:t>
      </w:r>
    </w:p>
    <w:p w:rsidR="00A77B3E" w:rsidP="009037FA">
      <w:pPr>
        <w:jc w:val="both"/>
      </w:pPr>
    </w:p>
    <w:p w:rsidR="00A77B3E" w:rsidP="009037FA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4 000 (четыре тысячи) рублей.</w:t>
      </w:r>
    </w:p>
    <w:p w:rsidR="00A77B3E" w:rsidP="009037FA">
      <w:pPr>
        <w:ind w:firstLine="720"/>
        <w:jc w:val="both"/>
      </w:pPr>
      <w:r>
        <w:t>Реквизиты для уплаты штрафа: получатель УФК по Республике Крым (Министе</w:t>
      </w:r>
      <w:r>
        <w:t>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</w:t>
      </w:r>
      <w:r>
        <w:t>017500, лицевой счет 04752203230 в УФК по Республике Крым, код  сводного реестра 35220323, ОКТМО 35656000, КБК 82811601203010025140, УИН 0410760300935001752220189, постановление №5-93-175/2022.</w:t>
      </w:r>
    </w:p>
    <w:p w:rsidR="00A77B3E" w:rsidP="009037FA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9037F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</w:t>
      </w:r>
      <w:r>
        <w:t>овления в законную силу, как документ подтверждающий  исполнение судебного постановления.</w:t>
      </w:r>
    </w:p>
    <w:p w:rsidR="00A77B3E" w:rsidP="009037FA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уплату штрафа по ч. 1 ст. 20.25</w:t>
      </w:r>
      <w:r>
        <w:t xml:space="preserve"> КоАП РФ.</w:t>
      </w:r>
    </w:p>
    <w:p w:rsidR="00A77B3E" w:rsidP="009037FA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037FA">
      <w:pPr>
        <w:jc w:val="both"/>
      </w:pPr>
    </w:p>
    <w:p w:rsidR="00A77B3E" w:rsidP="009037F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>И.В. Солодченко</w:t>
      </w:r>
    </w:p>
    <w:p w:rsidR="00A77B3E" w:rsidP="009037FA">
      <w:pPr>
        <w:jc w:val="both"/>
      </w:pPr>
    </w:p>
    <w:p w:rsidR="009037FA" w:rsidP="009037FA">
      <w:pPr>
        <w:ind w:firstLine="720"/>
        <w:jc w:val="both"/>
      </w:pPr>
      <w:r>
        <w:t>ДЕПЕРСОНИФИКАЦИЮ</w:t>
      </w:r>
    </w:p>
    <w:p w:rsidR="009037FA" w:rsidP="009037FA">
      <w:pPr>
        <w:ind w:firstLine="720"/>
        <w:jc w:val="both"/>
      </w:pPr>
      <w:r>
        <w:t xml:space="preserve">Лингвистический контроль произвел </w:t>
      </w:r>
    </w:p>
    <w:p w:rsidR="009037FA" w:rsidP="009037FA">
      <w:pPr>
        <w:ind w:firstLine="720"/>
        <w:jc w:val="both"/>
      </w:pPr>
      <w:r>
        <w:t>помощник судьи Димитрова О.С.______________</w:t>
      </w:r>
    </w:p>
    <w:p w:rsidR="009037FA" w:rsidP="009037F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037FA" w:rsidP="009037F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037FA" w:rsidP="009037FA">
      <w:pPr>
        <w:ind w:firstLine="720"/>
        <w:jc w:val="both"/>
      </w:pPr>
      <w:r>
        <w:t>Дата: 20.06.2022 года</w:t>
      </w:r>
    </w:p>
    <w:p w:rsidR="00A77B3E" w:rsidRPr="009037FA" w:rsidP="009037FA">
      <w:pPr>
        <w:jc w:val="both"/>
        <w:rPr>
          <w:b/>
        </w:rPr>
      </w:pPr>
    </w:p>
    <w:sectPr w:rsidSect="009037FA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FA"/>
    <w:rsid w:val="009037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