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 5-93-179/2017</w:t>
      </w:r>
    </w:p>
    <w:p w:rsidR="00A77B3E"/>
    <w:p w:rsidR="00A77B3E" w:rsidP="00454FD8">
      <w:pPr>
        <w:jc w:val="center"/>
      </w:pPr>
      <w:r>
        <w:t>П О С Т А Н О В Л Е Н И Е</w:t>
      </w:r>
    </w:p>
    <w:p w:rsidR="00A77B3E"/>
    <w:p w:rsidR="00A77B3E">
      <w:r>
        <w:t xml:space="preserve"> 22 июня  2017 года                             </w:t>
      </w:r>
      <w:r>
        <w:tab/>
        <w:t xml:space="preserve">                                    </w:t>
      </w:r>
      <w:r>
        <w:t>пгт</w:t>
      </w:r>
      <w:r>
        <w:t>. Черноморское</w:t>
      </w:r>
    </w:p>
    <w:p w:rsidR="00A77B3E"/>
    <w:p w:rsidR="00A77B3E" w:rsidP="00454FD8">
      <w:pPr>
        <w:jc w:val="both"/>
      </w:pPr>
      <w:r>
        <w:t>Мировой судья судебного участка</w:t>
      </w:r>
      <w:r>
        <w:t xml:space="preserve"> № 93 Черноморского судебного района Республики Крым Солодченко И.В.,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 поступивший  из  межрайонно</w:t>
      </w:r>
      <w:r>
        <w:t>й ИФНС № 6 по адрес, в отношении должность</w:t>
      </w:r>
      <w:r>
        <w:t xml:space="preserve"> адрес - </w:t>
      </w:r>
      <w:r>
        <w:t>Фаустовой</w:t>
      </w:r>
      <w:r>
        <w:t xml:space="preserve"> О.</w:t>
      </w:r>
      <w:r>
        <w:t>И.</w:t>
      </w:r>
      <w:r>
        <w:t xml:space="preserve">, паспортные данные, зарегистрированной и проживающей по адресу: адрес, </w:t>
      </w:r>
    </w:p>
    <w:p w:rsidR="00A77B3E" w:rsidP="00454FD8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454FD8">
      <w:pPr>
        <w:jc w:val="center"/>
      </w:pPr>
      <w:r>
        <w:t xml:space="preserve">У С Т А </w:t>
      </w:r>
      <w:r>
        <w:t>Н О В И Л:</w:t>
      </w:r>
    </w:p>
    <w:p w:rsidR="00A77B3E" w:rsidP="00454FD8">
      <w:pPr>
        <w:jc w:val="both"/>
      </w:pPr>
    </w:p>
    <w:p w:rsidR="00A77B3E" w:rsidP="00454FD8">
      <w:pPr>
        <w:jc w:val="both"/>
      </w:pPr>
      <w:r>
        <w:t xml:space="preserve"> </w:t>
      </w:r>
      <w:r>
        <w:tab/>
        <w:t>дата должность</w:t>
      </w:r>
      <w:r>
        <w:t xml:space="preserve"> - </w:t>
      </w:r>
      <w:r>
        <w:t>Фаустовой</w:t>
      </w:r>
      <w:r>
        <w:t xml:space="preserve"> О.И. по адресу: адрес, в нарушение п.3 ст. 398 Налогового кодекса Российской Федерации не обеспечено своевременное представление налоговой декларации по земельному налогу, а именно налоговой д</w:t>
      </w:r>
      <w:r>
        <w:t xml:space="preserve">екларации по земельному налогу за 2016 год,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 Своими действиями </w:t>
      </w:r>
      <w:r>
        <w:t>Фаустова</w:t>
      </w:r>
      <w:r>
        <w:t xml:space="preserve"> О.И. совершила админи</w:t>
      </w:r>
      <w:r>
        <w:t xml:space="preserve">стративное правонарушение, ответственность за которое предусмотрена 15.5 </w:t>
      </w:r>
      <w:r>
        <w:t>КоАП</w:t>
      </w:r>
      <w:r>
        <w:t xml:space="preserve"> РФ.</w:t>
      </w:r>
    </w:p>
    <w:p w:rsidR="00A77B3E" w:rsidP="00454FD8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</w:t>
      </w:r>
      <w:r>
        <w:t>плательщиком, если иное не предусмотрено законодательством о налогах и сборах.</w:t>
      </w:r>
    </w:p>
    <w:p w:rsidR="00A77B3E" w:rsidP="00454FD8">
      <w:pPr>
        <w:ind w:firstLine="720"/>
        <w:jc w:val="both"/>
      </w:pPr>
      <w:r>
        <w:t>В соответствии с п.3 ст.398 Кодекса налоговая декларация по земельному налогу представляется налогоплательщиками не позднее 1 февраля года, следующего за истекшим налоговым пери</w:t>
      </w:r>
      <w:r>
        <w:t>одом. Соответственно срок представления декларации по земельному налогу за 2016 год - 01.02.2017 года.</w:t>
      </w:r>
    </w:p>
    <w:p w:rsidR="00A77B3E" w:rsidP="00454FD8">
      <w:pPr>
        <w:jc w:val="both"/>
      </w:pPr>
      <w:r>
        <w:t xml:space="preserve"> </w:t>
      </w:r>
      <w:r>
        <w:tab/>
      </w:r>
      <w:r>
        <w:t xml:space="preserve">Согласно ст. 346.19 НК РФ налоговым периодом признается календарный год. </w:t>
      </w:r>
    </w:p>
    <w:p w:rsidR="00A77B3E" w:rsidP="00454FD8">
      <w:pPr>
        <w:jc w:val="both"/>
      </w:pPr>
      <w:r>
        <w:tab/>
        <w:t>Фактически  налоговая декларация по земельному налогу за 2016 год по должность</w:t>
      </w:r>
      <w:r>
        <w:t xml:space="preserve"> адрес  представлена в Межрайонную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05.05.2017г. (</w:t>
      </w:r>
      <w:r>
        <w:t>рег.№номер</w:t>
      </w:r>
      <w:r>
        <w:t xml:space="preserve">). </w:t>
      </w:r>
    </w:p>
    <w:p w:rsidR="00A77B3E" w:rsidP="00454FD8">
      <w:pPr>
        <w:ind w:firstLine="720"/>
        <w:jc w:val="both"/>
      </w:pPr>
      <w:r>
        <w:t xml:space="preserve">В судебном заседании </w:t>
      </w:r>
      <w:r>
        <w:t>Фауст</w:t>
      </w:r>
      <w:r>
        <w:t>ова</w:t>
      </w:r>
      <w:r>
        <w:t xml:space="preserve"> О.И. вину в совершении административного правонарушения признала в полном объеме.</w:t>
      </w:r>
    </w:p>
    <w:p w:rsidR="00A77B3E" w:rsidP="00454FD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t xml:space="preserve">оторое настоящим </w:t>
      </w:r>
    </w:p>
    <w:p w:rsidR="00A77B3E" w:rsidP="00454FD8">
      <w:pPr>
        <w:ind w:firstLine="720"/>
        <w:jc w:val="both"/>
      </w:pP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54FD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54FD8">
      <w:pPr>
        <w:ind w:firstLine="720"/>
        <w:jc w:val="both"/>
      </w:pPr>
      <w:r>
        <w:t>Согласно  ст</w:t>
      </w:r>
      <w:r>
        <w:t xml:space="preserve">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</w:t>
      </w:r>
      <w:r>
        <w:t>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</w:t>
      </w:r>
      <w:r>
        <w:t>иальных технических средств, вещественными доказательствами.</w:t>
      </w:r>
    </w:p>
    <w:p w:rsidR="00A77B3E" w:rsidP="00454FD8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</w:t>
      </w:r>
      <w:r>
        <w:t>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54FD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</w:t>
      </w:r>
      <w:r>
        <w:t>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</w:t>
      </w:r>
      <w:r>
        <w:t>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должность,</w:t>
      </w:r>
      <w:r>
        <w:t xml:space="preserve"> адрес  - </w:t>
      </w:r>
      <w:r>
        <w:t>Фаустовой</w:t>
      </w:r>
      <w:r>
        <w:t xml:space="preserve"> О.И.</w:t>
      </w:r>
    </w:p>
    <w:p w:rsidR="00A77B3E" w:rsidP="00454FD8">
      <w:pPr>
        <w:ind w:firstLine="720"/>
        <w:jc w:val="both"/>
      </w:pPr>
      <w:r>
        <w:t xml:space="preserve">Факт совершения </w:t>
      </w:r>
      <w:r>
        <w:t>Фаустовой</w:t>
      </w:r>
      <w:r>
        <w:t xml:space="preserve"> О.И. административного правона</w:t>
      </w:r>
      <w:r>
        <w:t>рушения подтверждается:</w:t>
      </w:r>
    </w:p>
    <w:p w:rsidR="00A77B3E" w:rsidP="00454FD8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которого установлен факт нарушения должность,</w:t>
      </w:r>
      <w:r>
        <w:t xml:space="preserve"> адрес </w:t>
      </w:r>
      <w:r>
        <w:t>Фаустовой</w:t>
      </w:r>
      <w:r>
        <w:t xml:space="preserve"> О.И. сроков предоставления налоговой декларации в налоговый орган – Межрайонную </w:t>
      </w:r>
      <w:r>
        <w:t>ИФНС России № 6 по Республике Крым, а именно налоговой декларации по земельному налогу за 2016 год (л.д. 3-4);</w:t>
      </w:r>
    </w:p>
    <w:p w:rsidR="00A77B3E" w:rsidP="00454FD8">
      <w:pPr>
        <w:jc w:val="both"/>
      </w:pPr>
      <w:r>
        <w:t>- выпиской из Единого государственного реестра юридических лиц (л.д. 5-7);</w:t>
      </w:r>
    </w:p>
    <w:p w:rsidR="00A77B3E" w:rsidP="00454FD8">
      <w:pPr>
        <w:jc w:val="both"/>
      </w:pPr>
      <w:r>
        <w:t>- квитанцией о приеме налоговой декларации в электронном виде (л.д. 8)</w:t>
      </w:r>
      <w:r>
        <w:t>;</w:t>
      </w:r>
    </w:p>
    <w:p w:rsidR="00A77B3E" w:rsidP="00454FD8">
      <w:pPr>
        <w:jc w:val="both"/>
      </w:pPr>
      <w:r>
        <w:t>- подтверждением даты отправки (л.д. 9);</w:t>
      </w:r>
    </w:p>
    <w:p w:rsidR="00A77B3E" w:rsidP="00454FD8">
      <w:pPr>
        <w:jc w:val="both"/>
      </w:pPr>
      <w:r>
        <w:t xml:space="preserve">-копией паспорта на имя </w:t>
      </w:r>
      <w:r>
        <w:t>Фаустовой</w:t>
      </w:r>
      <w:r>
        <w:t xml:space="preserve"> О.И. (л.д.10);</w:t>
      </w:r>
    </w:p>
    <w:p w:rsidR="00A77B3E" w:rsidP="00454FD8">
      <w:pPr>
        <w:jc w:val="both"/>
      </w:pPr>
      <w:r>
        <w:t>-копией приказа о переводе работника на другую работу от дата (л.д. 11).</w:t>
      </w:r>
    </w:p>
    <w:p w:rsidR="00A77B3E" w:rsidP="00454FD8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454FD8">
      <w:pPr>
        <w:jc w:val="both"/>
      </w:pPr>
      <w:r>
        <w:t xml:space="preserve">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54FD8">
      <w:pPr>
        <w:ind w:firstLine="720"/>
        <w:jc w:val="both"/>
      </w:pPr>
      <w:r>
        <w:t xml:space="preserve">За совершенное </w:t>
      </w:r>
      <w:r>
        <w:t>Фаустовой</w:t>
      </w:r>
      <w:r>
        <w:t xml:space="preserve"> О.И.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</w:t>
      </w:r>
      <w: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t>учета, влечет предупреждение или наложение административного штрафа на должностных лиц в размере от трехс</w:t>
      </w:r>
      <w:r>
        <w:t>от до пятисот рублей..</w:t>
      </w:r>
    </w:p>
    <w:p w:rsidR="00A77B3E" w:rsidP="00454FD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Фауствой</w:t>
      </w:r>
      <w:r>
        <w:t xml:space="preserve"> О.И.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</w:t>
      </w:r>
      <w:r>
        <w:t xml:space="preserve"> </w:t>
      </w:r>
    </w:p>
    <w:p w:rsidR="00A77B3E" w:rsidP="00454FD8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Фаустовой</w:t>
      </w:r>
      <w:r>
        <w:t xml:space="preserve"> О.И. минимальное наказание в пределах санкции статьи.</w:t>
      </w:r>
    </w:p>
    <w:p w:rsidR="00A77B3E" w:rsidP="00454FD8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454FD8">
      <w:pPr>
        <w:jc w:val="both"/>
      </w:pPr>
    </w:p>
    <w:p w:rsidR="00A77B3E" w:rsidP="00454FD8">
      <w:pPr>
        <w:jc w:val="center"/>
      </w:pPr>
      <w:r>
        <w:t>ПОСТАНОВИЛ:</w:t>
      </w:r>
    </w:p>
    <w:p w:rsidR="00A77B3E" w:rsidP="00454FD8">
      <w:pPr>
        <w:jc w:val="both"/>
      </w:pPr>
    </w:p>
    <w:p w:rsidR="00A77B3E" w:rsidP="00454FD8">
      <w:pPr>
        <w:jc w:val="both"/>
      </w:pPr>
      <w:r>
        <w:t xml:space="preserve"> </w:t>
      </w:r>
      <w:r>
        <w:tab/>
        <w:t>Должно</w:t>
      </w:r>
      <w:r>
        <w:t xml:space="preserve">стное лицо – </w:t>
      </w:r>
      <w:r>
        <w:t>Фаустову</w:t>
      </w:r>
      <w:r>
        <w:t xml:space="preserve"> О.</w:t>
      </w:r>
      <w:r>
        <w:t>И.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</w:t>
      </w:r>
      <w:r>
        <w:t>ере 300 (триста)  рублей.</w:t>
      </w:r>
    </w:p>
    <w:p w:rsidR="00A77B3E" w:rsidP="00454FD8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</w:t>
      </w:r>
      <w:r>
        <w:t>енование банка: отделение по Республике Крым ЦБРФ открытый УФК по РК, БИК 043510001, УИН=0, постановление № 5-93-179/2017.</w:t>
      </w:r>
    </w:p>
    <w:p w:rsidR="00A77B3E" w:rsidP="00454FD8">
      <w:pPr>
        <w:jc w:val="both"/>
      </w:pPr>
      <w:r>
        <w:t xml:space="preserve"> </w:t>
      </w:r>
      <w:r>
        <w:tab/>
        <w:t xml:space="preserve">Разъяснить </w:t>
      </w:r>
      <w:r>
        <w:t>Фаустовой</w:t>
      </w:r>
      <w:r>
        <w:t xml:space="preserve"> </w:t>
      </w:r>
      <w:r>
        <w:t xml:space="preserve">О.И.,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4FD8">
      <w:pPr>
        <w:ind w:firstLine="720"/>
        <w:jc w:val="both"/>
      </w:pPr>
      <w:r>
        <w:t>П</w:t>
      </w:r>
      <w:r>
        <w:t xml:space="preserve">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54FD8">
      <w:pPr>
        <w:jc w:val="both"/>
      </w:pPr>
    </w:p>
    <w:p w:rsidR="00A77B3E" w:rsidP="00454FD8">
      <w:pPr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 xml:space="preserve">       подпись</w:t>
      </w:r>
      <w:r>
        <w:t xml:space="preserve"> </w:t>
      </w:r>
      <w:r>
        <w:tab/>
        <w:t xml:space="preserve"> </w:t>
      </w:r>
      <w:r>
        <w:tab/>
      </w:r>
      <w:r>
        <w:tab/>
        <w:t xml:space="preserve">             Солодченко И.В.</w:t>
      </w:r>
    </w:p>
    <w:p w:rsidR="00454FD8" w:rsidP="00454FD8">
      <w:pPr>
        <w:jc w:val="both"/>
      </w:pPr>
    </w:p>
    <w:p w:rsidR="00454FD8" w:rsidP="00454FD8">
      <w:pPr>
        <w:jc w:val="both"/>
      </w:pPr>
      <w:r>
        <w:t>Согласовано:</w:t>
      </w:r>
    </w:p>
    <w:p w:rsidR="00454FD8" w:rsidP="00454FD8">
      <w:pPr>
        <w:jc w:val="both"/>
      </w:pPr>
    </w:p>
    <w:p w:rsidR="00454FD8" w:rsidP="00454FD8">
      <w:pPr>
        <w:jc w:val="both"/>
      </w:pPr>
      <w:r>
        <w:t>Мировой судья                            подпись                                        Солодченко И.В.</w:t>
      </w:r>
    </w:p>
    <w:p w:rsidR="00A77B3E" w:rsidP="00454FD8">
      <w:pPr>
        <w:jc w:val="both"/>
      </w:pPr>
    </w:p>
    <w:sectPr w:rsidSect="00454FD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B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