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7AD4">
      <w:pPr>
        <w:jc w:val="right"/>
      </w:pPr>
      <w:r>
        <w:t>УИД91RS0093-01-2020-000851-33</w:t>
      </w:r>
    </w:p>
    <w:p w:rsidR="00A77B3E" w:rsidP="00AC7AD4">
      <w:pPr>
        <w:jc w:val="right"/>
      </w:pPr>
      <w:r>
        <w:t>Дело № 5-180/93/2020</w:t>
      </w:r>
    </w:p>
    <w:p w:rsidR="00A77B3E"/>
    <w:p w:rsidR="00A77B3E" w:rsidP="00AC7AD4">
      <w:pPr>
        <w:jc w:val="center"/>
      </w:pPr>
      <w:r>
        <w:t>П О С Т А Н О В Л Е Н И Е</w:t>
      </w:r>
    </w:p>
    <w:p w:rsidR="00A77B3E" w:rsidP="00AC7AD4">
      <w:pPr>
        <w:jc w:val="center"/>
      </w:pPr>
    </w:p>
    <w:p w:rsidR="00A77B3E" w:rsidP="00AC7AD4">
      <w:pPr>
        <w:jc w:val="center"/>
      </w:pPr>
      <w:r>
        <w:t xml:space="preserve">27  июля 2020 года                         </w:t>
      </w:r>
      <w:r>
        <w:tab/>
        <w:t xml:space="preserve"> </w:t>
      </w:r>
      <w:r>
        <w:tab/>
        <w:t xml:space="preserve">   Республика Крым, п. Черноморское</w:t>
      </w:r>
    </w:p>
    <w:p w:rsidR="00A77B3E"/>
    <w:p w:rsidR="00A77B3E" w:rsidP="00AC7AD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и.о. </w:t>
      </w:r>
      <w:r>
        <w:t xml:space="preserve">мирового судьи судебного участка №93 Черноморского судебного района Республики Крым Байбарза О.В., рассмотрев  в открытом судебном заседании административный материал,  об административном правонарушении в отношении </w:t>
      </w:r>
      <w:r>
        <w:t>Хожило</w:t>
      </w:r>
      <w:r>
        <w:t xml:space="preserve"> Павла Александровича, ПАСПОРТНЫЕ ДАННЫЕ</w:t>
      </w:r>
      <w:r>
        <w:t>, гражданина РФ, не женатого, со слов не работающего, зарегистрированного и фактически проживающего по адресу:</w:t>
      </w:r>
      <w:r>
        <w:t xml:space="preserve"> АДРЕС</w:t>
      </w:r>
    </w:p>
    <w:p w:rsidR="00A77B3E" w:rsidP="00AC7AD4">
      <w:pPr>
        <w:jc w:val="both"/>
      </w:pPr>
      <w:r>
        <w:t xml:space="preserve"> </w:t>
      </w:r>
      <w:r>
        <w:tab/>
      </w:r>
      <w:r>
        <w:t xml:space="preserve">привлекаемой к административной ответственности по </w:t>
      </w:r>
      <w:r>
        <w:t>ч</w:t>
      </w:r>
      <w:r>
        <w:t>.1 ст.7.27 КоАП РФ,</w:t>
      </w:r>
    </w:p>
    <w:p w:rsidR="00A77B3E"/>
    <w:p w:rsidR="00A77B3E" w:rsidP="00AC7AD4">
      <w:pPr>
        <w:jc w:val="center"/>
      </w:pPr>
      <w:r>
        <w:t>У С Т А Н О В И Л:</w:t>
      </w:r>
    </w:p>
    <w:p w:rsidR="00A77B3E"/>
    <w:p w:rsidR="00A77B3E" w:rsidP="00AC7AD4">
      <w:pPr>
        <w:ind w:firstLine="720"/>
        <w:jc w:val="both"/>
      </w:pPr>
      <w:r>
        <w:t>ДАТА ВРЕМЯ</w:t>
      </w:r>
      <w:r>
        <w:t xml:space="preserve"> </w:t>
      </w:r>
      <w:r>
        <w:t>Хожило</w:t>
      </w:r>
      <w:r>
        <w:t xml:space="preserve"> П.А.  находясь по </w:t>
      </w:r>
      <w:r>
        <w:t>адресу:  адрес магазине «ПУД»,  совершил мелкое хищение чужого имущества, а именно бутылка водки «</w:t>
      </w:r>
      <w:r>
        <w:t>Solod</w:t>
      </w:r>
      <w:r>
        <w:t xml:space="preserve"> Венский Элитный» объемом 0,5 литров стоимостью сумма, то есть совершил административное </w:t>
      </w:r>
      <w:r>
        <w:t>правонарушение</w:t>
      </w:r>
      <w:r>
        <w:t xml:space="preserve"> предусмотренное ч.1 ст.7.27 КоАП РФ. </w:t>
      </w:r>
    </w:p>
    <w:p w:rsidR="00A77B3E" w:rsidP="00AC7AD4">
      <w:pPr>
        <w:ind w:firstLine="720"/>
        <w:jc w:val="both"/>
      </w:pPr>
      <w:r>
        <w:t xml:space="preserve">В судебное </w:t>
      </w:r>
      <w:r>
        <w:t xml:space="preserve">заседание </w:t>
      </w:r>
      <w:r>
        <w:t>Хожило</w:t>
      </w:r>
      <w:r>
        <w:t xml:space="preserve"> П.А. не явился, о дне и времени слушания </w:t>
      </w:r>
      <w:r>
        <w:t>извещен</w:t>
      </w:r>
      <w:r>
        <w:t xml:space="preserve"> надлежащим образом, причину не явки суду не сообщил. </w:t>
      </w:r>
    </w:p>
    <w:p w:rsidR="00A77B3E" w:rsidP="00AC7AD4">
      <w:pPr>
        <w:ind w:firstLine="720"/>
        <w:jc w:val="both"/>
      </w:pPr>
      <w:r>
        <w:t>Представитель потерпевшего ФИО</w:t>
      </w:r>
      <w:r>
        <w:t>, в судебное заседание не явился о времени и месте уведомлен надлежаще, предоставил в суд заявление о расс</w:t>
      </w:r>
      <w:r>
        <w:t>мотрении дела в его отсутствие.</w:t>
      </w:r>
    </w:p>
    <w:p w:rsidR="00A77B3E" w:rsidP="00AC7AD4">
      <w:pPr>
        <w:ind w:firstLine="720"/>
        <w:jc w:val="both"/>
      </w:pPr>
      <w:r>
        <w:t xml:space="preserve">Исследовав письменные материалы дела, суд приходит к выводу, что вина </w:t>
      </w:r>
      <w:r>
        <w:t>Хожило</w:t>
      </w:r>
      <w:r>
        <w:t xml:space="preserve"> П.А. в совершении административного правонарушения, предусмотренного частью 1 статьи 7.27 Кодекса РФ об административных правонарушениях, установле</w:t>
      </w:r>
      <w:r>
        <w:t xml:space="preserve">на. </w:t>
      </w:r>
    </w:p>
    <w:p w:rsidR="00A77B3E" w:rsidP="00AC7AD4">
      <w:pPr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AC7AD4">
      <w:pPr>
        <w:jc w:val="both"/>
      </w:pPr>
      <w:r>
        <w:t xml:space="preserve">- протоколом об административном правонарушении № РК 334771/463 от дата, в соответствии с которым, дата в время </w:t>
      </w:r>
      <w:r>
        <w:t>Хожило</w:t>
      </w:r>
      <w:r>
        <w:t xml:space="preserve"> П.А.  находясь по адресу:  адрес магазине «ПУД»,  совершил мелко</w:t>
      </w:r>
      <w:r>
        <w:t>е хищение чужого имущества, а именно бутылка водки «</w:t>
      </w:r>
      <w:r>
        <w:t>Solod</w:t>
      </w:r>
      <w:r>
        <w:t xml:space="preserve"> Венский Элитный» объемом 0,5 литров стоимостью сумма (л.д.1);</w:t>
      </w:r>
    </w:p>
    <w:p w:rsidR="00A77B3E" w:rsidP="00AC7AD4">
      <w:pPr>
        <w:jc w:val="both"/>
      </w:pPr>
      <w:r>
        <w:t xml:space="preserve">- заявлением представителя потерпевшего </w:t>
      </w:r>
      <w:r>
        <w:t>фио</w:t>
      </w:r>
      <w:r>
        <w:t xml:space="preserve"> о привлечении к административной ответственности </w:t>
      </w:r>
      <w:r>
        <w:t>Хожило</w:t>
      </w:r>
      <w:r>
        <w:t xml:space="preserve"> П.А. (л.д.2);</w:t>
      </w:r>
    </w:p>
    <w:p w:rsidR="00A77B3E" w:rsidP="00AC7AD4">
      <w:pPr>
        <w:jc w:val="both"/>
      </w:pPr>
      <w:r>
        <w:t>- письменными объяснен</w:t>
      </w:r>
      <w:r>
        <w:t xml:space="preserve">иями </w:t>
      </w:r>
      <w:r>
        <w:t>фио</w:t>
      </w:r>
      <w:r>
        <w:t xml:space="preserve"> от дата (л.д.3);</w:t>
      </w:r>
    </w:p>
    <w:p w:rsidR="00A77B3E" w:rsidP="00AC7AD4">
      <w:pPr>
        <w:jc w:val="both"/>
      </w:pPr>
      <w:r>
        <w:t>- копией приказа о переводе сотрудника на другую работу №256-К от дата (л.д.6);</w:t>
      </w:r>
    </w:p>
    <w:p w:rsidR="00A77B3E" w:rsidP="00AC7AD4">
      <w:pPr>
        <w:jc w:val="both"/>
      </w:pPr>
      <w:r>
        <w:t>- кассовый чек о стоимости товара от дата (л.д.7);</w:t>
      </w:r>
    </w:p>
    <w:p w:rsidR="00A77B3E" w:rsidP="00AC7AD4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(л.д.8);</w:t>
      </w:r>
    </w:p>
    <w:p w:rsidR="00A77B3E" w:rsidP="00AC7AD4">
      <w:pPr>
        <w:jc w:val="both"/>
      </w:pPr>
      <w:r>
        <w:t>- рапортом УУП ОУУП и ПДН ОМВД России по Черноморск</w:t>
      </w:r>
      <w:r>
        <w:t>ому району от дата (л.д.11).</w:t>
      </w:r>
    </w:p>
    <w:p w:rsidR="00A77B3E" w:rsidP="00AC7AD4">
      <w:pPr>
        <w:jc w:val="both"/>
      </w:pPr>
      <w:r>
        <w:t xml:space="preserve">- письменными объяснениями </w:t>
      </w:r>
      <w:r>
        <w:t>Хожило</w:t>
      </w:r>
      <w:r>
        <w:t xml:space="preserve"> П.А. от дата (л.д.14); </w:t>
      </w:r>
    </w:p>
    <w:p w:rsidR="00A77B3E" w:rsidP="00AC7AD4">
      <w:pPr>
        <w:jc w:val="both"/>
      </w:pPr>
      <w:r>
        <w:t xml:space="preserve">- письменным ходатайством </w:t>
      </w:r>
      <w:r>
        <w:t>фио</w:t>
      </w:r>
      <w:r>
        <w:t xml:space="preserve"> от дата (л.д.22);</w:t>
      </w:r>
    </w:p>
    <w:p w:rsidR="00A77B3E" w:rsidP="00AC7AD4">
      <w:pPr>
        <w:jc w:val="both"/>
      </w:pPr>
      <w:r>
        <w:t>- справкой о стоимости товара (л.д. 32);</w:t>
      </w:r>
    </w:p>
    <w:p w:rsidR="00A77B3E" w:rsidP="00AC7AD4">
      <w:pPr>
        <w:jc w:val="both"/>
      </w:pPr>
      <w:r>
        <w:t xml:space="preserve">- письменным ходатайством </w:t>
      </w:r>
      <w:r>
        <w:t>фио</w:t>
      </w:r>
      <w:r>
        <w:t xml:space="preserve"> от дата (л.д.35);</w:t>
      </w:r>
    </w:p>
    <w:p w:rsidR="00A77B3E" w:rsidP="00AC7AD4">
      <w:pPr>
        <w:jc w:val="both"/>
      </w:pPr>
      <w:r>
        <w:t>У суда не имеется оснований не д</w:t>
      </w:r>
      <w:r>
        <w:t>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</w:t>
      </w:r>
      <w:r>
        <w:t>тративном правонарушении.</w:t>
      </w:r>
    </w:p>
    <w:p w:rsidR="00A77B3E" w:rsidP="00AC7AD4">
      <w:pPr>
        <w:jc w:val="both"/>
      </w:pPr>
      <w:r>
        <w:t xml:space="preserve">Действия </w:t>
      </w:r>
      <w:r>
        <w:t>Хожило</w:t>
      </w:r>
      <w:r>
        <w:t xml:space="preserve"> П.А. суд квалифицирует по ч.1 ст.7.27 КоАП РФ, как мелкое хищение чужого имущества, стоимость которого не превышает одну тысячу рублей, путём кражи.</w:t>
      </w:r>
    </w:p>
    <w:p w:rsidR="00A77B3E" w:rsidP="00AC7AD4">
      <w:pPr>
        <w:jc w:val="both"/>
      </w:pPr>
      <w:r>
        <w:t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</w:t>
      </w:r>
      <w:r>
        <w:t xml:space="preserve">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 w:rsidP="00AC7AD4">
      <w:pPr>
        <w:jc w:val="both"/>
      </w:pPr>
      <w:r>
        <w:t xml:space="preserve">         Каких-либо </w:t>
      </w:r>
      <w:r>
        <w:t xml:space="preserve">неустранимых сомнений по делу, которые должны толковаться в пользу </w:t>
      </w:r>
      <w:r>
        <w:t>Хожило</w:t>
      </w:r>
      <w:r>
        <w:t xml:space="preserve"> П.А. не усматривается.</w:t>
      </w:r>
    </w:p>
    <w:p w:rsidR="00A77B3E" w:rsidP="00AC7AD4">
      <w:pPr>
        <w:jc w:val="both"/>
      </w:pPr>
      <w:r>
        <w:t xml:space="preserve">        Обстоятельств, смягчающих, отягчающих административную ответственность судом не установлено.</w:t>
      </w:r>
    </w:p>
    <w:p w:rsidR="00A77B3E" w:rsidP="00AC7AD4">
      <w:pPr>
        <w:jc w:val="both"/>
      </w:pPr>
      <w:r>
        <w:t xml:space="preserve">         При назначении наказания, суд учитывает характер </w:t>
      </w:r>
      <w:r>
        <w:t xml:space="preserve">и степень общественной опасности совершенного правонарушения, личность виновной,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</w:t>
      </w:r>
      <w:r>
        <w:t>в размере, предусмотренном санкцией статьи ч.1 ст.7.27 КоАП РФ.</w:t>
      </w:r>
    </w:p>
    <w:p w:rsidR="00A77B3E" w:rsidP="00AC7AD4">
      <w:pPr>
        <w:jc w:val="both"/>
      </w:pPr>
      <w:r>
        <w:t>Руководствуясь  ст. ст. 29.9, 29.10 КоАП РФ, мировой судья,</w:t>
      </w:r>
    </w:p>
    <w:p w:rsidR="00A77B3E"/>
    <w:p w:rsidR="00A77B3E" w:rsidP="00AC7AD4">
      <w:pPr>
        <w:jc w:val="center"/>
      </w:pPr>
      <w:r>
        <w:t>ПОСТАНОВИЛ:</w:t>
      </w:r>
    </w:p>
    <w:p w:rsidR="00A77B3E"/>
    <w:p w:rsidR="00A77B3E" w:rsidP="00AC7AD4">
      <w:pPr>
        <w:jc w:val="both"/>
      </w:pPr>
      <w:r>
        <w:tab/>
      </w: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</w:t>
      </w:r>
      <w:r>
        <w:t>истративного правонарушения, предусмотренного ч. 1 ст. 7.27 КоАП РФ и назначить ему наказание в виде штрафа в размере 1000 (одна тысяча) рублей.</w:t>
      </w:r>
    </w:p>
    <w:p w:rsidR="00A77B3E" w:rsidP="00AC7AD4">
      <w:pPr>
        <w:jc w:val="both"/>
      </w:pPr>
      <w:r>
        <w:t xml:space="preserve">Реквизиты для уплаты штрафа: УФК по Республике Крым (Министерство юстиции Республики Крым), КПП 910201001, ИНН </w:t>
      </w:r>
      <w:r>
        <w:t>9102013284, ОКТМО 35656000, номер счета 40101810335100010001 в Отделение по Республике Крым ЦБ РФ, БИК 043510001, КБК 82811601073010027140, УИН 18880491200003347712, постановление №5-180/93/2020.</w:t>
      </w:r>
    </w:p>
    <w:p w:rsidR="00A77B3E" w:rsidP="00AC7AD4">
      <w:pPr>
        <w:jc w:val="both"/>
      </w:pPr>
      <w:r>
        <w:tab/>
        <w:t xml:space="preserve">Разъяснить </w:t>
      </w:r>
      <w:r>
        <w:t>Хожило</w:t>
      </w:r>
      <w:r>
        <w:t xml:space="preserve"> П.А.,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AC7AD4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AC7AD4">
      <w:pPr>
        <w:jc w:val="both"/>
      </w:pPr>
      <w:r>
        <w:t xml:space="preserve">Разъяснить </w:t>
      </w:r>
      <w:r>
        <w:t>Хожило</w:t>
      </w:r>
      <w:r>
        <w:t xml:space="preserve"> П.А., что в случае неуплаты штрафа она может быть привлечена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AC7AD4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 w:rsidP="00AC7AD4">
      <w:pPr>
        <w:jc w:val="center"/>
      </w:pPr>
      <w:r>
        <w:t xml:space="preserve">Мировой судья </w:t>
      </w:r>
      <w:r>
        <w:tab/>
      </w:r>
      <w:r>
        <w:tab/>
        <w:t xml:space="preserve">             </w:t>
      </w:r>
      <w:r>
        <w:tab/>
        <w:t xml:space="preserve">подпись       </w:t>
      </w:r>
      <w:r>
        <w:t xml:space="preserve">            О.В. Байбарза</w:t>
      </w:r>
    </w:p>
    <w:p w:rsidR="00A77B3E"/>
    <w:p w:rsidR="00AC7AD4" w:rsidP="00AC7AD4">
      <w:pPr>
        <w:jc w:val="both"/>
      </w:pPr>
      <w:r>
        <w:t>ДЕПЕРСОНИФИКАЦИЮ</w:t>
      </w:r>
    </w:p>
    <w:p w:rsidR="00AC7AD4" w:rsidP="00AC7AD4">
      <w:pPr>
        <w:jc w:val="both"/>
      </w:pPr>
      <w:r>
        <w:t xml:space="preserve">Лингвистический контроль произвел </w:t>
      </w:r>
    </w:p>
    <w:p w:rsidR="00AC7AD4" w:rsidP="00AC7AD4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C7AD4" w:rsidP="00AC7AD4">
      <w:pPr>
        <w:jc w:val="both"/>
      </w:pPr>
      <w:r>
        <w:t>СОГЛАСОВАНО</w:t>
      </w:r>
    </w:p>
    <w:p w:rsidR="00AC7AD4" w:rsidP="00AC7AD4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C7AD4" w:rsidP="00AC7AD4">
      <w:pPr>
        <w:jc w:val="both"/>
      </w:pPr>
      <w:r>
        <w:t xml:space="preserve">Дата: </w:t>
      </w:r>
    </w:p>
    <w:p w:rsidR="00A77B3E"/>
    <w:p w:rsidR="00A77B3E"/>
    <w:sectPr w:rsidSect="00D369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953"/>
    <w:rsid w:val="00A77B3E"/>
    <w:rsid w:val="00AC7AD4"/>
    <w:rsid w:val="00D3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