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BA723A">
      <w:pPr>
        <w:jc w:val="right"/>
      </w:pPr>
      <w:r>
        <w:t>УИД 91MS0093-01-2020-000642-31</w:t>
      </w:r>
    </w:p>
    <w:p w:rsidR="00A77B3E" w:rsidP="00BA723A">
      <w:pPr>
        <w:jc w:val="right"/>
      </w:pPr>
      <w:r>
        <w:t>Дело № 5-186/93/2020</w:t>
      </w:r>
    </w:p>
    <w:p w:rsidR="00A77B3E"/>
    <w:p w:rsidR="00A77B3E" w:rsidP="00BA723A">
      <w:pPr>
        <w:jc w:val="center"/>
      </w:pPr>
      <w:r>
        <w:t>П О С Т А Н О В Л Е Н И Е</w:t>
      </w:r>
    </w:p>
    <w:p w:rsidR="00A77B3E" w:rsidP="00BA723A">
      <w:pPr>
        <w:jc w:val="center"/>
      </w:pPr>
    </w:p>
    <w:p w:rsidR="00A77B3E" w:rsidP="00BA723A">
      <w:pPr>
        <w:jc w:val="center"/>
      </w:pPr>
      <w:r>
        <w:t xml:space="preserve">07 августа 2020 года                        </w:t>
      </w:r>
      <w:r>
        <w:tab/>
        <w:t xml:space="preserve">          Республика Крым, пгт. Черноморское</w:t>
      </w:r>
    </w:p>
    <w:p w:rsidR="00A77B3E"/>
    <w:p w:rsidR="00A77B3E" w:rsidP="00BA723A">
      <w:pPr>
        <w:ind w:firstLine="720"/>
        <w:jc w:val="both"/>
      </w:pPr>
      <w:r>
        <w:t>Мировой судья судебного участка №92 Черноморского судебного района Республики Крым,</w:t>
      </w:r>
      <w:r>
        <w:t xml:space="preserve"> и.о. мирового судьи судебного участка №93 Черноморского судебного района Республики Крым Байбарза О.В. рассмотрев в открытом судебном заседании дело об административном правонарушении в отношении </w:t>
      </w:r>
      <w:r>
        <w:t>Худайкулова</w:t>
      </w:r>
      <w:r>
        <w:t xml:space="preserve"> </w:t>
      </w:r>
      <w:r>
        <w:t>Ихтиёра</w:t>
      </w:r>
      <w:r>
        <w:t xml:space="preserve"> </w:t>
      </w:r>
      <w:r>
        <w:t>Абдуллаевича</w:t>
      </w:r>
      <w:r>
        <w:t>, ПАСПОРТНЫЕ ДАННЫЕ</w:t>
      </w:r>
      <w:r>
        <w:t>, зареги</w:t>
      </w:r>
      <w:r>
        <w:t>стрированного и проживающего по АДРЕСУ</w:t>
      </w:r>
      <w:r>
        <w:t>,</w:t>
      </w:r>
    </w:p>
    <w:p w:rsidR="00A77B3E" w:rsidP="00BA723A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 1 ст. 20.25 КоАП РФ, </w:t>
      </w:r>
    </w:p>
    <w:p w:rsidR="00A77B3E" w:rsidP="00BA723A">
      <w:pPr>
        <w:jc w:val="center"/>
      </w:pPr>
      <w:r>
        <w:t>У С Т А Н О В И Л:</w:t>
      </w:r>
    </w:p>
    <w:p w:rsidR="00A77B3E">
      <w:r>
        <w:tab/>
        <w:t xml:space="preserve"> </w:t>
      </w:r>
    </w:p>
    <w:p w:rsidR="00A77B3E" w:rsidP="00BA723A">
      <w:pPr>
        <w:jc w:val="both"/>
      </w:pPr>
      <w:r>
        <w:t xml:space="preserve">          ДАТА ВРЕМЯ </w:t>
      </w:r>
      <w:r>
        <w:t xml:space="preserve"> </w:t>
      </w:r>
      <w:r>
        <w:t>Худайкулов</w:t>
      </w:r>
      <w:r>
        <w:t xml:space="preserve"> И.А. находясь по месту жительства: адрес нарушение ст. 32.2 ч. 1 КоАП </w:t>
      </w:r>
      <w:r>
        <w:t xml:space="preserve">РФ, не уплатил в установленный законом срок административный штраф в размере 2 000 рублей, который был ему назначен по постановлению 18880391200002188714 от 23.04.2020 года, вступившему в законную силу 09.05.2020 года, то есть совершил административное </w:t>
      </w:r>
      <w:r>
        <w:t>пра</w:t>
      </w:r>
      <w:r>
        <w:t>вонарушение</w:t>
      </w:r>
      <w:r>
        <w:t xml:space="preserve"> предусмотренное ст.20.25 ч.1 КоАП РФ.</w:t>
      </w:r>
    </w:p>
    <w:p w:rsidR="00A77B3E" w:rsidP="00BA723A">
      <w:pPr>
        <w:jc w:val="both"/>
      </w:pPr>
      <w:r>
        <w:t xml:space="preserve"> </w:t>
      </w:r>
      <w:r>
        <w:tab/>
        <w:t xml:space="preserve">В судебном заседании </w:t>
      </w:r>
      <w:r>
        <w:t>Худайкулов</w:t>
      </w:r>
      <w:r>
        <w:t xml:space="preserve"> И.А. свою вину признал полностью, раскаялся в содеянном. При этом подтвердил достоверность изложенных в административном материале обстоятельств. </w:t>
      </w:r>
    </w:p>
    <w:p w:rsidR="00A77B3E" w:rsidP="00BA723A">
      <w:pPr>
        <w:jc w:val="both"/>
      </w:pPr>
      <w:r>
        <w:t xml:space="preserve"> </w:t>
      </w:r>
      <w:r>
        <w:tab/>
        <w:t>Выслушав пояснения прав</w:t>
      </w:r>
      <w:r>
        <w:t xml:space="preserve">онарушителя, исследовав письменные материалы дела, суд приходит к выводу, что вина </w:t>
      </w:r>
      <w:r>
        <w:t>Худайкулова</w:t>
      </w:r>
      <w:r>
        <w:t xml:space="preserve"> И.А.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BA723A">
      <w:pPr>
        <w:jc w:val="both"/>
      </w:pPr>
      <w:r>
        <w:tab/>
        <w:t xml:space="preserve">Вина в </w:t>
      </w:r>
      <w:r>
        <w:t xml:space="preserve">совершении административного правонарушения подтверждается: </w:t>
      </w:r>
    </w:p>
    <w:p w:rsidR="00A77B3E" w:rsidP="00BA723A">
      <w:pPr>
        <w:jc w:val="both"/>
      </w:pPr>
      <w:r>
        <w:t xml:space="preserve"> </w:t>
      </w:r>
      <w:r>
        <w:tab/>
        <w:t xml:space="preserve">- протоколом об административном правонарушении №РК-334865/486  от дата, из которого следует, что дата в 00-01 часов </w:t>
      </w:r>
      <w:r>
        <w:t>Худайкулов</w:t>
      </w:r>
      <w:r>
        <w:t xml:space="preserve"> И.А. находясь по месту жительства: адрес нарушение ст. 32.2 ч. 1 </w:t>
      </w:r>
      <w:r>
        <w:t>КоАП РФ, не уплатил в установленный законом срок административный штраф в размере 2 000 рублей, который был ему назначен по постановлению 18880391200002188714 от 23.04.2020 года, вступившему в законную силу 09.05.2020 года (л.д.1);</w:t>
      </w:r>
    </w:p>
    <w:p w:rsidR="00A77B3E" w:rsidP="00BA723A">
      <w:pPr>
        <w:jc w:val="both"/>
      </w:pPr>
      <w:r>
        <w:t xml:space="preserve">          - копией поста</w:t>
      </w:r>
      <w:r>
        <w:t>новления 18880391200002188714 от 23.04.2020 года, вступившему в законную силу 09.05.2020 года (л.д.5).</w:t>
      </w:r>
    </w:p>
    <w:p w:rsidR="00A77B3E" w:rsidP="00BA723A">
      <w:pPr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</w:t>
      </w:r>
      <w:r>
        <w:t xml:space="preserve">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BA723A">
      <w:pPr>
        <w:jc w:val="both"/>
      </w:pPr>
      <w:r>
        <w:t>Частью 1 ст. 20.25 КоАП РФ установлена административная ответственность за неуплату администра</w:t>
      </w:r>
      <w:r>
        <w:t>тивного штрафа в срок, предусмотренный данным Кодексом.  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</w:t>
      </w:r>
      <w:r>
        <w:t xml:space="preserve"> наложении 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КоАП РФ. </w:t>
      </w:r>
    </w:p>
    <w:p w:rsidR="00A77B3E" w:rsidP="00BA723A">
      <w:pPr>
        <w:jc w:val="both"/>
      </w:pPr>
      <w:r>
        <w:t xml:space="preserve">Из системного толкования ч. 1 ст. 20.25 КоАП </w:t>
      </w:r>
      <w:r>
        <w:t>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</w:t>
      </w:r>
      <w:r>
        <w:t xml:space="preserve">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A77B3E" w:rsidP="00BA723A">
      <w:pPr>
        <w:jc w:val="both"/>
      </w:pPr>
      <w:r>
        <w:t xml:space="preserve">          Оценивая собранные по делу доказательства в их совокупности, суд приходит</w:t>
      </w:r>
      <w:r>
        <w:t xml:space="preserve"> к выводу, что вина  </w:t>
      </w:r>
      <w:r>
        <w:t>Худайкулова</w:t>
      </w:r>
      <w:r>
        <w:t xml:space="preserve"> И.А. установлена и доказана.    </w:t>
      </w:r>
    </w:p>
    <w:p w:rsidR="00A77B3E" w:rsidP="00BA723A">
      <w:pPr>
        <w:jc w:val="both"/>
      </w:pPr>
      <w:r>
        <w:t xml:space="preserve"> </w:t>
      </w:r>
      <w:r>
        <w:tab/>
        <w:t xml:space="preserve">Действия </w:t>
      </w:r>
      <w:r>
        <w:t>Худайкулова</w:t>
      </w:r>
      <w:r>
        <w:t xml:space="preserve"> И.А. суд квалифицирует по ч. 1 ст. 20.25 Кодекса РФ об административных правонарушениях, поскольку он не уплатил административный штраф, наложенный по постановлению 18</w:t>
      </w:r>
      <w:r>
        <w:t xml:space="preserve">880391200002188714 от 23.04.2020 года, вступившему в законную силу 09.05.2020 года, в срок предусмотренный ст. 32.2 ч. 1  КоАП РФ. </w:t>
      </w:r>
    </w:p>
    <w:p w:rsidR="00A77B3E" w:rsidP="00BA723A">
      <w:pPr>
        <w:jc w:val="both"/>
      </w:pPr>
      <w:r>
        <w:t xml:space="preserve">         Каких-либо неустранимых сомнений по делу, которые должны толковаться в пользу </w:t>
      </w:r>
      <w:r>
        <w:t>Худайкулова</w:t>
      </w:r>
      <w:r>
        <w:t xml:space="preserve"> И.А. не усматривается.</w:t>
      </w:r>
    </w:p>
    <w:p w:rsidR="00A77B3E" w:rsidP="00BA723A">
      <w:pPr>
        <w:jc w:val="both"/>
      </w:pPr>
      <w:r>
        <w:t xml:space="preserve">  </w:t>
      </w:r>
      <w:r>
        <w:t xml:space="preserve">       К смягчающим вину обстоятельствам суд признает раскаяние лица, совершившего административное правонарушение.</w:t>
      </w:r>
    </w:p>
    <w:p w:rsidR="00A77B3E" w:rsidP="00BA723A">
      <w:pPr>
        <w:jc w:val="both"/>
      </w:pPr>
      <w:r>
        <w:t xml:space="preserve">        Обстоятельств, отягчающих административную ответственность судом не установлено.</w:t>
      </w:r>
    </w:p>
    <w:p w:rsidR="00A77B3E" w:rsidP="00BA723A">
      <w:pPr>
        <w:jc w:val="both"/>
      </w:pPr>
      <w:r>
        <w:t xml:space="preserve">         При назначении наказания суд учитывает хар</w:t>
      </w:r>
      <w:r>
        <w:t>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справедливым назначить наказание в виде административного</w:t>
      </w:r>
      <w:r>
        <w:t xml:space="preserve"> штрафа в размере, предусмотренном санкцией статьи ч.1 ст.20.25 КоАП РФ.</w:t>
      </w:r>
    </w:p>
    <w:p w:rsidR="00A77B3E" w:rsidP="00BA723A">
      <w:pPr>
        <w:jc w:val="both"/>
      </w:pPr>
      <w:r>
        <w:t xml:space="preserve">       На основании изложенного, руководствуясь ст.29.9-29.11 КоАП РФ,   мировой судья                                                                           </w:t>
      </w:r>
    </w:p>
    <w:p w:rsidR="00A77B3E" w:rsidP="00BA723A">
      <w:pPr>
        <w:jc w:val="center"/>
      </w:pPr>
      <w:r>
        <w:t>ПОСТАНОВИЛ:</w:t>
      </w:r>
    </w:p>
    <w:p w:rsidR="00A77B3E"/>
    <w:p w:rsidR="00A77B3E">
      <w:r>
        <w:t xml:space="preserve"> </w:t>
      </w:r>
      <w:r>
        <w:tab/>
      </w:r>
      <w:r>
        <w:t>Худайкулова</w:t>
      </w:r>
      <w:r>
        <w:t xml:space="preserve"> </w:t>
      </w:r>
      <w:r>
        <w:t>Ихтиёра</w:t>
      </w:r>
      <w:r>
        <w:t xml:space="preserve"> </w:t>
      </w:r>
      <w:r>
        <w:t>Абдуллаевича</w:t>
      </w:r>
      <w:r>
        <w:t>, ПАСПОРТНЫЕ ДАННЫЕ</w:t>
      </w:r>
      <w:r>
        <w:t xml:space="preserve"> признать виновным в совершении административного правонарушения, предусмотренного </w:t>
      </w:r>
      <w:r>
        <w:t>ч</w:t>
      </w:r>
      <w:r>
        <w:t>. 1 ст. 20.25 КоАП РФ и назначить ему наказание в виде штрафа в размере 4000 (четыре тысячи) рублей.</w:t>
      </w:r>
    </w:p>
    <w:p w:rsidR="00A77B3E">
      <w:r>
        <w:t>Реквизиты для уплаты</w:t>
      </w:r>
      <w:r>
        <w:t xml:space="preserve"> штрафа: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ЦБРФ, БИК: 043510001, счет: 40101810335100010001, ОКТМО 3565600</w:t>
      </w:r>
      <w:r>
        <w:t xml:space="preserve">0, КБК </w:t>
      </w:r>
      <w:r>
        <w:t>82811601203010025140,УИН 18880491200003348651 постановление №5-186/93/2020.</w:t>
      </w:r>
    </w:p>
    <w:p w:rsidR="00A77B3E">
      <w:r>
        <w:tab/>
        <w:t xml:space="preserve">Разъяснить </w:t>
      </w:r>
      <w:r>
        <w:t>Худайкулову</w:t>
      </w:r>
      <w:r>
        <w:t xml:space="preserve"> И.А., что в соответствии со ст. 32.2 КоАП РФ административный штраф должен быть уплачен лицом, привлеченным к административной ответственности, не по</w:t>
      </w:r>
      <w:r>
        <w:t>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Квитанцию об уплате штрафа необходимо пре</w:t>
      </w:r>
      <w:r>
        <w:t>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>
      <w:r>
        <w:t xml:space="preserve">Разъяснить </w:t>
      </w:r>
      <w:r>
        <w:t>Худайкуло</w:t>
      </w:r>
      <w:r>
        <w:t>ву</w:t>
      </w:r>
      <w:r>
        <w:t xml:space="preserve"> И.А.,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>
      <w:r>
        <w:t xml:space="preserve">        </w:t>
      </w:r>
      <w:r>
        <w:tab/>
        <w:t xml:space="preserve">Постановление может быть обжаловано в Черноморский районный суд Республики Крым в течение </w:t>
      </w:r>
      <w:r>
        <w:t xml:space="preserve">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/>
    <w:p w:rsidR="00A77B3E">
      <w:r>
        <w:t xml:space="preserve">Мировой судья </w:t>
      </w:r>
      <w:r>
        <w:tab/>
      </w:r>
      <w:r>
        <w:tab/>
        <w:t xml:space="preserve">            подпись   </w:t>
      </w:r>
      <w:r>
        <w:tab/>
      </w:r>
      <w:r>
        <w:tab/>
      </w:r>
      <w:r>
        <w:tab/>
      </w:r>
      <w:r>
        <w:tab/>
        <w:t>Байбарза О.В.</w:t>
      </w:r>
    </w:p>
    <w:p w:rsidR="00A77B3E"/>
    <w:p w:rsidR="00BA723A" w:rsidP="00BA723A">
      <w:pPr>
        <w:ind w:left="-142" w:firstLine="142"/>
        <w:jc w:val="both"/>
      </w:pPr>
      <w:r>
        <w:t>ДЕПЕРСОНИФИКАЦИЮ</w:t>
      </w:r>
    </w:p>
    <w:p w:rsidR="00BA723A" w:rsidP="00BA723A">
      <w:pPr>
        <w:ind w:left="-142" w:firstLine="142"/>
        <w:jc w:val="both"/>
      </w:pPr>
      <w:r>
        <w:t xml:space="preserve">Лингвистический контроль произвел </w:t>
      </w:r>
    </w:p>
    <w:p w:rsidR="00BA723A" w:rsidP="00BA723A">
      <w:pPr>
        <w:ind w:left="-142" w:firstLine="142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BA723A" w:rsidP="00BA723A">
      <w:pPr>
        <w:ind w:left="-142" w:firstLine="142"/>
        <w:jc w:val="both"/>
      </w:pPr>
      <w:r>
        <w:t>СОГЛАСОВАНО</w:t>
      </w:r>
    </w:p>
    <w:p w:rsidR="00BA723A" w:rsidP="00BA723A">
      <w:pPr>
        <w:ind w:left="-142" w:firstLine="142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BA723A" w:rsidRPr="00103B9A" w:rsidP="00BA723A">
      <w:pPr>
        <w:ind w:left="-142" w:firstLine="142"/>
        <w:jc w:val="both"/>
      </w:pPr>
      <w:r>
        <w:t xml:space="preserve">Дата: </w:t>
      </w:r>
    </w:p>
    <w:p w:rsidR="00A77B3E"/>
    <w:p w:rsidR="00A77B3E"/>
    <w:p w:rsidR="00A77B3E"/>
    <w:p w:rsidR="00A77B3E"/>
    <w:p w:rsidR="00A77B3E"/>
    <w:sectPr w:rsidSect="0073409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4099"/>
    <w:rsid w:val="00103B9A"/>
    <w:rsid w:val="00734099"/>
    <w:rsid w:val="00A77B3E"/>
    <w:rsid w:val="00BA72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40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