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573DA">
      <w:pPr>
        <w:jc w:val="right"/>
      </w:pPr>
      <w:r>
        <w:t>УИД:91МS0093-01-2023-000659-28</w:t>
      </w:r>
    </w:p>
    <w:p w:rsidR="00A77B3E" w:rsidP="005573DA">
      <w:pPr>
        <w:jc w:val="right"/>
      </w:pPr>
      <w:r>
        <w:t>Дело № 5-93-190/2023</w:t>
      </w:r>
    </w:p>
    <w:p w:rsidR="00A77B3E" w:rsidP="005573DA">
      <w:pPr>
        <w:jc w:val="both"/>
      </w:pPr>
    </w:p>
    <w:p w:rsidR="00A77B3E" w:rsidP="005573DA">
      <w:pPr>
        <w:jc w:val="center"/>
      </w:pPr>
      <w:r>
        <w:t>ПОСТАНОВЛЕНИЕ</w:t>
      </w:r>
    </w:p>
    <w:p w:rsidR="00A77B3E" w:rsidP="005573DA">
      <w:pPr>
        <w:jc w:val="both"/>
      </w:pPr>
    </w:p>
    <w:p w:rsidR="00A77B3E" w:rsidP="005573DA">
      <w:pPr>
        <w:jc w:val="both"/>
      </w:pPr>
      <w:r>
        <w:t>13 июня 2023 года</w:t>
      </w:r>
      <w:r>
        <w:tab/>
      </w:r>
      <w:r>
        <w:tab/>
      </w:r>
      <w:r>
        <w:tab/>
        <w:t xml:space="preserve">         </w:t>
      </w:r>
      <w:r>
        <w:tab/>
        <w:t xml:space="preserve">       Республика Крым, п. Черноморское</w:t>
      </w:r>
    </w:p>
    <w:p w:rsidR="00A77B3E" w:rsidP="005573DA">
      <w:pPr>
        <w:jc w:val="both"/>
      </w:pPr>
    </w:p>
    <w:p w:rsidR="00A77B3E" w:rsidP="005573DA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мирового судьи судебного </w:t>
      </w:r>
      <w:r>
        <w:t xml:space="preserve">участка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</w:t>
      </w:r>
      <w:r>
        <w:t>ушении в отношении Дубина М.Л.</w:t>
      </w:r>
      <w:r>
        <w:t xml:space="preserve">, ПАСПОРТНЫЕ ДАННЫЕ, </w:t>
      </w:r>
      <w:r>
        <w:t>гражданина Российской</w:t>
      </w:r>
      <w:r>
        <w:t xml:space="preserve"> Федерации, женатого, со слов зарегистрированного в качестве само занятого, имеющего на иждивении одного несовершеннолетнего ребенка, зарегистрированного и фактиче</w:t>
      </w:r>
      <w:r>
        <w:t>ски проживающего по адресу: АДРЕС,</w:t>
      </w:r>
    </w:p>
    <w:p w:rsidR="00A77B3E" w:rsidP="005573DA">
      <w:pPr>
        <w:jc w:val="both"/>
      </w:pPr>
      <w:r>
        <w:tab/>
        <w:t>о привлечении к административной ответственности по ст.6.1.1 КоАП РФ,</w:t>
      </w:r>
    </w:p>
    <w:p w:rsidR="00A77B3E" w:rsidP="005573DA">
      <w:pPr>
        <w:jc w:val="both"/>
      </w:pPr>
    </w:p>
    <w:p w:rsidR="00A77B3E" w:rsidP="005573DA">
      <w:pPr>
        <w:jc w:val="center"/>
      </w:pPr>
      <w:r>
        <w:t>УСТАНОВИЛ:</w:t>
      </w:r>
    </w:p>
    <w:p w:rsidR="00A77B3E" w:rsidP="005573DA">
      <w:pPr>
        <w:jc w:val="both"/>
      </w:pPr>
    </w:p>
    <w:p w:rsidR="00A77B3E" w:rsidP="005573DA">
      <w:pPr>
        <w:jc w:val="both"/>
      </w:pPr>
      <w:r>
        <w:tab/>
        <w:t>Дубина М.Л. совершил административное правонарушение, предусмотренное ст. 6.1.1 Кодекса РФ об административных правонарушениях: нанесени</w:t>
      </w:r>
      <w:r>
        <w:t>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5573DA">
      <w:pPr>
        <w:ind w:firstLine="720"/>
        <w:jc w:val="both"/>
      </w:pPr>
      <w:r>
        <w:t>ДАТА в ВРЕМЯ</w:t>
      </w:r>
      <w:r>
        <w:t xml:space="preserve"> Дубина М.Л., на</w:t>
      </w:r>
      <w:r>
        <w:t>ходясь по адресу: АДРЕС</w:t>
      </w:r>
      <w:r>
        <w:t>, во время конфликта с ФИО</w:t>
      </w:r>
      <w:r>
        <w:t xml:space="preserve"> ударил ее фонариком по правой руке, выкручивал правую руку, от чего последняя испытала физическую боль, т.е. совершил административное правонарушение, предусмотренное ст.6.1.1 КоАП РФ.  </w:t>
      </w:r>
    </w:p>
    <w:p w:rsidR="00A77B3E" w:rsidP="005573DA">
      <w:pPr>
        <w:jc w:val="both"/>
      </w:pPr>
      <w:r>
        <w:tab/>
        <w:t>В судебном заседании Дубина М.Л. вину в совершении административного правонарушения не признал, пояснил, что действительно ДАТА между ним и его матерью – ФИО</w:t>
      </w:r>
      <w:r>
        <w:t xml:space="preserve"> произошел конфликт, однако каких-либо телесных повреждений он ей не причинял.   </w:t>
      </w:r>
    </w:p>
    <w:p w:rsidR="00A77B3E" w:rsidP="005573DA">
      <w:pPr>
        <w:ind w:firstLine="720"/>
        <w:jc w:val="both"/>
      </w:pPr>
      <w:r>
        <w:t>П</w:t>
      </w:r>
      <w:r>
        <w:t xml:space="preserve">отерпевшая ФИО </w:t>
      </w:r>
      <w:r>
        <w:t>в судебном заседании пояснила, что ДАТА между ней и ее сыном – Дубиной М.Л., который находился в состоянии алкогольного опьянения, произошла словестная ссора, из-за чего она вызывала наряд полиции, при этом пояснила, что Дубина</w:t>
      </w:r>
      <w:r>
        <w:t xml:space="preserve"> М.Л. ей физической боли не причинял, она сама случайно ударилась правой рукой об фонарь, претензий материального и морального характера к сыну не имеет.</w:t>
      </w:r>
    </w:p>
    <w:p w:rsidR="00A77B3E" w:rsidP="005573DA">
      <w:pPr>
        <w:ind w:firstLine="720"/>
        <w:jc w:val="both"/>
      </w:pPr>
      <w:r>
        <w:t>Допрошенный в судебном заседании в качестве свидетеля УУП ОУУП и ПДН ОМВД России по Черноморскому райо</w:t>
      </w:r>
      <w:r>
        <w:t>ну капитан полиции ФИО</w:t>
      </w:r>
      <w:r>
        <w:t>1</w:t>
      </w:r>
      <w:r>
        <w:t xml:space="preserve"> пояснил, что ДАТА им был составлен протокол об административном правонарушении в отношении Дубина М.Л. по ст.6.1.1 КоАП РФ, при этом опрос лица, привлекаемого к административной ответственности и потерпевшей он не производил,</w:t>
      </w:r>
      <w:r>
        <w:t xml:space="preserve"> на вызов не выезжал. </w:t>
      </w:r>
    </w:p>
    <w:p w:rsidR="00A77B3E" w:rsidP="005573DA">
      <w:pPr>
        <w:ind w:firstLine="720"/>
        <w:jc w:val="both"/>
      </w:pPr>
      <w:r>
        <w:t>Допрошенный в судебном заседании в качестве свидетеля ст. УУП ОУУП и ПДН ОМВД России по Черноморскому району майор полиции ФИО</w:t>
      </w:r>
      <w:r>
        <w:t>2</w:t>
      </w:r>
      <w:r>
        <w:t xml:space="preserve"> пояснил, что ДАТА в дежурную часть ОМВД России по Черноморскому району Республики Крым поступил т</w:t>
      </w:r>
      <w:r>
        <w:t>елефонный звонок от ФИО</w:t>
      </w:r>
      <w:r>
        <w:t xml:space="preserve"> по факту причинения ей телесных повреждений Дубиной М.Л. С целью проверки поступившего телефонного звонка, дежурной группой был осуществлен выезд по адресу: АДРЕС, по прибытию ФИО</w:t>
      </w:r>
      <w:r>
        <w:t>2</w:t>
      </w:r>
      <w:r>
        <w:t xml:space="preserve"> была опрошена  ФИО</w:t>
      </w:r>
      <w:r>
        <w:t xml:space="preserve">, которая сообщила, что ее сын – Дубина М.Л. находясь в состоянии алкогольного опьянения причинил физическую боль, в связи, с чем у нее было отобрано письменное заявление о привлечении последнего к ответственности и </w:t>
      </w:r>
      <w:r>
        <w:t xml:space="preserve">выдано направление для прохождения </w:t>
      </w:r>
      <w:r>
        <w:t>судебно-медицинской экспертизы, для установления степени телесных повреждений, которую она не прошла. Лицо, привлекаемое к административной ответственности он не опрашивал, так как Дубина М.Л. был в состоянии алкогольного опьянения и вел себя не адекватно,</w:t>
      </w:r>
      <w:r>
        <w:t xml:space="preserve"> каких-либо других протоколов в отношении него не составлял. </w:t>
      </w:r>
    </w:p>
    <w:p w:rsidR="00A77B3E" w:rsidP="005573DA">
      <w:pPr>
        <w:ind w:firstLine="720"/>
        <w:jc w:val="both"/>
      </w:pPr>
      <w:r>
        <w:t>В соответствии со ст.24.1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</w:t>
      </w:r>
      <w:r>
        <w:t>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5573DA">
      <w:pPr>
        <w:ind w:firstLine="720"/>
        <w:jc w:val="both"/>
      </w:pPr>
      <w:r>
        <w:t>Соглас</w:t>
      </w:r>
      <w:r>
        <w:t xml:space="preserve">но ст.26.1 Кодекса Российской Федерации об административных правонарушениях, по делу об административном правонарушении выяснению подлежат: 1) наличие события административного правонарушения; 2) лицо, совершившее противоправные действия (бездействие), за </w:t>
      </w:r>
      <w:r>
        <w:t>которые настоящим Кодексом или законом субъекта Российской Федерации предусмотрена административная ответственность; 3) виновность лица в совершении административного правонарушения; 4) обстоятельства, смягчающие административную ответственность, и обстоят</w:t>
      </w:r>
      <w:r>
        <w:t>ельства, отягчающие административную ответственность;</w:t>
      </w:r>
      <w:r>
        <w:t xml:space="preserve"> 5) характер и размер ущерба, причиненного административным правонарушением; 6) обстоятельства, исключающие производство по делу об административном правонарушении; 7) иные обстоятельства, имеющие значен</w:t>
      </w:r>
      <w:r>
        <w:t>ие для правильного разрешения дела, а также причины и условия совершения административного правонарушения.</w:t>
      </w:r>
    </w:p>
    <w:p w:rsidR="00A77B3E" w:rsidP="005573DA">
      <w:pPr>
        <w:ind w:firstLine="720"/>
        <w:jc w:val="both"/>
      </w:pPr>
      <w:r>
        <w:t xml:space="preserve">Согласно </w:t>
      </w:r>
      <w:r>
        <w:t>ч.ч</w:t>
      </w:r>
      <w:r>
        <w:t>. 1, 2, 3 ст.26.2 Кодекса РФ об административных правонарушениях доказательствами по делу об административном правонарушении являются люб</w:t>
      </w:r>
      <w:r>
        <w:t>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</w:t>
      </w:r>
      <w:r>
        <w:t>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</w:t>
      </w:r>
      <w:r>
        <w:t>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5573DA">
      <w:pPr>
        <w:ind w:firstLine="720"/>
        <w:jc w:val="both"/>
      </w:pPr>
      <w:r>
        <w:t xml:space="preserve">Пленумом Верховного Суда РФ </w:t>
      </w:r>
      <w:r>
        <w:t xml:space="preserve">в п.18 Постановления от 24.03.2005 года №5 «О некоторых вопросах, возникающих у судов при применении Кодекса РФ об административных правонарушениях», разъяснено, что при рассмотрении дела об административном правонарушении собранные по делу доказательства </w:t>
      </w:r>
      <w:r>
        <w:t>должны оцениваться в соответствии со статьей 26.11 КоАП РФ, а также с позиции соблюдения требований закона при их получении (часть 3 статьи 26.2</w:t>
      </w:r>
      <w:r>
        <w:t xml:space="preserve"> </w:t>
      </w:r>
      <w:r>
        <w:t>КоАП РФ).</w:t>
      </w:r>
    </w:p>
    <w:p w:rsidR="00A77B3E" w:rsidP="005573DA">
      <w:pPr>
        <w:ind w:firstLine="720"/>
        <w:jc w:val="both"/>
      </w:pPr>
      <w:r>
        <w:t>В соответствии со статьей 26.11 Кодекса РФ об административных правонарушениях, судья, члены коллегиа</w:t>
      </w:r>
      <w:r>
        <w:t>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</w:t>
      </w:r>
      <w:r>
        <w:t>овокупности. Никакие доказательства не могут иметь заранее установленную силу.</w:t>
      </w:r>
    </w:p>
    <w:p w:rsidR="00A77B3E" w:rsidP="005573DA">
      <w:pPr>
        <w:ind w:firstLine="720"/>
        <w:jc w:val="both"/>
      </w:pPr>
      <w:r>
        <w:t>Статьей 6.1.1 Кодекса Российской Федерации об административных правонарушениях предусмотрена административная ответственность за нанесение побоев или совершение иных насильствен</w:t>
      </w:r>
      <w:r>
        <w:t xml:space="preserve">ных действий, причинивших физическую боль, но не повлекших последствий, </w:t>
      </w:r>
      <w:r>
        <w:t>указанных в статье 115 Уголовного кодекса Российской Федерации, если эти действия не содержат уголовно наказуемого деяния, что влечет наложение административного штрафа в размере от пя</w:t>
      </w:r>
      <w:r>
        <w:t>ти тысяч до тридцати тысяч рублей, либо административный арест на</w:t>
      </w:r>
      <w:r>
        <w:t xml:space="preserve"> срок от десяти до пятнадцати суток, либо обязательные работы на срок от шестидесяти до ста двадцати часов.</w:t>
      </w:r>
    </w:p>
    <w:p w:rsidR="00A77B3E" w:rsidP="005573DA">
      <w:pPr>
        <w:ind w:firstLine="720"/>
        <w:jc w:val="both"/>
      </w:pPr>
      <w:r>
        <w:t>Таким образом, обязательным признаком объективной стороны состава указанного админи</w:t>
      </w:r>
      <w:r>
        <w:t>стративного правонарушения является наступление последствий в виде физической боли.</w:t>
      </w:r>
    </w:p>
    <w:p w:rsidR="00A77B3E" w:rsidP="005573DA">
      <w:pPr>
        <w:ind w:firstLine="720"/>
        <w:jc w:val="both"/>
      </w:pPr>
      <w:r>
        <w:t>Судья, несмотря на пояснения лица, привлекаемого к административной ответственности и потерпевшей, находит вину Дубина М.Л. в совершении правонарушения, предусмотренного ст</w:t>
      </w:r>
      <w:r>
        <w:t>.6.1.1 КоАП РФ, установленной и доказанной, его вина подтверждается совокупностью собранных по делу доказательств:</w:t>
      </w:r>
    </w:p>
    <w:p w:rsidR="00A77B3E" w:rsidP="005573DA">
      <w:pPr>
        <w:ind w:firstLine="720"/>
        <w:jc w:val="both"/>
      </w:pPr>
      <w:r>
        <w:t>- протоколом 82 01 №НОМЕР</w:t>
      </w:r>
      <w:r>
        <w:t xml:space="preserve"> об административном правонарушении </w:t>
      </w:r>
      <w:r>
        <w:t>от</w:t>
      </w:r>
      <w:r>
        <w:t xml:space="preserve"> ДАТА, согласно которому ДАТА в ВРЕМЯ</w:t>
      </w:r>
      <w:r>
        <w:t xml:space="preserve"> Дубина М.Л., находясь по адресу: </w:t>
      </w:r>
      <w:r>
        <w:t>АДРЕС</w:t>
      </w:r>
      <w:r>
        <w:t>, во время конфликта с ФИО</w:t>
      </w:r>
      <w:r>
        <w:t xml:space="preserve"> ударил ее фонариком по правой руке, выкручивал правую руку, от чего последняя испытала физическую боль (л.д.1);</w:t>
      </w:r>
    </w:p>
    <w:p w:rsidR="00A77B3E" w:rsidP="005573DA">
      <w:pPr>
        <w:ind w:firstLine="720"/>
        <w:jc w:val="both"/>
      </w:pPr>
      <w:r>
        <w:t>- письменным заявлением ФИО</w:t>
      </w:r>
      <w:r>
        <w:t xml:space="preserve"> от ДАТА, согласно которому она просит принять меры</w:t>
      </w:r>
      <w:r>
        <w:t xml:space="preserve"> к Дубина М.Л., который находясь в состоянии алкогольного </w:t>
      </w:r>
      <w:r>
        <w:t>опьянения</w:t>
      </w:r>
      <w:r>
        <w:t xml:space="preserve"> ударил ее фонариком по правой руке, выкручивал правую руку (л.д.2); </w:t>
      </w:r>
    </w:p>
    <w:p w:rsidR="00A77B3E" w:rsidP="005573DA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которым во время конфликта ее сын Дубина М.Л. взял фонар</w:t>
      </w:r>
      <w:r>
        <w:t xml:space="preserve">ик и нанес ей один удар в область правой руки предплечья, после чего стал выкручивать правую руку, от чего она испытала сильную физическую боль (л.д.3); </w:t>
      </w:r>
    </w:p>
    <w:p w:rsidR="00A77B3E" w:rsidP="005573DA">
      <w:pPr>
        <w:ind w:firstLine="720"/>
        <w:jc w:val="both"/>
      </w:pPr>
      <w:r>
        <w:t xml:space="preserve">- копией постановления о назначении судебно-медицинской экспертизы (освидетельствования) </w:t>
      </w:r>
      <w:r>
        <w:t>от</w:t>
      </w:r>
      <w:r>
        <w:t xml:space="preserve"> ДАТА (л.д.4); </w:t>
      </w:r>
    </w:p>
    <w:p w:rsidR="00A77B3E" w:rsidP="005573DA">
      <w:pPr>
        <w:ind w:firstLine="720"/>
        <w:jc w:val="both"/>
      </w:pPr>
      <w:r>
        <w:t xml:space="preserve">- письменными объяснениями Дубина М.Л. </w:t>
      </w:r>
      <w:r>
        <w:t>от</w:t>
      </w:r>
      <w:r>
        <w:t xml:space="preserve"> </w:t>
      </w:r>
      <w:r>
        <w:t>ДАТА</w:t>
      </w:r>
      <w:r>
        <w:t>, согласно которых ДАТА он находился дома вместе с мамой ФИО</w:t>
      </w:r>
      <w:r>
        <w:t>, где употребил спиртные напи</w:t>
      </w:r>
      <w:r>
        <w:t xml:space="preserve">тки, из-за чего у него произошла ссора с мамой, в ходе которой он ударил ее фонариком по руке (л.д.7). </w:t>
      </w:r>
    </w:p>
    <w:p w:rsidR="00A77B3E" w:rsidP="005573DA">
      <w:pPr>
        <w:ind w:firstLine="720"/>
        <w:jc w:val="both"/>
      </w:pPr>
      <w:r>
        <w:t>У суда отсутствуют основания не доверять представленным материалам дела, полученным в установленном законом порядке. Представленные доказательства суд н</w:t>
      </w:r>
      <w:r>
        <w:t xml:space="preserve">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5573DA">
      <w:pPr>
        <w:ind w:firstLine="720"/>
        <w:jc w:val="both"/>
      </w:pPr>
      <w:r>
        <w:t>Доводы Дубина М.Л. и потерпевшей ФИО</w:t>
      </w:r>
      <w:r>
        <w:t xml:space="preserve"> о том, что он не причинял ей физической </w:t>
      </w:r>
      <w:r>
        <w:t>боли, суд признает несостоятельными, расценивает, как избранный способ защиты, с целью избежать привлечения к административной ответственности, поскольку они опровергаются приведенными выше доказательствами, которые в своей совокупности не содержат противо</w:t>
      </w:r>
      <w:r>
        <w:t>речий, согласуются между собой, дополняют и подтверждают друг друга и не опровергнуты какими-либо бесспорными доказательствами.</w:t>
      </w:r>
    </w:p>
    <w:p w:rsidR="00A77B3E" w:rsidP="005573DA">
      <w:pPr>
        <w:ind w:firstLine="720"/>
        <w:jc w:val="both"/>
      </w:pPr>
      <w:r>
        <w:t>Анализируя собранные по делу и исследованные в судебном заседании доказательства в их совокупности, мировой судья приходит к выв</w:t>
      </w:r>
      <w:r>
        <w:t>оду, что действия Дубина М.Л. правильно квалифицированы по ст.6.1.1. Кодекса Российской Федерации об административных правонарушениях как нанесение побоев или совершение иных насильственных действий, причинивших физическую боль, но не повлекших последствий</w:t>
      </w:r>
      <w:r>
        <w:t>, указанных в статье 115 Уголовного кодекса Российской Федерации.</w:t>
      </w:r>
    </w:p>
    <w:p w:rsidR="00A77B3E" w:rsidP="005573DA">
      <w:pPr>
        <w:ind w:firstLine="720"/>
        <w:jc w:val="both"/>
      </w:pPr>
      <w:r>
        <w:t>В соответствии со ст.2.9 КоАП РФ при малозначительности совершенного административного правонарушения судья, орган, должностное лицо, уполномоченное решить дело об административном правонару</w:t>
      </w:r>
      <w:r>
        <w:t>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 w:rsidP="005573DA">
      <w:pPr>
        <w:ind w:firstLine="720"/>
        <w:jc w:val="both"/>
      </w:pPr>
      <w:r>
        <w:t xml:space="preserve">Согласно правовой позиции Верховного Суда Российской Федерации, изложенной в постановлении Пленума от 24 марта </w:t>
      </w:r>
      <w:r>
        <w:t>2005 г. №5, если при рассмотрении дела будет установлена малозначительность совершенного административного правонарушения, судья на основании статьи 2.9 КоАП РФ вправе освободить виновное лицо от административной ответственности и ограничиться устным замеч</w:t>
      </w:r>
      <w:r>
        <w:t>анием, о чем должно быть указано в постановлении о прекращении производства по делу.</w:t>
      </w:r>
    </w:p>
    <w:p w:rsidR="00A77B3E" w:rsidP="005573DA">
      <w:pPr>
        <w:ind w:firstLine="720"/>
        <w:jc w:val="both"/>
      </w:pPr>
      <w:r>
        <w:t>Усматривая в действиях Дубина М.Л. состав административного правонарушения, предусмотренного ст.6.1.1 КоАП РФ, и учитывая также характер совершенного административного пра</w:t>
      </w:r>
      <w:r>
        <w:t xml:space="preserve">вонарушения, роль Дубина М.Л., </w:t>
      </w:r>
      <w:r>
        <w:t>отсутствие</w:t>
      </w:r>
      <w:r>
        <w:t xml:space="preserve"> как вредных последствий, так и существенного нарушения охраняемых общественных отношений, считаю возможным в соответствии со ст.2.9 КоАП РФ освободить Дубина М.Л. от административной ответственности, предусмотренно</w:t>
      </w:r>
      <w:r>
        <w:t>й ст.6.1.1 КоАП РФ, и ограничиться устным замечанием.</w:t>
      </w:r>
    </w:p>
    <w:p w:rsidR="00A77B3E" w:rsidP="005573DA">
      <w:pPr>
        <w:ind w:firstLine="720"/>
        <w:jc w:val="both"/>
      </w:pPr>
      <w:r>
        <w:t>Доказательств того, что действиями Дубина М.Л. причинен вред или создана существенная угроза причинения вреда личности, обществу или государству, не установлено.</w:t>
      </w:r>
    </w:p>
    <w:p w:rsidR="00A77B3E" w:rsidP="005573DA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</w:t>
      </w:r>
      <w:r>
        <w:t>, мировой судья</w:t>
      </w:r>
    </w:p>
    <w:p w:rsidR="00A77B3E" w:rsidP="005573DA">
      <w:pPr>
        <w:jc w:val="both"/>
      </w:pPr>
    </w:p>
    <w:p w:rsidR="00A77B3E" w:rsidP="005573DA">
      <w:pPr>
        <w:jc w:val="center"/>
      </w:pPr>
      <w:r>
        <w:t>ПОСТАНОВИЛ:</w:t>
      </w:r>
    </w:p>
    <w:p w:rsidR="00A77B3E" w:rsidP="005573DA">
      <w:pPr>
        <w:jc w:val="both"/>
      </w:pPr>
    </w:p>
    <w:p w:rsidR="00A77B3E" w:rsidP="005573DA">
      <w:pPr>
        <w:jc w:val="both"/>
      </w:pPr>
      <w:r>
        <w:tab/>
        <w:t>Освободить Дубина М.Л., ПАСПОРТНЫЕ ДАННЫЕ</w:t>
      </w:r>
      <w:r>
        <w:t xml:space="preserve">, гражданина Российской Федерации, от административной ответственности по ст. 6.1.1 КоАП РФ на основании ст.2.9 КоАП РФ в связи с малозначительностью совершенного </w:t>
      </w:r>
      <w:r>
        <w:t>административного правонарушения, объявив ему устное замечание.</w:t>
      </w:r>
    </w:p>
    <w:p w:rsidR="00A77B3E" w:rsidP="005573DA">
      <w:pPr>
        <w:jc w:val="both"/>
      </w:pPr>
      <w:r>
        <w:tab/>
        <w:t>Производство по делу об административном правонарушении, предусмотренном ст. 6.1.1 КоАП РФ, в отношении Дубина М.Л.</w:t>
      </w:r>
      <w:r>
        <w:t xml:space="preserve"> прекратить.</w:t>
      </w:r>
    </w:p>
    <w:p w:rsidR="00A77B3E" w:rsidP="005573DA">
      <w:pPr>
        <w:ind w:firstLine="720"/>
        <w:jc w:val="both"/>
      </w:pPr>
      <w:r>
        <w:t>Постановление может быть обжаловано в Черноморск</w:t>
      </w:r>
      <w:r>
        <w:t>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5573DA">
      <w:pPr>
        <w:jc w:val="both"/>
      </w:pPr>
    </w:p>
    <w:p w:rsidR="00A77B3E" w:rsidP="005573DA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  подпись      </w:t>
      </w:r>
      <w:r>
        <w:tab/>
      </w:r>
      <w:r>
        <w:tab/>
        <w:t xml:space="preserve">      </w:t>
      </w:r>
      <w:r>
        <w:t xml:space="preserve">О.В. </w:t>
      </w:r>
      <w:r>
        <w:t>Байбарза</w:t>
      </w:r>
    </w:p>
    <w:p w:rsidR="00A77B3E"/>
    <w:p w:rsidR="005573DA" w:rsidRPr="00407911" w:rsidP="005573DA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ДЕПЕРСОНИФИКАЦИЮ</w:t>
      </w:r>
    </w:p>
    <w:p w:rsidR="005573DA" w:rsidRPr="00407911" w:rsidP="005573DA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Лингвистический контроль произвел </w:t>
      </w:r>
    </w:p>
    <w:p w:rsidR="005573DA" w:rsidRPr="00407911" w:rsidP="005573DA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секретарь с/з </w:t>
      </w:r>
      <w:r w:rsidRPr="00407911">
        <w:rPr>
          <w:sz w:val="23"/>
          <w:szCs w:val="23"/>
        </w:rPr>
        <w:t>Гальцова</w:t>
      </w:r>
      <w:r w:rsidRPr="00407911">
        <w:rPr>
          <w:sz w:val="23"/>
          <w:szCs w:val="23"/>
        </w:rPr>
        <w:t xml:space="preserve"> Е.Е.______________</w:t>
      </w:r>
    </w:p>
    <w:p w:rsidR="005573DA" w:rsidRPr="00407911" w:rsidP="005573DA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СОГЛАСОВАНО</w:t>
      </w:r>
      <w:r w:rsidRPr="00407911">
        <w:rPr>
          <w:sz w:val="23"/>
          <w:szCs w:val="23"/>
        </w:rPr>
        <w:tab/>
      </w:r>
    </w:p>
    <w:p w:rsidR="005573DA" w:rsidRPr="00407911" w:rsidP="005573DA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Судья</w:t>
      </w:r>
      <w:r w:rsidRPr="00407911">
        <w:rPr>
          <w:sz w:val="23"/>
          <w:szCs w:val="23"/>
        </w:rPr>
        <w:tab/>
      </w:r>
      <w:r>
        <w:rPr>
          <w:sz w:val="23"/>
          <w:szCs w:val="23"/>
        </w:rPr>
        <w:t>Байбарза</w:t>
      </w:r>
      <w:r>
        <w:rPr>
          <w:sz w:val="23"/>
          <w:szCs w:val="23"/>
        </w:rPr>
        <w:t xml:space="preserve"> О.В</w:t>
      </w:r>
      <w:r w:rsidRPr="00407911">
        <w:rPr>
          <w:sz w:val="23"/>
          <w:szCs w:val="23"/>
        </w:rPr>
        <w:t>. ______________</w:t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ab/>
        <w:t xml:space="preserve">     </w:t>
      </w:r>
    </w:p>
    <w:p w:rsidR="005573DA" w:rsidRPr="00407911" w:rsidP="005573DA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Дата: </w:t>
      </w:r>
      <w:r>
        <w:rPr>
          <w:sz w:val="23"/>
          <w:szCs w:val="23"/>
        </w:rPr>
        <w:t>10.07</w:t>
      </w:r>
      <w:r w:rsidRPr="00407911">
        <w:rPr>
          <w:sz w:val="23"/>
          <w:szCs w:val="23"/>
        </w:rPr>
        <w:t>.2023 года</w:t>
      </w:r>
    </w:p>
    <w:p w:rsidR="005573DA" w:rsidP="005573DA"/>
    <w:p w:rsidR="00A77B3E"/>
    <w:sectPr w:rsidSect="005573DA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DA"/>
    <w:rsid w:val="00407911"/>
    <w:rsid w:val="005573D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