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5-198/93/2018</w:t>
      </w:r>
    </w:p>
    <w:p w:rsidR="00A77B3E"/>
    <w:p w:rsidR="00A77B3E"/>
    <w:p w:rsidR="00A77B3E" w:rsidP="00D8746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18 июня 2018 года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D8746E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 в отношении Кошелева В.</w:t>
      </w:r>
      <w:r>
        <w:t>С.</w:t>
      </w:r>
      <w:r>
        <w:t>, паспортные данные, зарегистрированного по адресу: адрес, проживающего по адресу: адрес,</w:t>
      </w:r>
    </w:p>
    <w:p w:rsidR="00A77B3E" w:rsidP="00D8746E">
      <w:pPr>
        <w:jc w:val="both"/>
      </w:pPr>
      <w:r>
        <w:t xml:space="preserve">            </w:t>
      </w: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D8746E">
      <w:pPr>
        <w:jc w:val="both"/>
      </w:pPr>
    </w:p>
    <w:p w:rsidR="00A77B3E" w:rsidP="00D8746E">
      <w:pPr>
        <w:jc w:val="center"/>
      </w:pPr>
      <w:r>
        <w:t>У С Т А Н О В И Л:</w:t>
      </w:r>
    </w:p>
    <w:p w:rsidR="00A77B3E" w:rsidP="00D8746E">
      <w:pPr>
        <w:jc w:val="both"/>
      </w:pPr>
    </w:p>
    <w:p w:rsidR="00A77B3E" w:rsidP="00D8746E">
      <w:pPr>
        <w:jc w:val="both"/>
      </w:pPr>
      <w:r>
        <w:t xml:space="preserve">          </w:t>
      </w:r>
      <w:r>
        <w:tab/>
        <w:t xml:space="preserve">Кошелев В.С. </w:t>
      </w:r>
      <w:r>
        <w:t xml:space="preserve">совершил административное правонарушение, предусмотренное </w:t>
      </w:r>
      <w:r>
        <w:t>ч</w:t>
      </w:r>
      <w:r>
        <w:t>. 1 ст. 20.25  Кодекса РФ об административных правонарушениях: неуплата ад</w:t>
      </w:r>
      <w:r>
        <w:t xml:space="preserve">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D8746E">
      <w:pPr>
        <w:jc w:val="both"/>
      </w:pPr>
      <w:r>
        <w:t xml:space="preserve"> </w:t>
      </w:r>
      <w:r>
        <w:tab/>
      </w:r>
      <w:r>
        <w:t xml:space="preserve">дата </w:t>
      </w:r>
      <w:r>
        <w:t>в</w:t>
      </w:r>
      <w:r>
        <w:t xml:space="preserve"> время  Кошелев В.С.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</w:t>
      </w:r>
      <w:r>
        <w:t>ыл ему назначен Постановлением ОГИБДД России по Черноморскому району № номер</w:t>
      </w:r>
      <w:r>
        <w:t xml:space="preserve">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D8746E">
      <w:pPr>
        <w:jc w:val="both"/>
      </w:pPr>
      <w:r>
        <w:t xml:space="preserve"> </w:t>
      </w:r>
      <w:r>
        <w:tab/>
        <w:t>В судебном заседании Кошелев В.С</w:t>
      </w:r>
      <w:r>
        <w:t>.  свою вину признал полностью, раскаялся в содеянном.</w:t>
      </w:r>
    </w:p>
    <w:p w:rsidR="00A77B3E" w:rsidP="00D8746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Кошелева В.С. 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D8746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8746E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Кошелев В.С.  не выполнил в </w:t>
      </w:r>
      <w:r>
        <w:t>установленный законом срок обязательство по уплате штрафа в размере 500 рублей, который был ему назначен по постановлению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D8746E">
      <w:pPr>
        <w:jc w:val="both"/>
      </w:pPr>
      <w:r>
        <w:t xml:space="preserve">          -копией пост</w:t>
      </w:r>
      <w:r>
        <w:t>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D8746E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</w:t>
      </w:r>
      <w:r>
        <w:t xml:space="preserve">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8746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</w:t>
      </w:r>
      <w:r>
        <w:t xml:space="preserve">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</w:t>
      </w:r>
      <w:r>
        <w:t xml:space="preserve">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D8746E">
      <w:pPr>
        <w:ind w:firstLine="720"/>
        <w:jc w:val="both"/>
      </w:pPr>
      <w:r>
        <w:t>Из системного толкова</w:t>
      </w:r>
      <w:r>
        <w:t xml:space="preserve">ния </w:t>
      </w:r>
      <w:r>
        <w:t>ч</w:t>
      </w:r>
      <w:r>
        <w:t xml:space="preserve">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</w:t>
      </w:r>
      <w:r>
        <w:t xml:space="preserve">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D8746E">
      <w:pPr>
        <w:jc w:val="both"/>
      </w:pPr>
      <w:r>
        <w:t xml:space="preserve">          Оценивая собранные по делу доказательства в их со</w:t>
      </w:r>
      <w:r>
        <w:t xml:space="preserve">вокупности, суд приходит к выводу, что вина  Кошелева В.С.  установлена и доказана.    </w:t>
      </w:r>
    </w:p>
    <w:p w:rsidR="00A77B3E" w:rsidP="00D8746E">
      <w:pPr>
        <w:jc w:val="both"/>
      </w:pPr>
      <w:r>
        <w:t xml:space="preserve"> </w:t>
      </w:r>
      <w:r>
        <w:tab/>
        <w:t>Действия  Кошелева В.С.  суд квалифицирует по ч. 1 ст. 20.25 Кодекса РФ об административных правонарушениях, поскольку он не уплатил административный штраф, наложенны</w:t>
      </w:r>
      <w:r>
        <w:t>й постановлением ОГИБДД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 </w:t>
      </w:r>
      <w:r>
        <w:t xml:space="preserve">ст. 32.2 ч. 1  </w:t>
      </w:r>
      <w:r>
        <w:t>КоАП</w:t>
      </w:r>
      <w:r>
        <w:t xml:space="preserve"> РФ. </w:t>
      </w:r>
    </w:p>
    <w:p w:rsidR="00A77B3E" w:rsidP="00D8746E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</w:t>
      </w:r>
      <w:r>
        <w:t>аться в пользу Кошелева В.С. не усматривается.</w:t>
      </w:r>
    </w:p>
    <w:p w:rsidR="00A77B3E" w:rsidP="00D8746E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8746E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8746E">
      <w:pPr>
        <w:jc w:val="both"/>
      </w:pPr>
      <w:r>
        <w:t xml:space="preserve">   </w:t>
      </w:r>
      <w:r>
        <w:t xml:space="preserve">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</w:t>
      </w:r>
      <w:r>
        <w:t xml:space="preserve">вым 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D8746E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</w:t>
      </w:r>
      <w:r>
        <w:t xml:space="preserve">                          </w:t>
      </w:r>
    </w:p>
    <w:p w:rsidR="00A77B3E" w:rsidP="00D8746E">
      <w:pPr>
        <w:jc w:val="both"/>
      </w:pPr>
    </w:p>
    <w:p w:rsidR="00A77B3E" w:rsidP="00D8746E">
      <w:pPr>
        <w:jc w:val="center"/>
      </w:pPr>
      <w:r>
        <w:t>ПОСТАНОВИЛ:</w:t>
      </w:r>
    </w:p>
    <w:p w:rsidR="00A77B3E" w:rsidP="00D8746E">
      <w:pPr>
        <w:jc w:val="both"/>
      </w:pPr>
    </w:p>
    <w:p w:rsidR="00A77B3E" w:rsidP="00D8746E">
      <w:pPr>
        <w:jc w:val="both"/>
      </w:pPr>
      <w:r>
        <w:t xml:space="preserve"> </w:t>
      </w:r>
      <w:r>
        <w:tab/>
        <w:t>Кошелева В.</w:t>
      </w:r>
      <w:r>
        <w:t>С.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</w:t>
      </w:r>
      <w:r>
        <w:t>(одна тысяча) рублей.</w:t>
      </w:r>
    </w:p>
    <w:p w:rsidR="00A77B3E" w:rsidP="00D8746E">
      <w:pPr>
        <w:ind w:firstLine="720"/>
        <w:jc w:val="both"/>
      </w:pPr>
      <w:r>
        <w:t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</w:t>
      </w:r>
      <w:r>
        <w:t xml:space="preserve"> 043510001, расчетный счет 40101810335100010001, УИН 18810491183100000925,постановление №5-198/93/2018.</w:t>
      </w:r>
    </w:p>
    <w:p w:rsidR="00A77B3E" w:rsidP="00D8746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D8746E">
      <w:pPr>
        <w:ind w:firstLine="720"/>
        <w:jc w:val="both"/>
      </w:pPr>
      <w:r>
        <w:t>Квитанцию об уплате штрафа необходимо</w:t>
      </w:r>
      <w:r>
        <w:t xml:space="preserve">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8746E">
      <w:pPr>
        <w:ind w:firstLine="720"/>
        <w:jc w:val="both"/>
      </w:pPr>
      <w:r>
        <w:t>Разъяснить Кошел</w:t>
      </w:r>
      <w:r>
        <w:t xml:space="preserve">еву В.С.,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8746E">
      <w:pPr>
        <w:jc w:val="both"/>
      </w:pPr>
      <w:r>
        <w:t xml:space="preserve">       </w:t>
      </w:r>
      <w:r>
        <w:tab/>
      </w:r>
      <w:r>
        <w:t xml:space="preserve"> Постановление может быть обжаловано в Черноморский районный суд Республики Крым в течение </w:t>
      </w:r>
      <w:r>
        <w:t xml:space="preserve">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8746E">
      <w:pPr>
        <w:jc w:val="both"/>
      </w:pPr>
    </w:p>
    <w:p w:rsidR="00A77B3E" w:rsidP="00D8746E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             подпись</w:t>
      </w:r>
      <w:r>
        <w:t xml:space="preserve">         </w:t>
      </w:r>
      <w:r>
        <w:tab/>
        <w:t xml:space="preserve">               </w:t>
      </w:r>
      <w:r>
        <w:t xml:space="preserve">   Солодченко И.В.</w:t>
      </w:r>
    </w:p>
    <w:p w:rsidR="00D8746E" w:rsidP="00D8746E">
      <w:pPr>
        <w:jc w:val="both"/>
      </w:pPr>
    </w:p>
    <w:p w:rsidR="00D8746E" w:rsidP="00D8746E">
      <w:pPr>
        <w:jc w:val="both"/>
      </w:pPr>
      <w:r>
        <w:t>Согласовано</w:t>
      </w:r>
    </w:p>
    <w:p w:rsidR="00D8746E" w:rsidP="00D8746E">
      <w:pPr>
        <w:jc w:val="both"/>
      </w:pPr>
    </w:p>
    <w:p w:rsidR="00D8746E" w:rsidP="00D8746E">
      <w:pPr>
        <w:jc w:val="both"/>
      </w:pPr>
      <w:r>
        <w:t xml:space="preserve"> Мировой судья                                   подпись                                     Солодченко И.В.</w:t>
      </w:r>
    </w:p>
    <w:p w:rsidR="00A77B3E" w:rsidP="00D8746E">
      <w:pPr>
        <w:jc w:val="both"/>
      </w:pPr>
    </w:p>
    <w:p w:rsidR="00A77B3E" w:rsidP="00D8746E">
      <w:pPr>
        <w:jc w:val="both"/>
      </w:pPr>
    </w:p>
    <w:p w:rsidR="00A77B3E" w:rsidP="00D8746E">
      <w:pPr>
        <w:jc w:val="both"/>
      </w:pPr>
    </w:p>
    <w:p w:rsidR="00A77B3E" w:rsidP="00D8746E">
      <w:pPr>
        <w:jc w:val="both"/>
      </w:pPr>
    </w:p>
    <w:sectPr w:rsidSect="00D8746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85C"/>
    <w:rsid w:val="00A77B3E"/>
    <w:rsid w:val="00D1585C"/>
    <w:rsid w:val="00D87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