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73D9">
      <w:pPr>
        <w:jc w:val="right"/>
      </w:pPr>
      <w:r>
        <w:t>УИД:91МS0093-01-2023-000726-21</w:t>
      </w:r>
    </w:p>
    <w:p w:rsidR="00A77B3E" w:rsidP="003C73D9">
      <w:pPr>
        <w:jc w:val="right"/>
      </w:pPr>
      <w:r>
        <w:t>Дело № 5-93-198/2023</w:t>
      </w:r>
    </w:p>
    <w:p w:rsidR="00A77B3E" w:rsidP="003C73D9">
      <w:pPr>
        <w:jc w:val="both"/>
      </w:pPr>
    </w:p>
    <w:p w:rsidR="00A77B3E" w:rsidP="003C73D9">
      <w:pPr>
        <w:jc w:val="center"/>
      </w:pPr>
      <w:r>
        <w:t>ПОСТАНОВЛЕНИЕ</w:t>
      </w:r>
    </w:p>
    <w:p w:rsidR="00A77B3E" w:rsidP="003C73D9">
      <w:pPr>
        <w:jc w:val="both"/>
      </w:pPr>
    </w:p>
    <w:p w:rsidR="00A77B3E" w:rsidP="003C73D9">
      <w:pPr>
        <w:jc w:val="both"/>
      </w:pPr>
      <w:r>
        <w:t>19 июня 2023 года</w:t>
      </w:r>
      <w:r>
        <w:tab/>
      </w:r>
      <w:r>
        <w:tab/>
      </w:r>
      <w:r>
        <w:tab/>
        <w:t xml:space="preserve">         Республика Крым, п. Черноморское</w:t>
      </w:r>
    </w:p>
    <w:p w:rsidR="00A77B3E" w:rsidP="003C73D9">
      <w:pPr>
        <w:jc w:val="both"/>
      </w:pPr>
    </w:p>
    <w:p w:rsidR="00A77B3E" w:rsidP="003C73D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</w:t>
      </w:r>
      <w:r>
        <w:t xml:space="preserve">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</w:t>
      </w:r>
      <w:r>
        <w:t>ношении Гришина В.А.</w:t>
      </w:r>
      <w:r>
        <w:t>, ПАСПОРТНЫЕ ДАННЫЕ, гражданина Российской</w:t>
      </w:r>
      <w:r>
        <w:t xml:space="preserve"> Федерации, </w:t>
      </w:r>
      <w:r>
        <w:t>женатого</w:t>
      </w:r>
      <w:r>
        <w:t>, работающего в НАИМЕНОВАНИЕ ОРГАНИЗАЦИИ в должности ДОЛЖНОСТЬ</w:t>
      </w:r>
      <w:r>
        <w:t>, зарегистрированного и фактически проживающего по адресу: АДРЕС,</w:t>
      </w:r>
    </w:p>
    <w:p w:rsidR="00A77B3E" w:rsidP="003C73D9">
      <w:pPr>
        <w:jc w:val="both"/>
      </w:pPr>
      <w:r>
        <w:tab/>
        <w:t>о привлечении к административн</w:t>
      </w:r>
      <w:r>
        <w:t>ой ответственности по ст.6.1.1 КоАП РФ,</w:t>
      </w:r>
    </w:p>
    <w:p w:rsidR="00A77B3E" w:rsidP="003C73D9">
      <w:pPr>
        <w:jc w:val="both"/>
      </w:pPr>
    </w:p>
    <w:p w:rsidR="00A77B3E" w:rsidP="003C73D9">
      <w:pPr>
        <w:jc w:val="center"/>
      </w:pPr>
      <w:r>
        <w:t>УСТАНОВИЛ:</w:t>
      </w:r>
    </w:p>
    <w:p w:rsidR="00A77B3E" w:rsidP="003C73D9">
      <w:pPr>
        <w:jc w:val="center"/>
      </w:pPr>
    </w:p>
    <w:p w:rsidR="00A77B3E" w:rsidP="003C73D9">
      <w:pPr>
        <w:jc w:val="both"/>
      </w:pPr>
      <w:r>
        <w:tab/>
        <w:t>Гришин В.А. совершил административное правонарушение, предусмотренное ст.6.1.1 Кодекса РФ об административных правонарушениях: нанесение побоев, причинивших физическую боль, но не повлекших последствий,</w:t>
      </w:r>
      <w:r>
        <w:t xml:space="preserve">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3C73D9">
      <w:pPr>
        <w:ind w:firstLine="720"/>
        <w:jc w:val="both"/>
      </w:pPr>
      <w:r>
        <w:t>ДАТА в ВРЕМЯ</w:t>
      </w:r>
      <w:r>
        <w:t xml:space="preserve"> по адресу: АДРЕС, Гришин В.А. </w:t>
      </w:r>
      <w:r>
        <w:t>действуя умышленно кинул камень в</w:t>
      </w:r>
      <w:r>
        <w:t xml:space="preserve"> ФИО,</w:t>
      </w:r>
      <w:r>
        <w:t xml:space="preserve"> чем п</w:t>
      </w:r>
      <w:r>
        <w:t xml:space="preserve">ричинил ей телесные повреждения, в виде кровоподтека на правом бедре и право коленном суставе, т.е. совершил административное правонарушение, предусмотренное ст.6.1.1 КоАП РФ.  </w:t>
      </w:r>
    </w:p>
    <w:p w:rsidR="00A77B3E" w:rsidP="003C73D9">
      <w:pPr>
        <w:jc w:val="both"/>
      </w:pPr>
      <w:r>
        <w:tab/>
        <w:t>В судебном заседании Гришин В.А. вину не признал, пояснил, что между ним и ег</w:t>
      </w:r>
      <w:r>
        <w:t>о сестрой ФИО</w:t>
      </w:r>
      <w:r>
        <w:t xml:space="preserve"> сложились неприязненные отношения по причине раздела имущества. ДАТА примерно в ВРЕМЯ</w:t>
      </w:r>
      <w:r>
        <w:t xml:space="preserve"> сестра в очередной раз пришла по адресу его проживания, он отказался впускать ее впускать на территорию домовладения. В это время ФИО</w:t>
      </w:r>
      <w:r>
        <w:t xml:space="preserve"> стала толкать забор, сложенный из камня, из-за ее толчков камни стали подать вниз и попали ей на ногу, на основании вышеизложенного, полагает, что в его действиях отсутствует состав административного правонарушения.   </w:t>
      </w:r>
    </w:p>
    <w:p w:rsidR="00A77B3E" w:rsidP="003C73D9">
      <w:pPr>
        <w:ind w:firstLine="720"/>
        <w:jc w:val="both"/>
      </w:pPr>
      <w:r>
        <w:t>Потерпевшая ФИО</w:t>
      </w:r>
      <w:r>
        <w:t xml:space="preserve"> в судебном з</w:t>
      </w:r>
      <w:r>
        <w:t>аседании пояснила, что проживает совместно с матерью ФИО</w:t>
      </w:r>
      <w:r>
        <w:t>1</w:t>
      </w:r>
      <w:r>
        <w:t xml:space="preserve"> в АДРЕС. ДАТА они с мамой приехали в АДРЕС, что бы по жить в доме расположенном по адресу: АДРЕС, который  находится в совместной собственности с братом Гришиным В.А., куда их не впустили. </w:t>
      </w:r>
      <w:r>
        <w:t xml:space="preserve">ДАТА примерно в ВРЕМЯ </w:t>
      </w:r>
      <w:r>
        <w:t>в они в очередной раз пытались зайти на территорию домовладения с целью забрать личные вещи ФИО</w:t>
      </w:r>
      <w:r>
        <w:t>1</w:t>
      </w:r>
      <w:r>
        <w:t>.</w:t>
      </w:r>
      <w:r>
        <w:t xml:space="preserve"> Однако брат ее с мамой не впустил и, взяв кусок камня ракушки с забора, бросил в их сторону, который попал ей в ногу.  </w:t>
      </w:r>
    </w:p>
    <w:p w:rsidR="00A77B3E" w:rsidP="003C73D9">
      <w:pPr>
        <w:ind w:firstLine="720"/>
        <w:jc w:val="both"/>
      </w:pPr>
      <w:r>
        <w:t>Допр</w:t>
      </w:r>
      <w:r>
        <w:t>ошенная в судебном заседании в качестве свидетеля ФИО</w:t>
      </w:r>
      <w:r>
        <w:t>2</w:t>
      </w:r>
      <w:r>
        <w:t xml:space="preserve"> пояснила, что проживает по адресу: АДРЕС, совместно со своим мужем Гришиным В.А. Примерно в ВРЕМЯ часов ДАТА к их дому, пришла сестра мужа – ФИО</w:t>
      </w:r>
      <w:r>
        <w:t xml:space="preserve"> и его мама ФИО</w:t>
      </w:r>
      <w:r>
        <w:t>1</w:t>
      </w:r>
      <w:r>
        <w:t>,</w:t>
      </w:r>
      <w:r>
        <w:t xml:space="preserve"> к ним вышел е</w:t>
      </w:r>
      <w:r>
        <w:t xml:space="preserve">е муж, разговора между ними она не слышала, так как находилась в доме на втором этаже. Однако </w:t>
      </w:r>
      <w:r>
        <w:t>увидела в окно как ФИО</w:t>
      </w:r>
      <w:r>
        <w:t xml:space="preserve"> стала</w:t>
      </w:r>
      <w:r>
        <w:t xml:space="preserve"> толкать забор, сложенный из камня, из-за чего камни стали подать.  </w:t>
      </w:r>
    </w:p>
    <w:p w:rsidR="00A77B3E" w:rsidP="003C73D9">
      <w:pPr>
        <w:ind w:firstLine="720"/>
        <w:jc w:val="both"/>
      </w:pPr>
      <w:r>
        <w:t>Судья, выслушав лицо, привлекаемое к административной отв</w:t>
      </w:r>
      <w:r>
        <w:t xml:space="preserve">етственности, потерпевшего, свидетеля исследовав материалы дела об административном правонарушении, </w:t>
      </w:r>
      <w:r>
        <w:t xml:space="preserve">находит вину Гришина В.В. в совершении правонарушения, предусмотренного ст.6.1.1 КоАП РФ, установленной и доказанной, его вина подтверждается совокупностью </w:t>
      </w:r>
      <w:r>
        <w:t>собранных по делу доказательств:</w:t>
      </w:r>
    </w:p>
    <w:p w:rsidR="00A77B3E" w:rsidP="003C73D9">
      <w:pPr>
        <w:ind w:firstLine="720"/>
        <w:jc w:val="both"/>
      </w:pPr>
      <w:r>
        <w:t xml:space="preserve">- протоколом 82 01 №НОМЕР </w:t>
      </w:r>
      <w:r>
        <w:t xml:space="preserve">об административном правонарушении </w:t>
      </w:r>
      <w:r>
        <w:t>от</w:t>
      </w:r>
      <w:r>
        <w:t xml:space="preserve"> ДАТА, согласно которому ДАТА в ВРЕМЯ</w:t>
      </w:r>
      <w:r>
        <w:t xml:space="preserve"> по адресу: АДРЕС, Гришин В.А. </w:t>
      </w:r>
      <w:r>
        <w:t>действуя умышленно кинул камень в</w:t>
      </w:r>
      <w:r>
        <w:t xml:space="preserve"> ФИО, </w:t>
      </w:r>
      <w:r>
        <w:t xml:space="preserve">чем причинил ей телесные повреждения, </w:t>
      </w:r>
      <w:r>
        <w:t>в виде кровоподтека на правом бедре и право коленном суставе (л.д.1);</w:t>
      </w:r>
    </w:p>
    <w:p w:rsidR="00A77B3E" w:rsidP="003C73D9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привлечении Гришина В.А. к ответственности (л.д.2); </w:t>
      </w:r>
    </w:p>
    <w:p w:rsidR="00A77B3E" w:rsidP="003C73D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 (л.д.3); </w:t>
      </w:r>
    </w:p>
    <w:p w:rsidR="00A77B3E" w:rsidP="003C73D9">
      <w:pPr>
        <w:ind w:firstLine="720"/>
        <w:jc w:val="both"/>
      </w:pPr>
      <w:r>
        <w:t>- копией определения о назна</w:t>
      </w:r>
      <w:r>
        <w:t xml:space="preserve">чении судебной медицинской экспертизы </w:t>
      </w:r>
      <w:r>
        <w:t>от</w:t>
      </w:r>
      <w:r>
        <w:t xml:space="preserve"> ДАТА (л.д.4); </w:t>
      </w:r>
    </w:p>
    <w:p w:rsidR="00A77B3E" w:rsidP="003C73D9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 (л.д.4); </w:t>
      </w:r>
    </w:p>
    <w:p w:rsidR="00A77B3E" w:rsidP="003C73D9">
      <w:pPr>
        <w:ind w:firstLine="720"/>
        <w:jc w:val="both"/>
      </w:pPr>
      <w:r>
        <w:t xml:space="preserve">- рапортом УУП ОУУП О ПДН ОМВД России по Черноморскому району </w:t>
      </w:r>
      <w:r>
        <w:t>от</w:t>
      </w:r>
      <w:r>
        <w:t xml:space="preserve"> ДАТА (л.д.6); </w:t>
      </w:r>
    </w:p>
    <w:p w:rsidR="00A77B3E" w:rsidP="003C73D9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которому у ФИО</w:t>
      </w:r>
      <w:r>
        <w:t xml:space="preserve"> обнаружены повреждения – кровоподтёки на правом бедре и правом коленном суставе (л.д.7-8); </w:t>
      </w:r>
    </w:p>
    <w:p w:rsidR="00A77B3E" w:rsidP="003C73D9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 (л.д.9); </w:t>
      </w:r>
    </w:p>
    <w:p w:rsidR="00A77B3E" w:rsidP="003C73D9">
      <w:pPr>
        <w:ind w:firstLine="720"/>
        <w:jc w:val="both"/>
      </w:pPr>
      <w:r>
        <w:t xml:space="preserve">- письменными объяснениями Гришина В.А. </w:t>
      </w:r>
      <w:r>
        <w:t>от</w:t>
      </w:r>
      <w:r>
        <w:t xml:space="preserve"> ДАТА (л.д.10); </w:t>
      </w:r>
    </w:p>
    <w:p w:rsidR="00A77B3E" w:rsidP="003C73D9">
      <w:pPr>
        <w:ind w:firstLine="720"/>
        <w:jc w:val="both"/>
      </w:pPr>
      <w:r>
        <w:t>- рапортом УУП ОУУП и ПДН ОМВД Росс</w:t>
      </w:r>
      <w:r>
        <w:t xml:space="preserve">ии по Черноморскому району </w:t>
      </w:r>
      <w:r>
        <w:t>от</w:t>
      </w:r>
      <w:r>
        <w:t xml:space="preserve"> ДАТА (л.д.13). </w:t>
      </w:r>
    </w:p>
    <w:p w:rsidR="00A77B3E" w:rsidP="003C73D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</w:t>
      </w:r>
      <w:r>
        <w:t xml:space="preserve">ения дела, не находя обстоятельств, исключающих производство по делу об административном правонарушении. </w:t>
      </w:r>
    </w:p>
    <w:p w:rsidR="00A77B3E" w:rsidP="003C73D9">
      <w:pPr>
        <w:ind w:firstLine="720"/>
        <w:jc w:val="both"/>
      </w:pPr>
      <w:r>
        <w:t xml:space="preserve">Действия Гришина В.А. суд квалифицирует по ст. 6.1.1 Кодекса Российской Федерации об административных правонарушениях - как нанесение побоев, </w:t>
      </w:r>
      <w: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C73D9">
      <w:pPr>
        <w:ind w:firstLine="720"/>
        <w:jc w:val="both"/>
      </w:pPr>
      <w:r>
        <w:t>Довод Гришина В.А., суд признает несостоятельным, расценивает, как избранны</w:t>
      </w:r>
      <w:r>
        <w:t>й способ защиты, с целью избежать привлечения к административной ответственности, поскольку объективно он ничем не подтверждается, опровергается исследованными в судебном заседании доказательствами, которые в своей совокупности не содержат противоречий, со</w:t>
      </w:r>
      <w:r>
        <w:t xml:space="preserve">гласуются между собой, дополняют и подтверждают друг друга и не опровергнуты какими-либо бесспорными доказательствами. </w:t>
      </w:r>
    </w:p>
    <w:p w:rsidR="00A77B3E" w:rsidP="003C73D9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</w:t>
      </w:r>
      <w:r>
        <w:t>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  <w:r>
        <w:t>Учитывая</w:t>
      </w:r>
      <w:r>
        <w:t xml:space="preserve">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</w:t>
      </w:r>
      <w:r>
        <w:t>отивоправных действий, суд считает необходимым назначить Гришину В.А. наказание в виде административного штрафа в размере, предусмотренном санкцией ст. 6.1.1. КоАП РФ.</w:t>
      </w:r>
    </w:p>
    <w:p w:rsidR="00A77B3E" w:rsidP="003C73D9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3C73D9">
      <w:pPr>
        <w:jc w:val="both"/>
      </w:pPr>
    </w:p>
    <w:p w:rsidR="00A77B3E" w:rsidP="003C73D9">
      <w:pPr>
        <w:jc w:val="center"/>
      </w:pPr>
      <w:r>
        <w:t>ПОСТАНОВИЛ:</w:t>
      </w:r>
    </w:p>
    <w:p w:rsidR="00A77B3E" w:rsidP="003C73D9">
      <w:pPr>
        <w:jc w:val="both"/>
      </w:pPr>
    </w:p>
    <w:p w:rsidR="00A77B3E" w:rsidP="003C73D9">
      <w:pPr>
        <w:jc w:val="both"/>
      </w:pPr>
      <w:r>
        <w:tab/>
        <w:t>Гришина В.А.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ст.6.1.1 Кодекса РФ об административных правонарушениях и назначить ему наказание в виде административного штр</w:t>
      </w:r>
      <w:r>
        <w:t>афа в размере 5 000 (пять тысяч) рублей.</w:t>
      </w:r>
    </w:p>
    <w:p w:rsidR="00A77B3E" w:rsidP="003C73D9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</w:t>
      </w:r>
      <w:r>
        <w:t>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</w:t>
      </w:r>
      <w:r>
        <w:t>00935001982306147, постановление №5-93-198/2023.</w:t>
      </w:r>
    </w:p>
    <w:p w:rsidR="00A77B3E" w:rsidP="003C73D9">
      <w:pPr>
        <w:ind w:firstLine="720"/>
        <w:jc w:val="both"/>
      </w:pPr>
      <w:r>
        <w:t>Разъяснить Гришину В.А.,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C73D9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</w:t>
      </w:r>
      <w:r>
        <w:t>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C73D9">
      <w:pPr>
        <w:ind w:firstLine="720"/>
        <w:jc w:val="both"/>
      </w:pPr>
      <w:r>
        <w:t>Разъяснить Гришину В.А., что в случае неуплаты штрафа он мож</w:t>
      </w:r>
      <w:r>
        <w:t>ет быть привлечен к административной ответственности за несвоевременную уплату штрафа по ч.1 ст.20.25 КоАП РФ.</w:t>
      </w:r>
    </w:p>
    <w:p w:rsidR="00A77B3E" w:rsidP="003C73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</w:t>
      </w:r>
      <w:r>
        <w:t xml:space="preserve"> со дня вручения или получения копии постановления.</w:t>
      </w:r>
    </w:p>
    <w:p w:rsidR="00A77B3E" w:rsidP="003C73D9">
      <w:pPr>
        <w:jc w:val="both"/>
      </w:pPr>
      <w:r>
        <w:tab/>
      </w:r>
    </w:p>
    <w:p w:rsidR="00A77B3E" w:rsidP="003C73D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A77B3E"/>
    <w:p w:rsidR="003C73D9" w:rsidRPr="00407911" w:rsidP="003C73D9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3C73D9" w:rsidRPr="00407911" w:rsidP="003C73D9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3C73D9" w:rsidRPr="00407911" w:rsidP="003C73D9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3C73D9" w:rsidRPr="00407911" w:rsidP="003C73D9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3C73D9" w:rsidRPr="00407911" w:rsidP="003C73D9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3C73D9" w:rsidRPr="00407911" w:rsidP="003C73D9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</w:t>
      </w:r>
      <w:r>
        <w:rPr>
          <w:sz w:val="23"/>
          <w:szCs w:val="23"/>
        </w:rPr>
        <w:t>4</w:t>
      </w:r>
      <w:r>
        <w:rPr>
          <w:sz w:val="23"/>
          <w:szCs w:val="23"/>
        </w:rPr>
        <w:t>.07</w:t>
      </w:r>
      <w:r w:rsidRPr="00407911">
        <w:rPr>
          <w:sz w:val="23"/>
          <w:szCs w:val="23"/>
        </w:rPr>
        <w:t>.2023 года</w:t>
      </w:r>
    </w:p>
    <w:p w:rsidR="003C73D9" w:rsidP="003C73D9"/>
    <w:p w:rsidR="00A77B3E"/>
    <w:sectPr w:rsidSect="003C73D9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D9"/>
    <w:rsid w:val="003C73D9"/>
    <w:rsid w:val="004079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