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№5-206/93/2018</w:t>
      </w:r>
    </w:p>
    <w:p w:rsidR="00FF34F3"/>
    <w:p w:rsidR="00A77B3E" w:rsidP="00FF34F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августа 2018 г.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FF34F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при секретаре Горловой Н.В.,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Я</w:t>
      </w:r>
      <w:r>
        <w:t>гъяева</w:t>
      </w:r>
      <w:r>
        <w:t xml:space="preserve"> Э.</w:t>
      </w:r>
      <w:r>
        <w:t>И.</w:t>
      </w:r>
      <w:r>
        <w:t xml:space="preserve">, паспортные данные, гражданина РФ, зарегистрированного по адресу: адрес, фактически проживающего по адресу: адрес </w:t>
      </w:r>
    </w:p>
    <w:p w:rsidR="00A77B3E" w:rsidP="00FF34F3">
      <w:pPr>
        <w:jc w:val="both"/>
      </w:pPr>
      <w:r>
        <w:t xml:space="preserve">привлекаемого к административной ответственности по ч.1 ст. 14.1.2 </w:t>
      </w:r>
      <w:r>
        <w:t>КоАП</w:t>
      </w:r>
      <w:r>
        <w:t xml:space="preserve"> РФ,</w:t>
      </w:r>
    </w:p>
    <w:p w:rsidR="00A77B3E" w:rsidP="00FF34F3">
      <w:pPr>
        <w:jc w:val="center"/>
      </w:pPr>
      <w:r>
        <w:t>У С Т А Н О В И Л:</w:t>
      </w:r>
    </w:p>
    <w:p w:rsidR="00A77B3E" w:rsidP="00FF34F3">
      <w:pPr>
        <w:jc w:val="both"/>
      </w:pPr>
    </w:p>
    <w:p w:rsidR="00A77B3E" w:rsidP="00FF34F3">
      <w:pPr>
        <w:ind w:firstLine="720"/>
        <w:jc w:val="both"/>
      </w:pPr>
      <w:r>
        <w:t>По результатам пр</w:t>
      </w:r>
      <w:r>
        <w:t>оведенной на основании распоряжения органа государственного контроля (надзора) Федеральной службы по надзору в сфере транспорта от дата № номер</w:t>
      </w:r>
      <w:r>
        <w:t xml:space="preserve"> внеплановой документарной проверки индивидуального предпринимателя </w:t>
      </w:r>
      <w:r>
        <w:t>Ягъяева</w:t>
      </w:r>
      <w:r>
        <w:t xml:space="preserve"> Э.И., установлено, что ИП </w:t>
      </w:r>
      <w:r>
        <w:t>Ягъяев</w:t>
      </w:r>
      <w:r>
        <w:t xml:space="preserve"> Э.И. о</w:t>
      </w:r>
      <w:r>
        <w:t>существляет лицензионную деятельность  по адресам не указанным в лицензии, чем нарушил требования ст. 18 Федерального закона РФ от 04.05.5011 г. № 99-ФЗ «О лицензировании отдельных видов деятельности».</w:t>
      </w:r>
    </w:p>
    <w:p w:rsidR="00A77B3E" w:rsidP="00FF34F3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Ягъяев</w:t>
      </w:r>
      <w:r>
        <w:t xml:space="preserve"> Э.И., и его представите</w:t>
      </w:r>
      <w:r>
        <w:t xml:space="preserve">ль Кузьмичев Р.Г. вину в совершении правонарушения признали частично, пояснив, что ИП </w:t>
      </w:r>
      <w:r>
        <w:t>Ягъяев</w:t>
      </w:r>
      <w:r>
        <w:t xml:space="preserve"> Э.И. имеет лицензию на осуществление деятельности по перевозке пассажиров автомобильным транспортом, оборудованным для перевозки более 8 человек, лицензия выдана б</w:t>
      </w:r>
      <w:r>
        <w:t>ессрочно, в связи, с чем он не должен нести ответственность за правонарушения, предусматривающее осуществление предпринимательской деятельности в области</w:t>
      </w:r>
      <w:r>
        <w:t xml:space="preserve"> транспорта без лицензии, поскольку лицензия </w:t>
      </w:r>
      <w:r>
        <w:t>имеется</w:t>
      </w:r>
      <w:r>
        <w:t xml:space="preserve"> и она была действительна на момент проведения пров</w:t>
      </w:r>
      <w:r>
        <w:t xml:space="preserve">ерки.  Полагает, что его действия подлежат квалификации по ч. 3 ст. 14.1.2 </w:t>
      </w:r>
      <w:r>
        <w:t>КоАП</w:t>
      </w:r>
      <w:r>
        <w:t xml:space="preserve"> РФ, как осуществление предпринимательской деятельности с нарушением условий лицензии. Просил назначить минимальное наказание, предусмотренное санкцией ч. 3 ст. 14.1.2, в виде п</w:t>
      </w:r>
      <w:r>
        <w:t>редупреждения.  При этом пояснив, что нарушения указанные в протоколе устранены в момент проведения проверки, каких-либо последствий либо существенной угрозы не наступило, по адресу не указанному в лицензии он осуществлял деятельность не продолжительное вр</w:t>
      </w:r>
      <w:r>
        <w:t>емя. Также указал, что протокол составлен с существенными нарушениями, дата и время выявления правонарушения не соответствует действительности.</w:t>
      </w:r>
    </w:p>
    <w:p w:rsidR="00A77B3E" w:rsidP="00FF34F3">
      <w:pPr>
        <w:jc w:val="both"/>
      </w:pPr>
      <w:r>
        <w:tab/>
        <w:t>Допрошенный в судебном заседании в качестве свидетеля, старший государственный инспектор территориального отдел</w:t>
      </w:r>
      <w:r>
        <w:t xml:space="preserve">а государственного автодорожного надзора по Республике Крым </w:t>
      </w:r>
      <w:r>
        <w:t>фио</w:t>
      </w:r>
      <w:r>
        <w:t>, пояснил, что вышеизложенные в административном материале обстоятельства выявлены ходе проведения внеплановой документарной проверки, по результатам которой составлен протокол об административ</w:t>
      </w:r>
      <w:r>
        <w:t xml:space="preserve">ном правонарушении по ч. 1 ст. 14.1.2 </w:t>
      </w:r>
      <w:r>
        <w:t>КоАП</w:t>
      </w:r>
      <w:r>
        <w:t xml:space="preserve"> РФ в отношении ИП </w:t>
      </w:r>
      <w:r>
        <w:t>Ягъяева</w:t>
      </w:r>
      <w:r>
        <w:t xml:space="preserve">, просил привлечь к административной ответственности, назначив </w:t>
      </w:r>
      <w:r>
        <w:t xml:space="preserve">наказание в виде административного штрафа. При этом пояснив, что </w:t>
      </w:r>
      <w:r>
        <w:t>Ягъяев</w:t>
      </w:r>
      <w:r>
        <w:t xml:space="preserve"> Э.И. осуществлял свою деятельность по перевозке пасса</w:t>
      </w:r>
      <w:r>
        <w:t xml:space="preserve">жиров автомобильным транспортом, оборудованным для перевозок более восьми человек по адресу: адрес, тогда как в лицензии указан адрес: адрес, в связи с чем, действия ИП </w:t>
      </w:r>
      <w:r>
        <w:t>Ягъяева</w:t>
      </w:r>
      <w:r>
        <w:t xml:space="preserve"> Э.И. квалифицированы по ч. 1 ст. 14.1.2 </w:t>
      </w:r>
      <w:r>
        <w:t>КоАП</w:t>
      </w:r>
      <w:r>
        <w:t xml:space="preserve"> РФ.</w:t>
      </w:r>
    </w:p>
    <w:p w:rsidR="00A77B3E" w:rsidP="00FF34F3">
      <w:pPr>
        <w:jc w:val="both"/>
      </w:pPr>
      <w:r>
        <w:tab/>
        <w:t xml:space="preserve">Выслушав  лицо, привлекаемое </w:t>
      </w:r>
      <w:r>
        <w:t xml:space="preserve">к административной ответственности, его представителя, должностного лица </w:t>
      </w:r>
      <w:r>
        <w:t>Ространснадзора</w:t>
      </w:r>
      <w:r>
        <w:t xml:space="preserve">, оценив доказательства, имеющиеся в деле об административном правонарушении, мировой судья приходит к следующему. </w:t>
      </w:r>
    </w:p>
    <w:p w:rsidR="00A77B3E" w:rsidP="00FF34F3">
      <w:pPr>
        <w:ind w:firstLine="720"/>
        <w:jc w:val="both"/>
      </w:pPr>
      <w:r>
        <w:t>Как установлено судом, в период с дата по дата на ос</w:t>
      </w:r>
      <w:r>
        <w:t>новании распоряжения органа государственного контроля (надзора) Федеральной службы по надзору в сфере транспорта от дата № номер</w:t>
      </w:r>
      <w:r>
        <w:t>, старшим государственным инспектором Крымского межтерриториального Управления государственного автодорожного надзора по Республик</w:t>
      </w:r>
      <w:r>
        <w:t xml:space="preserve">е Крым проведена внеплановая документарная проверка ИП </w:t>
      </w:r>
      <w:r>
        <w:t>Ягъяева</w:t>
      </w:r>
      <w:r>
        <w:t xml:space="preserve"> Э.И. с целью предотвращения возможного причинения вреда жизни, здоровью граждан.</w:t>
      </w:r>
    </w:p>
    <w:p w:rsidR="00A77B3E" w:rsidP="00FF34F3">
      <w:pPr>
        <w:ind w:firstLine="720"/>
        <w:jc w:val="both"/>
      </w:pPr>
      <w:r>
        <w:t xml:space="preserve">В рамках данного контрольного мероприятия установлено, что индивидуальным предпринимателем </w:t>
      </w:r>
      <w:r>
        <w:t>Ягъяевым</w:t>
      </w:r>
      <w:r>
        <w:t xml:space="preserve"> Э.И. осущест</w:t>
      </w:r>
      <w:r>
        <w:t>вляется   предпринимательская деятельность по перевозке пассажиров автомобильным транспортом, оборудованным для перевозок более восьми человек по адресам, не указанным в лицензии номер</w:t>
      </w:r>
      <w:r>
        <w:t xml:space="preserve"> от дата, а именно: с дата согласно договору об оказании услуг, за</w:t>
      </w:r>
      <w:r>
        <w:t xml:space="preserve">ключенного между ИП </w:t>
      </w:r>
      <w:r>
        <w:t>Ягъяев</w:t>
      </w:r>
      <w:r>
        <w:t xml:space="preserve"> Э.И. и наименование организации, </w:t>
      </w:r>
      <w:r>
        <w:t>предрейсовые</w:t>
      </w:r>
      <w:r>
        <w:t xml:space="preserve"> (</w:t>
      </w:r>
      <w:r>
        <w:t>послерейсовые</w:t>
      </w:r>
      <w:r>
        <w:t>) медицинские осмотры водителей предприятия осуществляются</w:t>
      </w:r>
      <w:r>
        <w:t xml:space="preserve"> по адресу: адрес (</w:t>
      </w:r>
      <w:r>
        <w:t>л</w:t>
      </w:r>
      <w:r>
        <w:t>.д.11).</w:t>
      </w:r>
    </w:p>
    <w:p w:rsidR="00A77B3E" w:rsidP="00FF34F3">
      <w:pPr>
        <w:ind w:firstLine="720"/>
        <w:jc w:val="both"/>
      </w:pPr>
      <w:r>
        <w:t>В соответствии с лицензией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выданной ИП </w:t>
      </w:r>
      <w:r>
        <w:t>Ягъяеву</w:t>
      </w:r>
      <w:r>
        <w:t xml:space="preserve"> Э.И. адрес осущ</w:t>
      </w:r>
      <w:r>
        <w:t>ествления лицензионной деятельности указан: адрес (л.д.10).</w:t>
      </w:r>
    </w:p>
    <w:p w:rsidR="00A77B3E" w:rsidP="00FF34F3">
      <w:pPr>
        <w:ind w:firstLine="720"/>
        <w:jc w:val="both"/>
      </w:pPr>
      <w:r>
        <w:t xml:space="preserve">дата должностным лицом Крымского межрегионального Управления государственного автодорожного надзора Федеральной службы по надзору в сфере транспорта в отношении ИП </w:t>
      </w:r>
      <w:r>
        <w:t>Ягъяева</w:t>
      </w:r>
      <w:r>
        <w:t xml:space="preserve"> Э.И. составлен протокол </w:t>
      </w:r>
      <w:r>
        <w:t>об административном правонарушении № номер</w:t>
      </w:r>
      <w:r>
        <w:t xml:space="preserve"> в совершении правонарушения, предусмотренного </w:t>
      </w:r>
      <w:r>
        <w:t>ч</w:t>
      </w:r>
      <w:r>
        <w:t xml:space="preserve">. 1 ст. 14.1.2 </w:t>
      </w:r>
      <w:r>
        <w:t>КоАП</w:t>
      </w:r>
      <w:r>
        <w:t xml:space="preserve"> РФ.</w:t>
      </w:r>
    </w:p>
    <w:p w:rsidR="00A77B3E" w:rsidP="00FF34F3">
      <w:pPr>
        <w:ind w:firstLine="720"/>
        <w:jc w:val="both"/>
      </w:pPr>
      <w:r>
        <w:t>В соответствии с пунктом 24 части 1 статьи 12 Федерального закона от 4 мая 2011 г. N 99-ФЗ «О лицензировании отдельных видов деятельности»</w:t>
      </w:r>
      <w:r>
        <w:t xml:space="preserve"> 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>
        <w:t>заказам</w:t>
      </w:r>
      <w:r>
        <w:t xml:space="preserve"> либо для обеспечения собственных нужд юридического лица или ин</w:t>
      </w:r>
      <w:r>
        <w:t>дивидуального предпринимателя) является лицензируемым видом деятельности.</w:t>
      </w:r>
    </w:p>
    <w:p w:rsidR="00A77B3E" w:rsidP="00FF34F3">
      <w:pPr>
        <w:ind w:firstLine="720"/>
        <w:jc w:val="both"/>
      </w:pPr>
      <w:r>
        <w:t>Порядок лицензирования указанной деятельности определен Положением о лицензировании перевозок пассажиров автомобильным транспортом, оборудованным для перевозок более 8 человек (за ис</w:t>
      </w:r>
      <w:r>
        <w:t>ключением случая, если указанная деятельность осуществляется по заказам, либо для собственных нужд юридического лица или индивидуального предпринимателя), утвержденным Постановлением Правительства РФ от 02.04.2012 года № 280.</w:t>
      </w:r>
    </w:p>
    <w:p w:rsidR="00A77B3E" w:rsidP="00FF34F3">
      <w:pPr>
        <w:ind w:firstLine="720"/>
        <w:jc w:val="both"/>
      </w:pPr>
      <w:r>
        <w:t xml:space="preserve">Согласно положениям </w:t>
      </w:r>
      <w:r>
        <w:t>ч</w:t>
      </w:r>
      <w:r>
        <w:t>.ч.1,2 ст</w:t>
      </w:r>
      <w:r>
        <w:t xml:space="preserve">. 18 Федерального закона РФ от 04.05.2011 года № 99-ФЗ «О лицензировании отдельных видов деятельности», лицензия </w:t>
      </w:r>
      <w:r>
        <w:t>подлежит переоформлению в случаях реорганизации юридического лица в форме преобразования, изменения места жительства, имени, фамилии и (в случа</w:t>
      </w:r>
      <w:r>
        <w:t xml:space="preserve">е, если имеется) отчество индивидуального предпринимателя, реквизитов документа, удостоверяющего его личность, адресов мест осуществления юридическим или индивидуальным предпринимателем лицензируемого вида деятельности, перечня выполняемых работ, оказания </w:t>
      </w:r>
      <w:r>
        <w:t>услуг, составляющих лицензируемый вид деятельности. До переоформления лицензии в случаях, предусмотренных частью первой настоящей статьи, лицензиат вправе осуществлять лицензируемый вид деятельности, за исключением его осуществления по адресу, не указанном</w:t>
      </w:r>
      <w:r>
        <w:t xml:space="preserve">у в лицензии, или по истечении срока, определенного частью 5 настоящей статьи, и (или) выполнения работ, оказания услуг, составляющих лицензируемый вид деятельности, но не указанных в лицензии. </w:t>
      </w:r>
    </w:p>
    <w:p w:rsidR="00A77B3E" w:rsidP="00FF34F3">
      <w:pPr>
        <w:ind w:firstLine="720"/>
        <w:jc w:val="both"/>
      </w:pPr>
      <w:r>
        <w:t xml:space="preserve">Вместе с тем, часть 1 статьи 14.1.2 </w:t>
      </w:r>
      <w:r>
        <w:t>КоАП</w:t>
      </w:r>
      <w:r>
        <w:t xml:space="preserve"> РФ, предусматривает </w:t>
      </w:r>
      <w:r>
        <w:t xml:space="preserve">административную ответственность за осуществление предпринимательской деятельности в области транспорта без лицензии. </w:t>
      </w:r>
    </w:p>
    <w:p w:rsidR="00A77B3E" w:rsidP="00FF34F3">
      <w:pPr>
        <w:ind w:firstLine="720"/>
        <w:jc w:val="both"/>
      </w:pPr>
      <w:r>
        <w:t xml:space="preserve">Объективная сторона правонарушения, предусмотренного </w:t>
      </w:r>
      <w:r>
        <w:t>ч</w:t>
      </w:r>
      <w:r>
        <w:t xml:space="preserve">.1 ст.14.1.2 </w:t>
      </w:r>
      <w:r>
        <w:t>КоАП</w:t>
      </w:r>
      <w:r>
        <w:t xml:space="preserve"> РФ, выражается в осуществлении предпринимательской деятельности в</w:t>
      </w:r>
      <w:r>
        <w:t xml:space="preserve"> области транспорта без лицензии.</w:t>
      </w:r>
    </w:p>
    <w:p w:rsidR="00A77B3E" w:rsidP="00FF34F3">
      <w:pPr>
        <w:ind w:firstLine="720"/>
        <w:jc w:val="both"/>
      </w:pPr>
      <w:r>
        <w:t xml:space="preserve">Как усматривается из материалов дела, ИП </w:t>
      </w:r>
      <w:r>
        <w:t>Ягъяев</w:t>
      </w:r>
      <w:r>
        <w:t xml:space="preserve"> Э.И. осуществляет деятельность по перевозке пассажиров автомобильным транспортом, оборудованным для перевозок более 8 человек, на основании лицензии № АСС-телефон от дата, ко</w:t>
      </w:r>
      <w:r>
        <w:t xml:space="preserve">торая выдана бессрочно и на момент проведения проверки действовала, в связи, с чем в действиях ИП </w:t>
      </w:r>
      <w:r>
        <w:t>Ягъяева</w:t>
      </w:r>
      <w:r>
        <w:t xml:space="preserve"> Э.И. отсутствует состав правонарушения, предусмотренного ч.1 ст.14.1.2 </w:t>
      </w:r>
      <w:r>
        <w:t>КоАП</w:t>
      </w:r>
      <w:r>
        <w:t xml:space="preserve"> РФ. </w:t>
      </w:r>
    </w:p>
    <w:p w:rsidR="00A77B3E" w:rsidP="00FF34F3">
      <w:pPr>
        <w:ind w:firstLine="720"/>
        <w:jc w:val="both"/>
      </w:pPr>
      <w:r>
        <w:t>При этом</w:t>
      </w:r>
      <w:r>
        <w:t>,</w:t>
      </w:r>
      <w:r>
        <w:t xml:space="preserve"> из представленных в материалах дела доказательств, а также </w:t>
      </w:r>
      <w:r>
        <w:t xml:space="preserve">установленных в судебном заседании обстоятельств следует, что ИП </w:t>
      </w:r>
      <w:r>
        <w:t>Ягъяев</w:t>
      </w:r>
      <w:r>
        <w:t xml:space="preserve"> Э.И. осуществлял лицензионную деятельность по адресу не указанному в лицензии, чем нарушил условия лицензии, что образует состав административного правонарушения, предусмотренный ч.3 с</w:t>
      </w:r>
      <w:r>
        <w:t xml:space="preserve">т.14.1.2 </w:t>
      </w:r>
      <w:r>
        <w:t>КоАП</w:t>
      </w:r>
      <w:r>
        <w:t xml:space="preserve"> РФ. </w:t>
      </w:r>
    </w:p>
    <w:p w:rsidR="00A77B3E" w:rsidP="00FF34F3">
      <w:pPr>
        <w:jc w:val="both"/>
      </w:pPr>
      <w:r>
        <w:tab/>
        <w:t xml:space="preserve">При таких обстоятельствах, мировой судья, считает необходимым действия ИП </w:t>
      </w:r>
      <w:r>
        <w:t>Ягъяева</w:t>
      </w:r>
      <w:r>
        <w:t xml:space="preserve"> Э.И. переквалифицировать с части 1 статьи 14.1.2 </w:t>
      </w:r>
      <w:r>
        <w:t>КоАП</w:t>
      </w:r>
      <w:r>
        <w:t xml:space="preserve"> РФ на часть 3 статьи 14.1.2 </w:t>
      </w:r>
      <w:r>
        <w:t>КоАП</w:t>
      </w:r>
      <w:r>
        <w:t xml:space="preserve"> РФ.</w:t>
      </w:r>
    </w:p>
    <w:p w:rsidR="00A77B3E" w:rsidP="00FF34F3">
      <w:pPr>
        <w:jc w:val="both"/>
      </w:pPr>
      <w:r>
        <w:tab/>
        <w:t>Согласно правовой позиции, изложенной в пункте 20 Постановлени</w:t>
      </w:r>
      <w:r>
        <w:t xml:space="preserve">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</w:t>
      </w:r>
      <w:r>
        <w:t xml:space="preserve">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</w:t>
      </w:r>
      <w:r>
        <w:t xml:space="preserve">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</w:t>
      </w:r>
      <w:r>
        <w:t xml:space="preserve">начаемое наказание не ухудшит положение лица, в отношении которого ведется производство по делу.    </w:t>
      </w:r>
    </w:p>
    <w:p w:rsidR="00A77B3E" w:rsidP="00FF34F3">
      <w:pPr>
        <w:jc w:val="both"/>
      </w:pPr>
      <w:r>
        <w:tab/>
        <w:t xml:space="preserve">Составы административных правонарушений, предусмотренные ч.1 ст.14.1.2 </w:t>
      </w:r>
      <w:r>
        <w:t>КоАП</w:t>
      </w:r>
      <w:r>
        <w:t xml:space="preserve"> РФ и ч.3 ст.14.1.2 </w:t>
      </w:r>
      <w:r>
        <w:t>КоАП</w:t>
      </w:r>
      <w:r>
        <w:t xml:space="preserve"> РФ, имеют единый родовой объект посягательства. Санкци</w:t>
      </w:r>
      <w:r>
        <w:t xml:space="preserve">я части 3 статьи 14.1.2 </w:t>
      </w:r>
      <w:r>
        <w:t>КоАП</w:t>
      </w:r>
      <w:r>
        <w:t xml:space="preserve"> РФ предусматривает менее строгое наказание, чем санкция части 1 статьи 14.1.2 </w:t>
      </w:r>
      <w:r>
        <w:t>КоАП</w:t>
      </w:r>
      <w:r>
        <w:t xml:space="preserve"> РФ, следовательно, положение лица, в отношении которого ведется производство по делу, не ухудшается и не усиливается.</w:t>
      </w:r>
    </w:p>
    <w:p w:rsidR="00A77B3E" w:rsidP="00FF34F3">
      <w:pPr>
        <w:ind w:firstLine="720"/>
        <w:jc w:val="both"/>
      </w:pPr>
      <w:r>
        <w:t>Ссылка представителя на не</w:t>
      </w:r>
      <w:r>
        <w:t>соответствие даты и времени выявленного административного правонарушения, указанного в протоколе подлежит отклонению, поскольку правонарушения является длящимся, документарная проверка проводилась в период с дата по дата, в ходе которой были выявлены наруш</w:t>
      </w:r>
      <w:r>
        <w:t>ения использования лицензии, дата выявления является датой совершения правонарушения, что вытекает из смысла положений части 2 статьи 4.5 Кодекса РФ об административных правонарушениях.</w:t>
      </w:r>
    </w:p>
    <w:p w:rsidR="00A77B3E" w:rsidP="00FF34F3">
      <w:pPr>
        <w:jc w:val="both"/>
      </w:pPr>
      <w:r>
        <w:tab/>
        <w:t>При назначении наказании, суд учитывает характер и степень общественн</w:t>
      </w:r>
      <w:r>
        <w:t>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F34F3">
      <w:pPr>
        <w:jc w:val="both"/>
      </w:pPr>
      <w:r>
        <w:t xml:space="preserve">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FF34F3">
      <w:pPr>
        <w:jc w:val="both"/>
      </w:pPr>
      <w:r>
        <w:t xml:space="preserve">       </w:t>
      </w:r>
      <w:r>
        <w:tab/>
        <w:t>Обстоятельств, отягчающих административную ответственность судом не установлено.</w:t>
      </w:r>
    </w:p>
    <w:p w:rsidR="00A77B3E" w:rsidP="00FF34F3">
      <w:pPr>
        <w:jc w:val="both"/>
      </w:pPr>
      <w:r>
        <w:tab/>
        <w:t>Принимая во внимание, характер и степень общественной опа</w:t>
      </w:r>
      <w:r>
        <w:t>сности, отсутствия тяжких последствий и существенной угрозы охраняемым общественным правоотношениям, учитывая личность лица привлекаемого к административной ответственности, судья считает возможным назначить административное наказание в виде предупреждения</w:t>
      </w:r>
      <w:r>
        <w:t xml:space="preserve">. </w:t>
      </w:r>
    </w:p>
    <w:p w:rsidR="00A77B3E" w:rsidP="00FF34F3">
      <w:pPr>
        <w:jc w:val="both"/>
      </w:pPr>
      <w:r>
        <w:tab/>
        <w:t>Руководствуясь ст.ст.23.1, 29.9-29.11 КРФ о АП, мировой судья,</w:t>
      </w:r>
    </w:p>
    <w:p w:rsidR="00A77B3E" w:rsidP="00FF34F3">
      <w:pPr>
        <w:jc w:val="both"/>
      </w:pPr>
    </w:p>
    <w:p w:rsidR="00A77B3E" w:rsidP="00FF34F3">
      <w:pPr>
        <w:jc w:val="center"/>
      </w:pPr>
      <w:r>
        <w:t>П О С Т А Н О В И Л:</w:t>
      </w:r>
    </w:p>
    <w:p w:rsidR="00A77B3E" w:rsidP="00FF34F3">
      <w:pPr>
        <w:jc w:val="both"/>
      </w:pPr>
    </w:p>
    <w:p w:rsidR="00A77B3E" w:rsidP="00FF34F3">
      <w:pPr>
        <w:ind w:firstLine="720"/>
        <w:jc w:val="both"/>
      </w:pPr>
      <w:r>
        <w:t xml:space="preserve">Индивидуального предпринимателя – </w:t>
      </w:r>
      <w:r>
        <w:t>Ягъяева</w:t>
      </w:r>
      <w:r>
        <w:t xml:space="preserve"> Э.</w:t>
      </w:r>
      <w:r>
        <w:t>И.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.3 ст.14.1.2 Кодекса</w:t>
      </w:r>
      <w:r>
        <w:t xml:space="preserve"> об административных правонарушениях Российской Федерации  и подвергнуть административному наказанию в виде предупреждения. </w:t>
      </w:r>
    </w:p>
    <w:p w:rsidR="00A77B3E" w:rsidP="00FF34F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№93</w:t>
      </w:r>
      <w:r>
        <w:t xml:space="preserve">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F34F3">
      <w:pPr>
        <w:jc w:val="both"/>
      </w:pPr>
    </w:p>
    <w:p w:rsidR="00A77B3E" w:rsidP="00FF34F3">
      <w:pPr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          </w:t>
      </w:r>
      <w:r>
        <w:t>И.В. Солодченко</w:t>
      </w:r>
    </w:p>
    <w:p w:rsidR="00A77B3E" w:rsidP="00FF34F3">
      <w:pPr>
        <w:jc w:val="both"/>
      </w:pPr>
    </w:p>
    <w:p w:rsidR="00A77B3E" w:rsidP="00FF34F3">
      <w:pPr>
        <w:jc w:val="both"/>
      </w:pPr>
      <w:r>
        <w:t>Согласовано</w:t>
      </w:r>
    </w:p>
    <w:p w:rsidR="00FF34F3" w:rsidP="00FF34F3">
      <w:pPr>
        <w:jc w:val="both"/>
      </w:pPr>
    </w:p>
    <w:p w:rsidR="00FF34F3" w:rsidP="00FF34F3">
      <w:pPr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          И.В. Солодченко</w:t>
      </w:r>
    </w:p>
    <w:p w:rsidR="00FF34F3" w:rsidP="00FF34F3">
      <w:pPr>
        <w:jc w:val="both"/>
      </w:pPr>
    </w:p>
    <w:p w:rsidR="00FF34F3" w:rsidP="00FF34F3">
      <w:pPr>
        <w:jc w:val="both"/>
      </w:pPr>
    </w:p>
    <w:p w:rsidR="00FF34F3" w:rsidP="00FF34F3">
      <w:pPr>
        <w:jc w:val="both"/>
      </w:pPr>
    </w:p>
    <w:sectPr w:rsidSect="002879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9B1"/>
    <w:rsid w:val="002879B1"/>
    <w:rsid w:val="00A77B3E"/>
    <w:rsid w:val="00FF3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