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0235">
      <w:pPr>
        <w:jc w:val="right"/>
      </w:pPr>
      <w:r>
        <w:t xml:space="preserve"> УИД 91MS0093-01-2020-000681-11</w:t>
      </w:r>
    </w:p>
    <w:p w:rsidR="00A77B3E" w:rsidP="00050235">
      <w:pPr>
        <w:jc w:val="right"/>
      </w:pPr>
      <w:r>
        <w:t>Дело №5-206/93/2020</w:t>
      </w:r>
    </w:p>
    <w:p w:rsidR="00A77B3E" w:rsidP="00050235">
      <w:pPr>
        <w:jc w:val="both"/>
      </w:pPr>
    </w:p>
    <w:p w:rsidR="00A77B3E" w:rsidP="00050235">
      <w:pPr>
        <w:jc w:val="center"/>
      </w:pPr>
      <w:r>
        <w:t>П О С Т А Н О В Л Е Н И Е</w:t>
      </w:r>
    </w:p>
    <w:p w:rsidR="00A77B3E" w:rsidP="00050235">
      <w:pPr>
        <w:jc w:val="both"/>
      </w:pPr>
    </w:p>
    <w:p w:rsidR="00A77B3E" w:rsidP="00050235">
      <w:pPr>
        <w:ind w:firstLine="720"/>
        <w:jc w:val="both"/>
      </w:pPr>
      <w:r>
        <w:t xml:space="preserve">01 сентября 2020 года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50235">
      <w:pPr>
        <w:jc w:val="both"/>
      </w:pPr>
    </w:p>
    <w:p w:rsidR="00A77B3E" w:rsidP="00050235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>нии должностного лица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050235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050235" w:rsidP="00050235">
      <w:pPr>
        <w:jc w:val="both"/>
      </w:pPr>
      <w:r>
        <w:t xml:space="preserve">                                   </w:t>
      </w:r>
    </w:p>
    <w:p w:rsidR="00A77B3E" w:rsidP="00050235">
      <w:pPr>
        <w:jc w:val="center"/>
      </w:pPr>
      <w:r>
        <w:t>У С Т А Н О В И Л:</w:t>
      </w:r>
    </w:p>
    <w:p w:rsidR="00A77B3E" w:rsidP="00050235">
      <w:pPr>
        <w:jc w:val="both"/>
      </w:pPr>
    </w:p>
    <w:p w:rsidR="00A77B3E" w:rsidP="00050235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 должностным лицом – генеральным директором наименование организации,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– до ДАТА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</w:t>
      </w:r>
      <w:r>
        <w:t xml:space="preserve"> системе обязательного пенсионного страхования, а именно сведения индивидуального  (персонифицированного) </w:t>
      </w:r>
      <w:r>
        <w:t xml:space="preserve">учета о работающем застрахованном лице </w:t>
      </w:r>
      <w:r>
        <w:t>за</w:t>
      </w:r>
      <w:r>
        <w:t xml:space="preserve"> ДАТА</w:t>
      </w:r>
      <w:r>
        <w:t>. Фактически сведения были предоставлены ДАТА</w:t>
      </w:r>
      <w:r>
        <w:t xml:space="preserve"> в ВРЕМЯ.</w:t>
      </w:r>
    </w:p>
    <w:p w:rsidR="00A77B3E" w:rsidP="00050235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50235">
      <w:pPr>
        <w:ind w:firstLine="720"/>
        <w:jc w:val="both"/>
      </w:pPr>
      <w:r>
        <w:t>В судебное заседание,</w:t>
      </w:r>
      <w:r>
        <w:t xml:space="preserve"> назначенное на дата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 объеме.</w:t>
      </w:r>
    </w:p>
    <w:p w:rsidR="00A77B3E" w:rsidP="00050235">
      <w:pPr>
        <w:ind w:firstLine="720"/>
        <w:jc w:val="both"/>
      </w:pPr>
      <w:r>
        <w:t>Пр</w:t>
      </w:r>
      <w:r>
        <w:t xml:space="preserve">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050235">
      <w:pPr>
        <w:ind w:firstLine="720"/>
        <w:jc w:val="both"/>
      </w:pPr>
      <w:r>
        <w:t>Суд, исследовав материалы дела,</w:t>
      </w:r>
      <w:r>
        <w:t xml:space="preserve">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50235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50235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5023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50235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05023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050235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050235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(л.д.1);</w:t>
      </w:r>
    </w:p>
    <w:p w:rsidR="00A77B3E" w:rsidP="0005023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Российской Федерации (</w:t>
      </w:r>
      <w:r>
        <w:t>л</w:t>
      </w:r>
      <w:r>
        <w:t>.д.2);</w:t>
      </w:r>
    </w:p>
    <w:p w:rsidR="00A77B3E" w:rsidP="00050235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050235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050235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050235">
      <w:pPr>
        <w:ind w:firstLine="720"/>
        <w:jc w:val="both"/>
      </w:pPr>
      <w:r>
        <w:t>- уведомлением о составлении протокола об админист</w:t>
      </w:r>
      <w:r>
        <w:t>ративном правонарушении (</w:t>
      </w:r>
      <w:r>
        <w:t>л</w:t>
      </w:r>
      <w:r>
        <w:t>.д. 14).</w:t>
      </w:r>
    </w:p>
    <w:p w:rsidR="00A77B3E" w:rsidP="00050235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05023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050235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050235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</w:t>
      </w:r>
      <w:r>
        <w:t xml:space="preserve">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050235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050235">
      <w:pPr>
        <w:jc w:val="both"/>
      </w:pPr>
    </w:p>
    <w:p w:rsidR="00A77B3E" w:rsidP="00050235">
      <w:pPr>
        <w:jc w:val="center"/>
      </w:pPr>
      <w:r>
        <w:t>ПОСТАНОВИЛ:</w:t>
      </w:r>
    </w:p>
    <w:p w:rsidR="00A77B3E" w:rsidP="00050235">
      <w:pPr>
        <w:jc w:val="both"/>
      </w:pPr>
    </w:p>
    <w:p w:rsidR="00A77B3E" w:rsidP="00050235">
      <w:pPr>
        <w:ind w:firstLine="720"/>
        <w:jc w:val="both"/>
      </w:pPr>
      <w:r>
        <w:t xml:space="preserve"> Должностное лицо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50235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</w:t>
      </w:r>
      <w:r>
        <w:t>учателя: Отделение по Республике Крым Южного главного управления ЦБРФ, БИК: 043510001, счет: 40101810335100010001, ОКТМО 35656000, КБК 82811601153010332140, постановление №5-206/93/2020.</w:t>
      </w:r>
    </w:p>
    <w:p w:rsidR="00A77B3E" w:rsidP="0005023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05023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050235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50235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50235">
      <w:pPr>
        <w:jc w:val="both"/>
      </w:pPr>
    </w:p>
    <w:p w:rsidR="00A77B3E" w:rsidP="000502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050235">
      <w:pPr>
        <w:jc w:val="both"/>
      </w:pPr>
    </w:p>
    <w:p w:rsidR="00050235" w:rsidP="00050235">
      <w:pPr>
        <w:ind w:firstLine="720"/>
        <w:jc w:val="both"/>
      </w:pPr>
      <w:r>
        <w:t>ДЕПЕРСОНИФИКАЦИЮ</w:t>
      </w:r>
    </w:p>
    <w:p w:rsidR="00050235" w:rsidP="00050235">
      <w:pPr>
        <w:ind w:firstLine="720"/>
        <w:jc w:val="both"/>
      </w:pPr>
      <w:r>
        <w:t xml:space="preserve">Лингвистический контроль произвел </w:t>
      </w:r>
    </w:p>
    <w:p w:rsidR="00050235" w:rsidP="0005023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50235" w:rsidP="00050235">
      <w:pPr>
        <w:ind w:firstLine="720"/>
        <w:jc w:val="both"/>
      </w:pPr>
      <w:r>
        <w:t>СОГЛАСОВАНО</w:t>
      </w:r>
    </w:p>
    <w:p w:rsidR="00050235" w:rsidP="0005023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50235" w:rsidRPr="00103B9A" w:rsidP="00050235">
      <w:pPr>
        <w:ind w:firstLine="720"/>
        <w:jc w:val="both"/>
      </w:pPr>
      <w:r>
        <w:t xml:space="preserve">Дата: </w:t>
      </w: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p w:rsidR="00A77B3E" w:rsidP="00050235">
      <w:pPr>
        <w:jc w:val="both"/>
      </w:pPr>
    </w:p>
    <w:sectPr w:rsidSect="00050235">
      <w:pgSz w:w="12240" w:h="15840"/>
      <w:pgMar w:top="709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D4A"/>
    <w:rsid w:val="00050235"/>
    <w:rsid w:val="00103B9A"/>
    <w:rsid w:val="00A77B3E"/>
    <w:rsid w:val="00CF7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D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