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879BF">
      <w:pPr>
        <w:jc w:val="right"/>
      </w:pPr>
      <w:r>
        <w:t>УИД 91MS0093-01-2023-000739-79</w:t>
      </w:r>
    </w:p>
    <w:p w:rsidR="00A77B3E" w:rsidP="005879BF">
      <w:pPr>
        <w:jc w:val="right"/>
      </w:pPr>
      <w:r>
        <w:t>Дело № 5-93-208/2023</w:t>
      </w:r>
    </w:p>
    <w:p w:rsidR="00A77B3E" w:rsidP="005879BF">
      <w:pPr>
        <w:jc w:val="both"/>
      </w:pPr>
    </w:p>
    <w:p w:rsidR="00A77B3E" w:rsidP="005879BF">
      <w:pPr>
        <w:jc w:val="center"/>
      </w:pPr>
      <w:r>
        <w:t>П О С Т А Н О В Л Е Н И Е</w:t>
      </w:r>
    </w:p>
    <w:p w:rsidR="00A77B3E" w:rsidP="005879BF">
      <w:pPr>
        <w:jc w:val="both"/>
      </w:pPr>
    </w:p>
    <w:p w:rsidR="00A77B3E" w:rsidP="005879BF">
      <w:pPr>
        <w:ind w:firstLine="720"/>
        <w:jc w:val="both"/>
      </w:pPr>
      <w:r>
        <w:t xml:space="preserve">21 июня 2023 года                                     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п. </w:t>
      </w:r>
      <w:r>
        <w:t>Черноморское</w:t>
      </w:r>
    </w:p>
    <w:p w:rsidR="00A77B3E" w:rsidP="005879BF">
      <w:pPr>
        <w:jc w:val="both"/>
      </w:pPr>
    </w:p>
    <w:p w:rsidR="00A77B3E" w:rsidP="005879BF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(Черноморский муниципальный район) Республики Крым </w:t>
      </w:r>
      <w:r>
        <w:t>и.о</w:t>
      </w:r>
      <w:r>
        <w:t>. мирового судьи судебного участка №93 Черноморского судебного района Республики Крым Байбарза О.В., с соблюдением требований, предусмотренных ст.51 Конституции РФ, ст.ст.24.2, 24.3, 24.4, 25.1, 29.7 Ко</w:t>
      </w:r>
      <w:r>
        <w:t>АП РФ, рассмотрев в открытом судебном заседании дело об административном правонарушении  в отношении Жданова В.В.</w:t>
      </w:r>
      <w:r>
        <w:t>, ПАПСОРТНЫЕ</w:t>
      </w:r>
      <w:r>
        <w:t xml:space="preserve"> ДАННЫЕ</w:t>
      </w:r>
      <w:r>
        <w:t>, со слов не работающего, не женатого, со слов имеющего на иждивении троих н</w:t>
      </w:r>
      <w:r>
        <w:t>есовершеннолетних детей,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5879BF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5879BF">
      <w:pPr>
        <w:jc w:val="both"/>
      </w:pPr>
    </w:p>
    <w:p w:rsidR="00A77B3E" w:rsidP="005879BF">
      <w:pPr>
        <w:jc w:val="center"/>
      </w:pPr>
      <w:r>
        <w:t>У С Т А Н О В И Л:</w:t>
      </w:r>
    </w:p>
    <w:p w:rsidR="00A77B3E" w:rsidP="005879BF">
      <w:pPr>
        <w:jc w:val="both"/>
      </w:pPr>
    </w:p>
    <w:p w:rsidR="00A77B3E" w:rsidP="005879BF">
      <w:pPr>
        <w:jc w:val="both"/>
      </w:pPr>
      <w:r>
        <w:t xml:space="preserve"> </w:t>
      </w:r>
      <w:r>
        <w:tab/>
        <w:t>Жданов В.В. совершил неуплату административного штраф</w:t>
      </w:r>
      <w:r>
        <w:t xml:space="preserve">а в срок, предусмотренный настоящим Кодексом.  </w:t>
      </w:r>
      <w:r>
        <w:tab/>
        <w:t xml:space="preserve"> </w:t>
      </w:r>
    </w:p>
    <w:p w:rsidR="00A77B3E" w:rsidP="005879BF">
      <w:pPr>
        <w:jc w:val="both"/>
      </w:pPr>
      <w:r>
        <w:t xml:space="preserve">  </w:t>
      </w:r>
      <w:r>
        <w:tab/>
      </w:r>
      <w:r>
        <w:t>ДАТА</w:t>
      </w:r>
      <w:r>
        <w:t xml:space="preserve"> в ВРЕМЯ</w:t>
      </w:r>
      <w:r>
        <w:t xml:space="preserve">  Жданов В.В. находясь</w:t>
      </w:r>
      <w:r>
        <w:t xml:space="preserve"> по адресу: АДРЕС</w:t>
      </w:r>
      <w:r>
        <w:t>, в нарушение ч.1 ст.32.2 КоАП РФ, не уплатил в установленный законом срок административный штраф в размере 500,00 рублей по постановлению ОМВД Ро</w:t>
      </w:r>
      <w:r>
        <w:t>ссии по Черноморскому району НОМЕР</w:t>
      </w:r>
      <w:r>
        <w:t xml:space="preserve"> от 30.03.2023 года, вступившего в законную силу 11.04.2023 года, то есть совершил административное </w:t>
      </w:r>
      <w:r>
        <w:t>правонарушение</w:t>
      </w:r>
      <w:r>
        <w:t xml:space="preserve"> предусмотренное ч. 1 ст.20.25 КоАП РФ.</w:t>
      </w:r>
    </w:p>
    <w:p w:rsidR="00A77B3E" w:rsidP="005879BF">
      <w:pPr>
        <w:jc w:val="both"/>
      </w:pPr>
      <w:r>
        <w:t xml:space="preserve"> </w:t>
      </w:r>
      <w:r>
        <w:tab/>
        <w:t>В соответствии с ч.1 ст.32.2 КоАП РФ штраф подлежал уплате не поздн</w:t>
      </w:r>
      <w:r>
        <w:t>ее ДАТА</w:t>
      </w:r>
      <w:r>
        <w:t xml:space="preserve">. Отсрочка и рассрочка не предоставлялась, исполнение в соответствии со ст. 31.6 КоАП РФ не приостанавливалось. Документ, свидетельствующий об уплате административного штрафа, и информация об уплате штрафа по состоянию </w:t>
      </w:r>
      <w:r>
        <w:t>на</w:t>
      </w:r>
      <w:r>
        <w:t xml:space="preserve"> </w:t>
      </w:r>
      <w:r>
        <w:t>ДАТА</w:t>
      </w:r>
      <w:r>
        <w:t xml:space="preserve"> в материалах дела отсу</w:t>
      </w:r>
      <w:r>
        <w:t>тствует.</w:t>
      </w:r>
    </w:p>
    <w:p w:rsidR="00A77B3E" w:rsidP="005879BF">
      <w:pPr>
        <w:jc w:val="both"/>
      </w:pPr>
      <w:r>
        <w:t xml:space="preserve">   </w:t>
      </w:r>
      <w:r>
        <w:tab/>
        <w:t>В судебном заседании Жданов В.В. свою вину признал, пояснил, что административный штраф не оплатил в установленные сроки, поскольку находиться в трудом материальном положении, в настоящее время у него накопилось штрафов на сумму более 70 000 р</w:t>
      </w:r>
      <w:r>
        <w:t xml:space="preserve">ублей.   </w:t>
      </w:r>
    </w:p>
    <w:p w:rsidR="00A77B3E" w:rsidP="005879BF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Жданова В.В. в совершении административного правонарушения, предусмотренного частью 1 статьи 20.25 Кодекса РФ об административных правонарушениях, ус</w:t>
      </w:r>
      <w:r>
        <w:t xml:space="preserve">тановлена. </w:t>
      </w:r>
    </w:p>
    <w:p w:rsidR="00A77B3E" w:rsidP="005879BF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5879BF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Жданов В.В. находясь по адресу: АДРЕС,</w:t>
      </w:r>
      <w:r>
        <w:t xml:space="preserve"> в нарушение ч.1 ст.</w:t>
      </w:r>
      <w:r>
        <w:t>32.2 КоАП РФ, не уплатил в установленный законом срок административный штраф в размере 500,00 рублей по постановлению ОМВД России по Черноморскому району НОМЕР</w:t>
      </w:r>
      <w:r>
        <w:t xml:space="preserve"> от 30.03.2023 года, </w:t>
      </w:r>
      <w:r>
        <w:t>вступившего</w:t>
      </w:r>
      <w:r>
        <w:t xml:space="preserve"> в законную силу 11.04.2023 года (л.д.1);</w:t>
      </w:r>
    </w:p>
    <w:p w:rsidR="00A77B3E" w:rsidP="005879BF">
      <w:pPr>
        <w:jc w:val="both"/>
      </w:pPr>
      <w:r>
        <w:tab/>
        <w:t>- письменными объяснени</w:t>
      </w:r>
      <w:r>
        <w:t xml:space="preserve">ями Жданова В.В. </w:t>
      </w:r>
      <w:r>
        <w:t>от</w:t>
      </w:r>
      <w:r>
        <w:t xml:space="preserve"> ДАТА</w:t>
      </w:r>
      <w:r>
        <w:t xml:space="preserve"> (л.д.2); </w:t>
      </w:r>
    </w:p>
    <w:p w:rsidR="00A77B3E" w:rsidP="005879BF">
      <w:pPr>
        <w:jc w:val="both"/>
      </w:pPr>
      <w:r>
        <w:tab/>
        <w:t>- протоколом НОМЕР</w:t>
      </w:r>
      <w:r>
        <w:t xml:space="preserve"> о доставлении лица, </w:t>
      </w:r>
      <w:r>
        <w:t>совершившего</w:t>
      </w:r>
      <w:r>
        <w:t xml:space="preserve"> административное правонарушение от ДАТА</w:t>
      </w:r>
      <w:r>
        <w:t>, согласно которому ДАТА</w:t>
      </w:r>
      <w:r>
        <w:t xml:space="preserve"> в ВРЕМЯ</w:t>
      </w:r>
      <w:r>
        <w:t xml:space="preserve"> Жданов В.В. доставлен в ОМВД России по Черноморскому району Республики Крым (л.д.3)</w:t>
      </w:r>
      <w:r>
        <w:t xml:space="preserve">; </w:t>
      </w:r>
    </w:p>
    <w:p w:rsidR="00A77B3E" w:rsidP="005879BF">
      <w:pPr>
        <w:jc w:val="both"/>
      </w:pPr>
      <w:r>
        <w:tab/>
        <w:t>- копией постановления ОМВД России по Черноморскому району НОМЕР</w:t>
      </w:r>
      <w:r>
        <w:t xml:space="preserve"> от 30.03.2023 года, вступившего в законную силу 11.04.2023 года (л.д.4); </w:t>
      </w:r>
    </w:p>
    <w:p w:rsidR="00A77B3E" w:rsidP="005879BF">
      <w:pPr>
        <w:jc w:val="both"/>
      </w:pPr>
      <w:r>
        <w:tab/>
        <w:t>- протоколом НОМЕР</w:t>
      </w:r>
      <w:r>
        <w:t xml:space="preserve"> об административном задержании (л.д.5); </w:t>
      </w:r>
    </w:p>
    <w:p w:rsidR="00A77B3E" w:rsidP="005879BF">
      <w:pPr>
        <w:jc w:val="both"/>
      </w:pPr>
      <w:r>
        <w:tab/>
        <w:t>- рапортом УУП ОУУП и ПДН ОМВД России по Черн</w:t>
      </w:r>
      <w:r>
        <w:t xml:space="preserve">оморскому району </w:t>
      </w:r>
      <w:r>
        <w:t>от</w:t>
      </w:r>
      <w:r>
        <w:t xml:space="preserve"> ДАТА</w:t>
      </w:r>
      <w:r>
        <w:t xml:space="preserve"> (л.д.11).</w:t>
      </w:r>
    </w:p>
    <w:p w:rsidR="00A77B3E" w:rsidP="005879BF">
      <w:pPr>
        <w:jc w:val="both"/>
      </w:pPr>
      <w:r>
        <w:tab/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</w:t>
      </w:r>
      <w:r>
        <w:t xml:space="preserve"> не находя обстоятельств, исключающих производство по делу об административном правонарушении. </w:t>
      </w:r>
    </w:p>
    <w:p w:rsidR="00A77B3E" w:rsidP="005879BF">
      <w:pPr>
        <w:ind w:firstLine="720"/>
        <w:jc w:val="both"/>
      </w:pPr>
      <w:r>
        <w:t>Частью 1 статьи 20.25 КоАП РФ установлена административная ответственность за неуплату административного штрафа в срок, предусмотренный данным Кодексом.  В соот</w:t>
      </w:r>
      <w:r>
        <w:t xml:space="preserve">ветствии с ч. 1 ст. 32.2 КоАП </w:t>
      </w:r>
      <w: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>
        <w:t xml:space="preserve">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5879BF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</w:t>
      </w:r>
      <w:r>
        <w:t>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</w:t>
      </w:r>
      <w:r>
        <w:t>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5879BF">
      <w:pPr>
        <w:jc w:val="both"/>
      </w:pPr>
      <w:r>
        <w:t xml:space="preserve">          </w:t>
      </w:r>
      <w:r>
        <w:tab/>
        <w:t xml:space="preserve">Оценивая собранные по делу доказательства в их совокупности, суд приходит к выводу, что вина Жданова В.В. установлена и доказана.  </w:t>
      </w:r>
    </w:p>
    <w:p w:rsidR="00A77B3E" w:rsidP="005879BF">
      <w:pPr>
        <w:jc w:val="both"/>
      </w:pPr>
      <w:r>
        <w:t xml:space="preserve"> </w:t>
      </w:r>
      <w:r>
        <w:tab/>
        <w:t>Д</w:t>
      </w:r>
      <w:r>
        <w:t xml:space="preserve">ействия  Жданова В.В. суд квалифицирует по ч.1 ст.20.25 Кодекса РФ об административных правонарушениях, поскольку он не уплатил административный штраф, наложенный постановлением ОМВД России по Черноморскому району НОМЕР </w:t>
      </w:r>
      <w:r>
        <w:t>от 30.03.2023 года, вступившего в зак</w:t>
      </w:r>
      <w:r>
        <w:t xml:space="preserve">онную силу 11.04.2023 года, в срок, предусмотренный ч.1 ст.32.2 КоАП РФ. </w:t>
      </w:r>
    </w:p>
    <w:p w:rsidR="00A77B3E" w:rsidP="005879BF">
      <w:pPr>
        <w:ind w:firstLine="720"/>
        <w:jc w:val="both"/>
      </w:pPr>
      <w:r>
        <w:t>Каких-либо неустранимых сомнений по делу, которые должны толковаться в пользу Жданова В.В.  не усматривается.</w:t>
      </w:r>
    </w:p>
    <w:p w:rsidR="00A77B3E" w:rsidP="005879BF">
      <w:pPr>
        <w:ind w:firstLine="720"/>
        <w:jc w:val="both"/>
      </w:pPr>
      <w:r>
        <w:t>При назначении наказания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</w:r>
      <w:r>
        <w:t xml:space="preserve">дья </w:t>
      </w:r>
      <w:r>
        <w:t>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 xml:space="preserve">ность </w:t>
      </w:r>
      <w:r>
        <w:t>ви</w:t>
      </w:r>
      <w:r>
        <w:softHyphen/>
        <w:t>нов</w:t>
      </w:r>
      <w:r>
        <w:softHyphen/>
        <w:t>ного,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5879BF">
      <w:pPr>
        <w:ind w:firstLine="720"/>
        <w:jc w:val="both"/>
      </w:pPr>
      <w:r>
        <w:t>Обсто</w:t>
      </w:r>
      <w:r>
        <w:t>ятельств, смягчающих и отягчающих административную ответственность, в соответствии со ст.4.2, 4.3 КоАП РФ судом не установлено.</w:t>
      </w:r>
    </w:p>
    <w:p w:rsidR="00A77B3E" w:rsidP="005879BF">
      <w:pPr>
        <w:ind w:firstLine="720"/>
        <w:jc w:val="both"/>
      </w:pPr>
      <w:r>
        <w:t>Принимая во внимание характер совершенного Ждановым В.В.  административного правонарушения, учитывая, что за длительное время не</w:t>
      </w:r>
      <w:r>
        <w:t xml:space="preserve"> предпринял мер к погашению административного штрафа, халатно отнесся к исполнению своих обязанностей, с учетом данных о личности привлекаемого лица, который постоянного места работы и дохода не имеет, отсутствие смягчающих и отягчающих обстоятельств, миро</w:t>
      </w:r>
      <w:r>
        <w:t>вой судья приходит к выводу, что Жданову В.В. необходимо назначить наказание</w:t>
      </w:r>
      <w:r>
        <w:t xml:space="preserve"> в виде административного ареста, предусмотренного санкцией  ч.1 ст.20.25 КоАП РФ.</w:t>
      </w:r>
    </w:p>
    <w:p w:rsidR="00A77B3E" w:rsidP="005879BF">
      <w:pPr>
        <w:ind w:firstLine="720"/>
        <w:jc w:val="both"/>
      </w:pPr>
      <w:r>
        <w:t>Оснований для назначения более мягкого вида наказания в виде административного штрафа либо обязат</w:t>
      </w:r>
      <w:r>
        <w:t>ельных работ не имеется, так как Жданов В.В. не трудоустроен, источники дохода отсутствуют, назначенное наказание в виде штрафа не исполнил, должных выводов для себя не сделал.</w:t>
      </w:r>
    </w:p>
    <w:p w:rsidR="00A77B3E" w:rsidP="005879BF">
      <w:pPr>
        <w:ind w:firstLine="720"/>
        <w:jc w:val="both"/>
      </w:pPr>
      <w:r>
        <w:t>Сведений о том, что Жданов В.В. относится к лицам, к которым не может быть прим</w:t>
      </w:r>
      <w:r>
        <w:t xml:space="preserve">енен административный арест в соответствии со ст.3.9 КоАП РФ, материалы дела не содержат. </w:t>
      </w:r>
    </w:p>
    <w:p w:rsidR="00A77B3E" w:rsidP="005879B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A77B3E" w:rsidP="005879BF">
      <w:pPr>
        <w:jc w:val="both"/>
      </w:pPr>
      <w:r>
        <w:t xml:space="preserve">          </w:t>
      </w:r>
      <w:r>
        <w:t xml:space="preserve">                                                              </w:t>
      </w:r>
    </w:p>
    <w:p w:rsidR="00A77B3E" w:rsidP="005879BF">
      <w:pPr>
        <w:jc w:val="center"/>
      </w:pPr>
      <w:r>
        <w:t>ПОСТАНОВИЛ:</w:t>
      </w:r>
    </w:p>
    <w:p w:rsidR="00A77B3E" w:rsidP="005879BF">
      <w:pPr>
        <w:jc w:val="both"/>
      </w:pPr>
    </w:p>
    <w:p w:rsidR="00A77B3E" w:rsidP="005879BF">
      <w:pPr>
        <w:jc w:val="both"/>
      </w:pPr>
      <w:r>
        <w:t xml:space="preserve"> </w:t>
      </w:r>
      <w:r>
        <w:tab/>
        <w:t>Жданова В.В.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ст.20.25 Ко</w:t>
      </w:r>
      <w:r>
        <w:t>АП РФ и подвергнуть административному наказанию в виде административного ареста сроком на 5 (пять) суток.</w:t>
      </w:r>
    </w:p>
    <w:p w:rsidR="00A77B3E" w:rsidP="005879BF">
      <w:pPr>
        <w:jc w:val="both"/>
      </w:pPr>
      <w:r>
        <w:t xml:space="preserve"> </w:t>
      </w:r>
      <w:r>
        <w:tab/>
        <w:t>Срок административного ареста исчислять с 11 часов 30 минут 21 июня 2023 года.</w:t>
      </w:r>
    </w:p>
    <w:p w:rsidR="00A77B3E" w:rsidP="005879BF">
      <w:pPr>
        <w:ind w:firstLine="720"/>
        <w:jc w:val="both"/>
      </w:pPr>
      <w:r>
        <w:t>Постановление может быть обжаловано в Черноморский районный суд Респу</w:t>
      </w:r>
      <w:r>
        <w:t>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879BF">
      <w:pPr>
        <w:jc w:val="both"/>
      </w:pPr>
    </w:p>
    <w:p w:rsidR="00A77B3E" w:rsidP="005879B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ab/>
      </w:r>
      <w:r>
        <w:t>О.В. Байбарза</w:t>
      </w:r>
    </w:p>
    <w:p w:rsidR="00A77B3E" w:rsidP="005879BF">
      <w:pPr>
        <w:jc w:val="both"/>
      </w:pPr>
    </w:p>
    <w:p w:rsidR="00A77B3E" w:rsidP="005879BF">
      <w:pPr>
        <w:jc w:val="both"/>
      </w:pPr>
    </w:p>
    <w:sectPr w:rsidSect="005879BF">
      <w:pgSz w:w="12240" w:h="15840"/>
      <w:pgMar w:top="426" w:right="191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BF"/>
    <w:rsid w:val="005879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