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F6D78">
      <w:pPr>
        <w:jc w:val="right"/>
      </w:pPr>
      <w:r>
        <w:t>Дело №5-221/93/2018</w:t>
      </w:r>
    </w:p>
    <w:p w:rsidR="00A77B3E"/>
    <w:p w:rsidR="00A77B3E" w:rsidP="00EF6D78">
      <w:pPr>
        <w:jc w:val="center"/>
      </w:pPr>
      <w:r>
        <w:t>П О С Т А Н О В Л Е Н И Е</w:t>
      </w:r>
    </w:p>
    <w:p w:rsidR="00A77B3E"/>
    <w:p w:rsidR="00A77B3E">
      <w:r>
        <w:t xml:space="preserve">03 сентября 2018 года                                        </w:t>
      </w:r>
      <w:r>
        <w:t xml:space="preserve"> пгт. Черноморское, Республика Крым</w:t>
      </w:r>
    </w:p>
    <w:p w:rsidR="00A77B3E"/>
    <w:p w:rsidR="00A77B3E" w:rsidP="00EF6D78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Министерства юстиции Российской Федерации Главного управления Министерства юстиции Российской Федерации по Республике Крым и Севастополю в отношении юридического лица -  Черноморской рай</w:t>
      </w:r>
      <w:r>
        <w:t>онной общественной организации инвалидов «Свою судьбу сам решай» юридический адрес: адрес, ОГРН номер</w:t>
      </w:r>
      <w:r>
        <w:t>, ИНН номер</w:t>
      </w:r>
      <w:r>
        <w:t>, КПП номер</w:t>
      </w:r>
    </w:p>
    <w:p w:rsidR="00A77B3E" w:rsidP="00EF6D78">
      <w:pPr>
        <w:jc w:val="both"/>
      </w:pPr>
      <w:r>
        <w:t xml:space="preserve">  </w:t>
      </w:r>
      <w:r>
        <w:tab/>
        <w:t>о привлечении к административной ответственности по ст. 19.7 Кодекса РФ об административных правонарушениях,</w:t>
      </w:r>
    </w:p>
    <w:p w:rsidR="00A77B3E" w:rsidP="00EF6D78">
      <w:pPr>
        <w:jc w:val="both"/>
      </w:pPr>
    </w:p>
    <w:p w:rsidR="00A77B3E" w:rsidP="00EF6D78">
      <w:pPr>
        <w:jc w:val="center"/>
      </w:pPr>
      <w:r>
        <w:t>У С Т А</w:t>
      </w:r>
      <w:r>
        <w:t xml:space="preserve"> Н О В И Л:</w:t>
      </w:r>
    </w:p>
    <w:p w:rsidR="00A77B3E" w:rsidP="00EF6D78">
      <w:pPr>
        <w:jc w:val="both"/>
      </w:pPr>
    </w:p>
    <w:p w:rsidR="00A77B3E" w:rsidP="00EF6D78">
      <w:pPr>
        <w:jc w:val="both"/>
      </w:pPr>
      <w:r>
        <w:tab/>
        <w:t xml:space="preserve">дата в 09-00 часов по адресу: адрес, юридическим лицом Черноморской районной общественной организации инвалидов «Свою судьбу сам решай» не представлена информация об продолжении своей деятельности с указанием действительного места нахождения </w:t>
      </w:r>
      <w:r>
        <w:t>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об объеме денежных средств и иного имущества полученных о</w:t>
      </w:r>
      <w:r>
        <w:t>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по форме в порядке, установленном Федераль</w:t>
      </w:r>
      <w:r>
        <w:t>ным законом от 19 мая 1995 года № 82-ФЗ «Об общественных объединениях» и в срок, предусмотренный постановлением Правительства Российской Федерации от 15 апреля 2006 года № 212 «О мерах по реализации отдельных положений федеральных законов, регулирующих дея</w:t>
      </w:r>
      <w:r>
        <w:t xml:space="preserve">тельность некоммерческих организаций». </w:t>
      </w:r>
    </w:p>
    <w:p w:rsidR="00A77B3E" w:rsidP="00EF6D78">
      <w:pPr>
        <w:ind w:firstLine="720"/>
        <w:jc w:val="both"/>
      </w:pPr>
      <w:r>
        <w:t>Своими действиями юридическое лицо - Черноморская районная общественная организация инвалидов «Свою судьбу сам решай» совершило правонарушения, предусмотренное ст. 19.7 Кодекса Российской Федерации об административны</w:t>
      </w:r>
      <w:r>
        <w:t xml:space="preserve">х правонарушений. </w:t>
      </w:r>
    </w:p>
    <w:p w:rsidR="00A77B3E" w:rsidP="00EF6D78">
      <w:pPr>
        <w:ind w:firstLine="720"/>
        <w:jc w:val="both"/>
      </w:pPr>
      <w:r>
        <w:t xml:space="preserve">В судебное заседание представитель юридического лица Черноморской районной общественной организации инвалидов «Свою судьбу сам решай» не явился, о дате и времени рассмотрения дела извещался в установленном законном порядке. </w:t>
      </w:r>
    </w:p>
    <w:p w:rsidR="00A77B3E" w:rsidP="00EF6D78">
      <w:pPr>
        <w:ind w:firstLine="720"/>
        <w:jc w:val="both"/>
      </w:pPr>
      <w:r>
        <w:t>Судебное изв</w:t>
      </w:r>
      <w:r>
        <w:t>ещение, направленное по месту нахождения юридического лица: адрес, вернулось в суд с отметкой «истек срок хранения».</w:t>
      </w:r>
    </w:p>
    <w:p w:rsidR="00A77B3E" w:rsidP="00EF6D78">
      <w:pPr>
        <w:ind w:firstLine="720"/>
        <w:jc w:val="both"/>
      </w:pPr>
      <w:r>
        <w:t xml:space="preserve">Таким образом, суд приходит к убеждению, что представитель Черноморской районной общественной организации инвалидов «Свою судьбу сам </w:t>
      </w:r>
      <w:r>
        <w:t>решай»</w:t>
      </w:r>
      <w:r>
        <w:t xml:space="preserve">  уклонился от получения извещения, тем самым реализовал свое право на участие в деле по своему усмотрению.</w:t>
      </w:r>
    </w:p>
    <w:p w:rsidR="00A77B3E" w:rsidP="00EF6D78">
      <w:pPr>
        <w:jc w:val="both"/>
      </w:pPr>
      <w: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</w:t>
      </w:r>
      <w:r>
        <w:t xml:space="preserve">вопросе получения судебных извещений. </w:t>
      </w:r>
    </w:p>
    <w:p w:rsidR="00A77B3E" w:rsidP="00EF6D78">
      <w:pPr>
        <w:ind w:firstLine="720"/>
        <w:jc w:val="both"/>
      </w:pPr>
      <w:r>
        <w:t>В соответствии с абзацем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</w:t>
      </w:r>
      <w:r>
        <w:t>рушениях»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</w:t>
      </w:r>
      <w:r>
        <w:t xml:space="preserve"> приема, вручения, хранения и возврата почтовых отправлений разряда «Судебное», утвержденных приказом ФГУП «Почта России» от 31 августа 2005 года № номер</w:t>
      </w:r>
      <w:r>
        <w:t>.</w:t>
      </w:r>
    </w:p>
    <w:p w:rsidR="00A77B3E" w:rsidP="00EF6D78">
      <w:pPr>
        <w:ind w:firstLine="720"/>
        <w:jc w:val="both"/>
      </w:pPr>
      <w:r>
        <w:t xml:space="preserve">В соответствии с ч. 2 ст. 25.1. КоАП РФ дело об административном правонарушении может быть рассмотрено </w:t>
      </w:r>
      <w:r>
        <w:t>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A77B3E" w:rsidP="00EF6D78">
      <w:pPr>
        <w:ind w:firstLine="720"/>
        <w:jc w:val="both"/>
      </w:pPr>
      <w:r>
        <w:t xml:space="preserve">На основании изложенного суд приходит к выводу, что судом были приняты предусмотренные законом меры </w:t>
      </w:r>
      <w:r>
        <w:t xml:space="preserve">для надлежащего извещения Черноморской районной общественной организации инвалидов «Свою судьбу сам решай» о времени и месте судебного разбирательства. </w:t>
      </w:r>
    </w:p>
    <w:p w:rsidR="00A77B3E" w:rsidP="00EF6D78">
      <w:pPr>
        <w:ind w:firstLine="720"/>
        <w:jc w:val="both"/>
      </w:pPr>
      <w:r>
        <w:t>Изучив материалы дела об административном правонарушении, мировой судья установил следующее.</w:t>
      </w:r>
    </w:p>
    <w:p w:rsidR="00A77B3E" w:rsidP="00EF6D78">
      <w:pPr>
        <w:ind w:firstLine="720"/>
        <w:jc w:val="both"/>
      </w:pPr>
      <w:r>
        <w:t>Статьей 19</w:t>
      </w:r>
      <w:r>
        <w:t>.7 Кодекса Российской Федерации об административных правонарушениях предусмотрена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</w:t>
      </w:r>
      <w:r>
        <w:t>коном и необходимо для осуществления этим органом (должностным лицом) его законной деятельности.</w:t>
      </w:r>
    </w:p>
    <w:p w:rsidR="00A77B3E" w:rsidP="00EF6D78">
      <w:pPr>
        <w:ind w:firstLine="720"/>
        <w:jc w:val="both"/>
      </w:pPr>
      <w:r>
        <w:t>Согласно части первой статьи 29 Федерального закона от 19 мая 1995 года №82- ФЗ «Об общественных объединениях» общественное объединение обязано информировать ф</w:t>
      </w:r>
      <w:r>
        <w:t>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</w:t>
      </w:r>
      <w:r>
        <w:t>дств и использования иного имущества и об их фактическом расходовании и использовании по форме, утвержденной приказом Министерства юстиции Российской Федерации от 29 марта 2010 № 72 (Форма № ОН0003), и в сроки, которые установлены уполномоченным федеральны</w:t>
      </w:r>
      <w:r>
        <w:t>м органом исполнительной власти.</w:t>
      </w:r>
    </w:p>
    <w:p w:rsidR="00A77B3E" w:rsidP="00EF6D78">
      <w:pPr>
        <w:ind w:firstLine="720"/>
        <w:jc w:val="both"/>
      </w:pPr>
      <w:r>
        <w:t>В соответствии с постановлением Правительства Российской Федерации от 15 апреля 2006 года № 212 «О мерах по реализации отдельных положений федеральных законом, регулирующих деятельность некоммерческих организаций» вышеуказа</w:t>
      </w:r>
      <w:r>
        <w:t>нную информацию общественное объединение обязано предоставлять ежегодно, не позднее 15 апреля года, следующего за отчетным.</w:t>
      </w:r>
    </w:p>
    <w:p w:rsidR="00A77B3E" w:rsidP="00EF6D78">
      <w:pPr>
        <w:ind w:firstLine="720"/>
        <w:jc w:val="both"/>
      </w:pPr>
      <w:r>
        <w:t>Вина юридического лица в совершении правонарушения подтверждаются собранными по делу об административном правонарушении доказательст</w:t>
      </w:r>
      <w:r>
        <w:t xml:space="preserve">вами: </w:t>
      </w:r>
    </w:p>
    <w:p w:rsidR="00A77B3E" w:rsidP="00EF6D78">
      <w:pPr>
        <w:jc w:val="both"/>
      </w:pPr>
      <w:r>
        <w:t>протоколом об административном правонарушении от дата №номер</w:t>
      </w:r>
      <w:r>
        <w:t xml:space="preserve"> (л.д.1-3); служебной запиской на имя заместителя начальника Главного управления Министерства юстиции Российской Федерации по Республике Крым и Севастополю (л.д.5-6); выпиской Единого госу</w:t>
      </w:r>
      <w:r>
        <w:t xml:space="preserve">дарственного реестра юридических лиц (л.д.23-26); а также иными документами, представленными суду. </w:t>
      </w:r>
    </w:p>
    <w:p w:rsidR="00A77B3E" w:rsidP="00EF6D78">
      <w:pPr>
        <w:ind w:firstLine="720"/>
        <w:jc w:val="both"/>
      </w:pPr>
      <w: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</w:t>
      </w:r>
      <w:r>
        <w:t>ми по делу согласно ст.26.2 КоАП РФ, оценены судом в соответствии с положениями ст.26.11 КоАП РФ.</w:t>
      </w:r>
    </w:p>
    <w:p w:rsidR="00A77B3E" w:rsidP="00EF6D78">
      <w:pPr>
        <w:ind w:firstLine="720"/>
        <w:jc w:val="both"/>
      </w:pPr>
      <w:r>
        <w:t>Анализируя собранные и исследованные судом доказательства в их совокупности, суд находит вину Черноморской районной общественной организации инвалидов «Свою с</w:t>
      </w:r>
      <w:r>
        <w:t>удьбу сам решай» доказанной и квалифицирует действия юридического лица по ст.19.7 КоАП РФ, как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</w:t>
      </w:r>
      <w:r>
        <w:t>м органом (должностным лицом) его законной деятельности.</w:t>
      </w:r>
    </w:p>
    <w:p w:rsidR="00A77B3E" w:rsidP="00EF6D78">
      <w:pPr>
        <w:ind w:firstLine="720"/>
        <w:jc w:val="both"/>
      </w:pPr>
      <w:r>
        <w:t>При назначении наказания суд учитывает, характер и степень совершенного правонарушения, имущественное положение юридического лица, обстоятельства смягчающие и отягчающее административную ответственно</w:t>
      </w:r>
      <w:r>
        <w:t xml:space="preserve">сть. </w:t>
      </w:r>
    </w:p>
    <w:p w:rsidR="00A77B3E" w:rsidP="00EF6D78">
      <w:pPr>
        <w:jc w:val="both"/>
      </w:pPr>
      <w:r>
        <w:t>Обстоятельств, смягчающих и отягчающих административную ответственность, судом при рассмотрении дела не установлено.</w:t>
      </w:r>
    </w:p>
    <w:p w:rsidR="00A77B3E" w:rsidP="00EF6D78">
      <w:pPr>
        <w:ind w:firstLine="720"/>
        <w:jc w:val="both"/>
      </w:pPr>
      <w:r>
        <w:t>Принимая во внимание, характер и степень общественной опасности совершенного правонарушения, имущественное положение юридического лица, отсутствие смягчающих и отягчающих обстоятельств, судья считает возможным назначить наказание в виде административного ш</w:t>
      </w:r>
      <w:r>
        <w:t xml:space="preserve">трафа в минимальной размере, предусмотренного санкцией ст. 19.7 КоАП РФ.  </w:t>
      </w:r>
    </w:p>
    <w:p w:rsidR="00A77B3E" w:rsidP="00EF6D78">
      <w:pPr>
        <w:ind w:firstLine="720"/>
        <w:jc w:val="both"/>
      </w:pPr>
      <w:r>
        <w:t>На основании изложенного и руководствуясь 29.9-29.11 Кодекса РФ об административных правонарушениях, судья,</w:t>
      </w:r>
    </w:p>
    <w:p w:rsidR="00A77B3E" w:rsidP="00EF6D78">
      <w:pPr>
        <w:jc w:val="both"/>
      </w:pPr>
    </w:p>
    <w:p w:rsidR="00A77B3E" w:rsidP="00EF6D78">
      <w:pPr>
        <w:jc w:val="center"/>
      </w:pPr>
      <w:r>
        <w:t>ПОСТАНОВИЛ:</w:t>
      </w:r>
    </w:p>
    <w:p w:rsidR="00A77B3E" w:rsidP="00EF6D78">
      <w:pPr>
        <w:jc w:val="both"/>
      </w:pPr>
    </w:p>
    <w:p w:rsidR="00A77B3E" w:rsidP="00EF6D78">
      <w:pPr>
        <w:ind w:firstLine="720"/>
        <w:jc w:val="both"/>
      </w:pPr>
      <w:r>
        <w:t>Юридическое лицо - Черноморская районная общественная орга</w:t>
      </w:r>
      <w:r>
        <w:t>низация инвалидов «Свою судьбу сам решай» признать виновным в совершении правонарушения, предусмотренного ст.19.7 КоАП РФ и назначить  административное  наказание в виде административного штрафа в размере 3000 (три тысячи) рублей.</w:t>
      </w:r>
    </w:p>
    <w:p w:rsidR="00A77B3E" w:rsidP="00EF6D78">
      <w:pPr>
        <w:ind w:firstLine="720"/>
        <w:jc w:val="both"/>
      </w:pPr>
      <w:r>
        <w:t>Реквизиты для уплаты штра</w:t>
      </w:r>
      <w:r>
        <w:t>фа: р/с 40101810335100010001 Отделение Республика Крым г.Симферополь Главное управление Министерства юстиции России по Республике Крым и г.Севастополю л/с 04751А91690  ОКТМО 35656401 ИНН 7706808106 БИК 043510001 КПП 910201001 КБК 31811690050056000140, пост</w:t>
      </w:r>
      <w:r>
        <w:t>ановление №5-221/93/2018.</w:t>
      </w:r>
    </w:p>
    <w:p w:rsidR="00A77B3E" w:rsidP="00EF6D78">
      <w:pPr>
        <w:jc w:val="both"/>
      </w:pP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F6D7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</w:t>
      </w:r>
      <w:r>
        <w:t>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F6D78">
      <w:pPr>
        <w:ind w:firstLine="720"/>
        <w:jc w:val="both"/>
      </w:pPr>
      <w:r>
        <w:t>Разъяснить, что в случае неуплаты штрафа юридическое лицо может быть привлечено к администрати</w:t>
      </w:r>
      <w:r>
        <w:t>вной ответственности за несвоевременную уплату штрафа по ч. 1 ст. 20.25 КоАП РФ.</w:t>
      </w:r>
    </w:p>
    <w:p w:rsidR="00A77B3E" w:rsidP="00EF6D78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</w:t>
      </w:r>
      <w:r>
        <w:t>0 суток со дня вручения или получения копии постановления.</w:t>
      </w:r>
    </w:p>
    <w:p w:rsidR="00A77B3E" w:rsidP="00EF6D78">
      <w:pPr>
        <w:jc w:val="both"/>
      </w:pPr>
    </w:p>
    <w:p w:rsidR="00A77B3E" w:rsidP="00EF6D78">
      <w:pPr>
        <w:jc w:val="both"/>
      </w:pPr>
    </w:p>
    <w:p w:rsidR="00A77B3E" w:rsidP="00EF6D78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            </w:t>
      </w:r>
      <w:r>
        <w:t xml:space="preserve">                       И.В. </w:t>
      </w:r>
      <w:r>
        <w:t>Солодченко</w:t>
      </w:r>
    </w:p>
    <w:p w:rsidR="00A77B3E" w:rsidP="00EF6D78">
      <w:pPr>
        <w:jc w:val="both"/>
      </w:pPr>
    </w:p>
    <w:p w:rsidR="00EF6D78" w:rsidP="00EF6D78">
      <w:pPr>
        <w:jc w:val="both"/>
      </w:pPr>
    </w:p>
    <w:p w:rsidR="00EF6D78" w:rsidRPr="00EF6D78" w:rsidP="00EF6D78">
      <w:r>
        <w:t>Согласовано</w:t>
      </w:r>
    </w:p>
    <w:p w:rsidR="00EF6D78" w:rsidP="00EF6D78"/>
    <w:p w:rsidR="00EF6D78" w:rsidP="00EF6D78"/>
    <w:p w:rsidR="00EF6D78" w:rsidP="00EF6D78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                                   И.В. Солодченко</w:t>
      </w:r>
    </w:p>
    <w:p w:rsidR="00EF6D78" w:rsidP="00EF6D78">
      <w:pPr>
        <w:jc w:val="both"/>
      </w:pPr>
    </w:p>
    <w:p w:rsidR="00EF6D78" w:rsidP="00EF6D78">
      <w:pPr>
        <w:jc w:val="both"/>
      </w:pPr>
    </w:p>
    <w:p w:rsidR="00A77B3E" w:rsidRPr="00EF6D78" w:rsidP="00EF6D78"/>
    <w:sectPr w:rsidSect="000D28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86C"/>
    <w:rsid w:val="000D286C"/>
    <w:rsid w:val="00A77B3E"/>
    <w:rsid w:val="00E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