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588B">
      <w:pPr>
        <w:jc w:val="right"/>
      </w:pPr>
      <w:r>
        <w:t xml:space="preserve">                                                                                 УИД 91MS0093-01-2022-001092-71</w:t>
      </w:r>
    </w:p>
    <w:p w:rsidR="00A77B3E" w:rsidP="00A7588B">
      <w:pPr>
        <w:jc w:val="right"/>
      </w:pPr>
      <w:r>
        <w:t>Дело № 5-93-226/2022</w:t>
      </w:r>
    </w:p>
    <w:p w:rsidR="00A77B3E" w:rsidP="00A7588B">
      <w:pPr>
        <w:jc w:val="both"/>
      </w:pPr>
    </w:p>
    <w:p w:rsidR="00A77B3E" w:rsidP="00A7588B">
      <w:pPr>
        <w:jc w:val="center"/>
      </w:pPr>
      <w:r>
        <w:t>ПОСТАНОВЛЕНИЕ</w:t>
      </w:r>
    </w:p>
    <w:p w:rsidR="00A77B3E" w:rsidP="00A7588B">
      <w:pPr>
        <w:jc w:val="both"/>
      </w:pPr>
    </w:p>
    <w:p w:rsidR="00A77B3E" w:rsidP="00A7588B">
      <w:pPr>
        <w:ind w:firstLine="720"/>
        <w:jc w:val="both"/>
      </w:pPr>
      <w:r>
        <w:t xml:space="preserve">30 июня 2022 года   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A7588B">
      <w:pPr>
        <w:jc w:val="both"/>
      </w:pPr>
    </w:p>
    <w:p w:rsidR="00A77B3E" w:rsidP="00A7588B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материалы дела об административном правонарушении в отношении должностно</w:t>
      </w:r>
      <w:r>
        <w:t>го лица – ДОЛЖНОСТЬ НАИМЕНОВАНИЕ ОРГАНИЗАЦИИ</w:t>
      </w:r>
      <w:r>
        <w:t xml:space="preserve"> Геращенко П.А.</w:t>
      </w:r>
      <w:r>
        <w:t>, ПАСПОРТНЫЕ ДАННЫЕ</w:t>
      </w:r>
      <w:r>
        <w:t>, зарегистрированной и ф</w:t>
      </w:r>
      <w:r>
        <w:t>актически проживающей по адресу: АДРЕС</w:t>
      </w:r>
      <w:r>
        <w:t>,</w:t>
      </w:r>
    </w:p>
    <w:p w:rsidR="00A77B3E" w:rsidP="00A7588B">
      <w:pPr>
        <w:jc w:val="both"/>
      </w:pPr>
      <w:r>
        <w:t xml:space="preserve">  </w:t>
      </w:r>
      <w:r>
        <w:tab/>
      </w:r>
      <w:r>
        <w:t>привлекаемой к  административной ответственности по ч.2 ст.13.27 КоАП РФ,</w:t>
      </w:r>
    </w:p>
    <w:p w:rsidR="00A77B3E" w:rsidP="00A7588B">
      <w:pPr>
        <w:jc w:val="both"/>
      </w:pPr>
    </w:p>
    <w:p w:rsidR="00A77B3E" w:rsidP="00A7588B">
      <w:pPr>
        <w:jc w:val="center"/>
      </w:pPr>
      <w:r>
        <w:t>УСТАНОВИЛ:</w:t>
      </w:r>
    </w:p>
    <w:p w:rsidR="00A77B3E" w:rsidP="00A7588B">
      <w:pPr>
        <w:jc w:val="both"/>
      </w:pPr>
    </w:p>
    <w:p w:rsidR="00A77B3E" w:rsidP="00A7588B">
      <w:pPr>
        <w:ind w:firstLine="720"/>
        <w:jc w:val="both"/>
      </w:pPr>
      <w:r>
        <w:t>Прокуратурой района проведен мониторинг сайта НАИМЕНОВАНИЕ ОРГАНИЗАЦИИ</w:t>
      </w:r>
      <w:r>
        <w:t xml:space="preserve"> на официальном сайте НАИМЕНОВАНИЕ ОРГАНИЗАЦИИ</w:t>
      </w:r>
      <w:r>
        <w:t xml:space="preserve"> на Портале Правительства Республики Крым в сети «Интернет».</w:t>
      </w:r>
    </w:p>
    <w:p w:rsidR="00A77B3E" w:rsidP="00A7588B">
      <w:pPr>
        <w:ind w:firstLine="720"/>
        <w:jc w:val="both"/>
      </w:pPr>
      <w:r>
        <w:t>По результатам проверки</w:t>
      </w:r>
      <w:r>
        <w:t xml:space="preserve"> заместителем прокурора Черноморского района ДАТА</w:t>
      </w:r>
      <w:r>
        <w:t xml:space="preserve"> в отношении ДОЛЖНОСТЬ НАИМЕНОВАНИЕ ОРГАНИЗАЦИИ</w:t>
      </w:r>
      <w:r>
        <w:t xml:space="preserve"> Геращенко П.А. возбуждено дело об администрати</w:t>
      </w:r>
      <w:r>
        <w:t xml:space="preserve">вном правонарушении по ч.2 ст. 13.27 КоАП РФ за </w:t>
      </w:r>
      <w:r>
        <w:t>неразмещение</w:t>
      </w:r>
      <w:r>
        <w:t xml:space="preserve">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</w:t>
      </w:r>
      <w:r>
        <w:t>ральным законом, а именно: на  информационном</w:t>
      </w:r>
      <w:r>
        <w:t xml:space="preserve"> </w:t>
      </w:r>
      <w:r>
        <w:t>сайте</w:t>
      </w:r>
      <w:r>
        <w:t xml:space="preserve"> НАИМЕНОВАНИЕ ОРГАНИЗАЦИИ</w:t>
      </w:r>
      <w:r>
        <w:t xml:space="preserve">, размещенного  в  сети  «Интернет» на официальном </w:t>
      </w:r>
      <w:r>
        <w:t>Портале Правительства Республики Крым по адресу: http://mezhvodnenskoe.rk.gov.ru</w:t>
      </w:r>
      <w:r>
        <w:t>/ последняя публикация о деятельнос</w:t>
      </w:r>
      <w:r>
        <w:t>ти НАИМЕНОВАНИЕ ОРГАНИЗАЦИИ</w:t>
      </w:r>
      <w:r>
        <w:t xml:space="preserve"> датирована ДАТА</w:t>
      </w:r>
      <w:r>
        <w:t>. Прокуратурой района ДАТА</w:t>
      </w:r>
      <w:r>
        <w:t xml:space="preserve"> в адрес ДОЛЖНОСТЬ</w:t>
      </w:r>
      <w:r>
        <w:t xml:space="preserve"> внесено представление об устранении вышеуказанных </w:t>
      </w:r>
      <w:r>
        <w:t xml:space="preserve">нарушений федерального законодательства, вместе с тем, по состоянию </w:t>
      </w:r>
      <w:r>
        <w:t>на</w:t>
      </w:r>
      <w:r>
        <w:t xml:space="preserve"> </w:t>
      </w:r>
      <w:r>
        <w:t>ДАТА</w:t>
      </w:r>
      <w:r>
        <w:t xml:space="preserve"> выявленные нарушения не устранены, что подтверждается материалами проверки.</w:t>
      </w:r>
    </w:p>
    <w:p w:rsidR="00A77B3E" w:rsidP="00A7588B">
      <w:pPr>
        <w:ind w:firstLine="720"/>
        <w:jc w:val="both"/>
      </w:pPr>
      <w:r>
        <w:t>Геращенко П.А. в судебное заседание не явилась, о дне, месте и времени рассмотрения дела изве</w:t>
      </w:r>
      <w:r>
        <w:t xml:space="preserve">щена надлежащим образом, направила в суд ходатайство о рассмотрении дела без ее участия, с выявленными нарушениями согласна. </w:t>
      </w:r>
      <w:r>
        <w:tab/>
      </w:r>
    </w:p>
    <w:p w:rsidR="00A77B3E" w:rsidP="00A7588B">
      <w:pPr>
        <w:ind w:firstLine="720"/>
        <w:jc w:val="both"/>
      </w:pPr>
      <w:r>
        <w:t>В судебном заседании помощник прокурора Черноморского района Республики Крым Лукаш А.А. доводы постановления поддержала.</w:t>
      </w:r>
    </w:p>
    <w:p w:rsidR="00A77B3E" w:rsidP="00A7588B">
      <w:pPr>
        <w:ind w:firstLine="720"/>
        <w:jc w:val="both"/>
      </w:pPr>
      <w:r>
        <w:t>Заслушав</w:t>
      </w:r>
      <w:r>
        <w:t>, помощника прокурора Лукаш А.А., изучив и исследовав материалы дела об административном правонарушении, суд полагает, что в действиях должностного лица - Геращенко П.А. имеется состав административного правонарушения, предусмотренного ч.2 ст. 13.27 КоАП Р</w:t>
      </w:r>
      <w:r>
        <w:t>Ф.</w:t>
      </w:r>
    </w:p>
    <w:p w:rsidR="00A77B3E" w:rsidP="00A7588B">
      <w:pPr>
        <w:ind w:firstLine="720"/>
        <w:jc w:val="both"/>
      </w:pPr>
      <w:r>
        <w:t>Контрольно-счетный орган муниципального образования является постоянно действующим органом внешнего муниципального финансового контроля, деятельность которого основывается на принципах законности, объективности, эффективности, независимости и гласности.</w:t>
      </w:r>
    </w:p>
    <w:p w:rsidR="00A77B3E" w:rsidP="00A7588B">
      <w:pPr>
        <w:ind w:firstLine="720"/>
        <w:jc w:val="both"/>
      </w:pPr>
      <w:r>
        <w:t>Согласно ч. 1 ст. 19 Закона № 6-ФЗ "Об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контрольно-счетные органы в целях обеспечения досту</w:t>
      </w:r>
      <w:r>
        <w:t>па к информации о своей деятельности размещают на своих официальных сайтах в информационно-телекоммуникационной сети Интернет и опубликовывают в своих официальных изданиях или других средствах массовой информации информацию о проведенных контрольных</w:t>
      </w:r>
      <w:r>
        <w:t xml:space="preserve"> и эксп</w:t>
      </w:r>
      <w:r>
        <w:t xml:space="preserve">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</w:p>
    <w:p w:rsidR="00A77B3E" w:rsidP="00A7588B">
      <w:pPr>
        <w:ind w:firstLine="720"/>
        <w:jc w:val="both"/>
      </w:pPr>
      <w:r>
        <w:t xml:space="preserve">В соответствии с ч. 3 ст. 19 Федерального закона № 6-ФЗ опубликование в средствах массовой </w:t>
      </w:r>
      <w:r>
        <w:t xml:space="preserve">информации или размещение в сети Интернет информации о деятельности контрольно-счетных органов осуществляется в соответствии с законодательством Российской Федерации, законами субъектов </w:t>
      </w:r>
      <w:r>
        <w:t>Российской Федерации, нормативными правовыми актами представительных о</w:t>
      </w:r>
      <w:r>
        <w:t>рганов муниципальных образований и регламентами контрольно-счетных органов.</w:t>
      </w:r>
    </w:p>
    <w:p w:rsidR="00A77B3E" w:rsidP="00A7588B">
      <w:pPr>
        <w:ind w:firstLine="720"/>
        <w:jc w:val="both"/>
      </w:pPr>
      <w:r>
        <w:t xml:space="preserve">Частью 1 ст. 17 Приложения 1 к решению 45 (внеочередного) заседания </w:t>
      </w:r>
      <w:r>
        <w:t>Межводненского</w:t>
      </w:r>
      <w:r>
        <w:t xml:space="preserve"> сельского совета I созыва Черноморского района Республики Крым от 04.05.2016 № 238 «Об образовани</w:t>
      </w:r>
      <w:r>
        <w:t xml:space="preserve">и контрольно-счетного органа муниципального образования </w:t>
      </w:r>
      <w:r>
        <w:t>Межводненское</w:t>
      </w:r>
      <w:r>
        <w:t xml:space="preserve"> сельское поселение Черноморского района Республики Крым» (далее – Приложение) установлено,  что информация о проведении контрольных и экспертно-аналитических мероприятиях, о выявленных п</w:t>
      </w:r>
      <w:r>
        <w:t>ри их проведении нарушениях, о внесенных представлениях и предписаниях, а также</w:t>
      </w:r>
      <w:r>
        <w:t xml:space="preserve"> о принятых по ним решениях и мерах размещается на официальном сайте Контрольно-счетным органом поселения (далее – КСО) в сети интернет и подлежит обнародованию на информационно</w:t>
      </w:r>
      <w:r>
        <w:t xml:space="preserve">м стенде </w:t>
      </w:r>
      <w:r>
        <w:t>Межводненского</w:t>
      </w:r>
      <w:r>
        <w:t xml:space="preserve"> сельского совета.</w:t>
      </w:r>
    </w:p>
    <w:p w:rsidR="00A77B3E" w:rsidP="00A7588B">
      <w:pPr>
        <w:ind w:firstLine="720"/>
        <w:jc w:val="both"/>
      </w:pPr>
      <w:r>
        <w:t xml:space="preserve">Согласно ч. 2 ст. 17 Приложения ежегодный отчет о деятельности КСО представляется на рассмотрение Сельскому совету </w:t>
      </w:r>
      <w:r>
        <w:t>Межводненского</w:t>
      </w:r>
      <w:r>
        <w:t xml:space="preserve"> сельского поселения, после которого подлежит обязательному опубликованию (обнародова</w:t>
      </w:r>
      <w:r>
        <w:t xml:space="preserve">нию) на информационном стенде </w:t>
      </w:r>
      <w:r>
        <w:t>Межводненского</w:t>
      </w:r>
      <w:r>
        <w:t xml:space="preserve"> сельского совета и размещению в сети интернет.</w:t>
      </w:r>
    </w:p>
    <w:p w:rsidR="00A77B3E" w:rsidP="00A7588B">
      <w:pPr>
        <w:ind w:firstLine="720"/>
        <w:jc w:val="both"/>
      </w:pPr>
      <w:r>
        <w:t xml:space="preserve">Согласно ч.1 ст.2 Федерального закона от 09.02.2009 № 8-ФЗ «Об обеспечении доступа к деятельности государственных органов и органов местного самоуправления» (далее </w:t>
      </w:r>
      <w:r>
        <w:t>– Федеральный закон №8-ФЗ)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A77B3E" w:rsidP="00A7588B">
      <w:pPr>
        <w:ind w:firstLine="720"/>
        <w:jc w:val="both"/>
      </w:pPr>
      <w:r>
        <w:t>На основании</w:t>
      </w:r>
      <w:r>
        <w:t xml:space="preserve"> ст. 4 Федерального закона № 8-ФЗ основными принципами обеспечения доступа к информации о деятельности государственных органов и органов местного самоуправления являются, в том числе открытость и доступность информации о деятельности государственных органо</w:t>
      </w:r>
      <w:r>
        <w:t>в и органов местного самоуправления, за исключением случаев, предусмотренных федеральным законом; достоверность информации о деятельности государственных органов и органов местного самоуправления и своевременность ее предоставления;</w:t>
      </w:r>
      <w:r>
        <w:t xml:space="preserve"> свобода поиска, получен</w:t>
      </w:r>
      <w:r>
        <w:t>ия, передачи и распространения информации о деятельности государственных органов и органов местного самоуправления любым законным способом.</w:t>
      </w:r>
    </w:p>
    <w:p w:rsidR="00A77B3E" w:rsidP="00A7588B">
      <w:pPr>
        <w:ind w:firstLine="720"/>
        <w:jc w:val="both"/>
      </w:pPr>
      <w:r>
        <w:t>В соответствии со ст. 6 Федерального закона № 8-ФЗ доступ к информации о деятельности государственных органов и орга</w:t>
      </w:r>
      <w:r>
        <w:t>нов местного самоуправления может обеспечиваться, в том числе, размещением государственными органами и органами местного самоуправления информации о своей деятельности в сети «Интернет».</w:t>
      </w:r>
    </w:p>
    <w:p w:rsidR="00A77B3E" w:rsidP="00A7588B">
      <w:pPr>
        <w:ind w:firstLine="720"/>
        <w:jc w:val="both"/>
      </w:pPr>
      <w:r>
        <w:t>Согласно ч. 1, 2 ст. 12 Федерального закона № 8-ФЗ обнародование (опу</w:t>
      </w:r>
      <w:r>
        <w:t xml:space="preserve">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</w:t>
      </w:r>
      <w:r>
        <w:t xml:space="preserve">предусмотренных частями 2 и 3 настоящей статьи. </w:t>
      </w:r>
    </w:p>
    <w:p w:rsidR="00A77B3E" w:rsidP="00A7588B">
      <w:pPr>
        <w:ind w:firstLine="720"/>
        <w:jc w:val="both"/>
      </w:pPr>
      <w:r>
        <w:t>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</w:t>
      </w:r>
      <w:r>
        <w:t>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</w:t>
      </w:r>
      <w:r>
        <w:t xml:space="preserve">ние осуществляется с учетом этих требований. </w:t>
      </w:r>
    </w:p>
    <w:p w:rsidR="00A77B3E" w:rsidP="00A7588B">
      <w:pPr>
        <w:ind w:firstLine="720"/>
        <w:jc w:val="both"/>
      </w:pPr>
      <w:r>
        <w:t xml:space="preserve">В соответствии со ст. 17 Положения о контрольно-счетном органе муниципального образования </w:t>
      </w:r>
      <w:r>
        <w:t>Межводненское</w:t>
      </w:r>
      <w:r>
        <w:t xml:space="preserve"> сельское поселение Черноморского района Республики Крым, утвержденного решением 45 (внеочередного) заседан</w:t>
      </w:r>
      <w:r>
        <w:t xml:space="preserve">ия </w:t>
      </w:r>
      <w:r>
        <w:t>Межводненского</w:t>
      </w:r>
      <w:r>
        <w:t xml:space="preserve"> сельского совета 1 созыва Черноморского района Республики Крым от 04.05.2016 № 238, информация о проведенных контрольных и экспертно-аналитических мероприятиях, о выявленных при из проведении нарушениях, о внесенных представлениях и предп</w:t>
      </w:r>
      <w:r>
        <w:t>исаниях, а также о принятых по ним решениях</w:t>
      </w:r>
      <w:r>
        <w:t xml:space="preserve"> и мерах размещается на официальном сайте Контрольно-счетным органом поселения в сети Интернет и подлежит обнародованию на информационном стенде </w:t>
      </w:r>
      <w:r>
        <w:t>Межводненского</w:t>
      </w:r>
      <w:r>
        <w:t xml:space="preserve"> сельского совета.</w:t>
      </w:r>
    </w:p>
    <w:p w:rsidR="00A77B3E" w:rsidP="00A7588B">
      <w:pPr>
        <w:ind w:firstLine="720"/>
        <w:jc w:val="both"/>
      </w:pPr>
      <w:r>
        <w:t>Ежегодный отчет о деятельности Конт</w:t>
      </w:r>
      <w:r>
        <w:t xml:space="preserve">рольно-счетного органа представляется Совету на рассмотрение, после которого подлежит обязательному опубликованию (обнародованию) на информационном стенде </w:t>
      </w:r>
      <w:r>
        <w:t>Межводненского</w:t>
      </w:r>
      <w:r>
        <w:t xml:space="preserve"> сельского совета и подлежит размещению в сети Интернет.</w:t>
      </w:r>
    </w:p>
    <w:p w:rsidR="00A77B3E" w:rsidP="00A7588B">
      <w:pPr>
        <w:ind w:firstLine="720"/>
        <w:jc w:val="both"/>
      </w:pPr>
      <w:r>
        <w:t>В нарушение вышеуказанных норм</w:t>
      </w:r>
      <w:r>
        <w:t xml:space="preserve"> закона, председателем контрольно-счетного органа муниципального образования </w:t>
      </w:r>
      <w:r>
        <w:t>Межводненскоесельское</w:t>
      </w:r>
      <w:r>
        <w:t xml:space="preserve"> адрес Геращенко П.А. не предприняты меры по исполнению требований Федеральных законов №6-ФЗ от 07.02.2011 «Об общих принципах организации и деятельности конт</w:t>
      </w:r>
      <w:r>
        <w:t>рольно-счетных органов субъектов Российской Федерации и муниципальных образований», №8-ФЗ от 09.02.2009 «Об обеспечении доступа к информации о деятельности государственных органов и органов местного самоуправления в части обеспечения доступа</w:t>
      </w:r>
      <w:r>
        <w:t xml:space="preserve"> граждан к инфо</w:t>
      </w:r>
      <w:r>
        <w:t>рмации о деятельности органа местного самоуправления.</w:t>
      </w:r>
    </w:p>
    <w:p w:rsidR="00A77B3E" w:rsidP="00A7588B">
      <w:pPr>
        <w:ind w:firstLine="720"/>
        <w:jc w:val="both"/>
      </w:pPr>
      <w:r>
        <w:t xml:space="preserve">Выявленные факты свидетельствуют о нарушениях требований федерального законодательства, а также о ненадлежащем исполнении должностными лицами контрольно-счетного органа муниципального образования </w:t>
      </w:r>
      <w:r>
        <w:t>Межвод</w:t>
      </w:r>
      <w:r>
        <w:t>ненское</w:t>
      </w:r>
      <w:r>
        <w:t xml:space="preserve"> сельское поселение Черноморского района Республики Крым, своих прямых полномочий (обязанностей), в результате чего нарушаются охраняемые законом интересы общества и государства.</w:t>
      </w:r>
    </w:p>
    <w:p w:rsidR="00A77B3E" w:rsidP="00A7588B">
      <w:pPr>
        <w:ind w:firstLine="720"/>
        <w:jc w:val="both"/>
      </w:pPr>
      <w:r>
        <w:t xml:space="preserve">Административной ответственности по данному факту подлежит ДОЛЖНОСТЬ НАИМЕНОВАНИЕ ОРГАНИЗАЦИИ </w:t>
      </w:r>
      <w:r>
        <w:t xml:space="preserve">Геращенко П.А., как должностное лицо, которое согласно Положению о контрольно-счетном органе муниципального образования </w:t>
      </w:r>
      <w:r>
        <w:t>Межводненск</w:t>
      </w:r>
      <w:r>
        <w:t>ое</w:t>
      </w:r>
      <w:r>
        <w:t xml:space="preserve"> сельское поселение Черноморского района Республики Крым осуществляет общее руководство деятельностью Контрольно-счетного органа поселения.</w:t>
      </w:r>
    </w:p>
    <w:p w:rsidR="00A77B3E" w:rsidP="00A7588B">
      <w:pPr>
        <w:ind w:firstLine="720"/>
        <w:jc w:val="both"/>
      </w:pPr>
      <w:r>
        <w:t>Указанные обстоятельства находят подтверждение в представленных и исследованных в ходе судебного заседания доказат</w:t>
      </w:r>
      <w:r>
        <w:t>ельствах.</w:t>
      </w:r>
    </w:p>
    <w:p w:rsidR="00A77B3E" w:rsidP="00A7588B">
      <w:pPr>
        <w:ind w:firstLine="720"/>
        <w:jc w:val="both"/>
      </w:pPr>
      <w:r>
        <w:t>Таким образом, своими действиями (бездействиями) ДОЛЖНОСТЬ НАИМЕНОВАНИЕ ОРГАНИЗАЦИИ</w:t>
      </w:r>
      <w:r>
        <w:t xml:space="preserve"> Геращенко П.А. совершила административное правонарушение, пр</w:t>
      </w:r>
      <w:r>
        <w:t xml:space="preserve">едусмотренное ч.2 ст.13.27 КоАП РФ, а именно </w:t>
      </w:r>
      <w:r>
        <w:t>неразмещение</w:t>
      </w:r>
      <w:r>
        <w:t xml:space="preserve">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</w:t>
      </w:r>
      <w:r>
        <w:t xml:space="preserve">ьным законом. </w:t>
      </w:r>
    </w:p>
    <w:p w:rsidR="00A77B3E" w:rsidP="00A7588B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</w:t>
      </w:r>
      <w:r>
        <w:t>ьством.</w:t>
      </w:r>
    </w:p>
    <w:p w:rsidR="00A77B3E" w:rsidP="00A7588B">
      <w:pPr>
        <w:jc w:val="both"/>
      </w:pPr>
      <w:r>
        <w:tab/>
        <w:t>Согласно ст.2.4 Кодекса Российской Федерации об административных правонарушениях, -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</w:t>
      </w:r>
      <w:r>
        <w:t>ении своих служебных обязанностей.</w:t>
      </w:r>
    </w:p>
    <w:p w:rsidR="00A77B3E" w:rsidP="00A7588B">
      <w:pPr>
        <w:jc w:val="both"/>
      </w:pPr>
      <w:r>
        <w:tab/>
        <w:t xml:space="preserve">Частью 2 ст.13.27 Кодекса РФ об административных правонарушениях установлено, что </w:t>
      </w:r>
      <w:r>
        <w:t>неразмещение</w:t>
      </w:r>
      <w:r>
        <w:t xml:space="preserve"> в сети "Интернет" информации о деятельности государственных органов и органов местного самоуправления в случаях, если обязанн</w:t>
      </w:r>
      <w:r>
        <w:t>ость по размещению такой информации в сети "Интернет" установлена федеральным законом, влечет наложение административного штрафа на должностных лиц в размере от трех тысяч до пяти тысяч рублей.</w:t>
      </w:r>
    </w:p>
    <w:p w:rsidR="00A77B3E" w:rsidP="00A7588B">
      <w:pPr>
        <w:jc w:val="both"/>
      </w:pPr>
      <w:r>
        <w:tab/>
        <w:t>Обстоятельств смягчающих и отягчающих административную ответс</w:t>
      </w:r>
      <w:r>
        <w:t>твенность судом не установлено.</w:t>
      </w:r>
    </w:p>
    <w:p w:rsidR="00A77B3E" w:rsidP="00A7588B">
      <w:pPr>
        <w:ind w:firstLine="720"/>
        <w:jc w:val="both"/>
      </w:pPr>
      <w:r>
        <w:t xml:space="preserve">При назначении наказания учитывается характер совершенного </w:t>
      </w:r>
      <w:r>
        <w:t xml:space="preserve">правонарушения, личность правонарушителя. Смягчающих либо отягчающих административную ответственность обстоятельств мирровым судьей не установлено. </w:t>
      </w:r>
    </w:p>
    <w:p w:rsidR="00A77B3E" w:rsidP="00A7588B">
      <w:pPr>
        <w:jc w:val="both"/>
      </w:pPr>
      <w:r>
        <w:t xml:space="preserve"> </w:t>
      </w:r>
      <w:r>
        <w:tab/>
      </w:r>
      <w:r>
        <w:t xml:space="preserve">С учетом данных </w:t>
      </w:r>
      <w:r>
        <w:t>о правонарушителе и обстоятельствах  дела, суд приходит к выводу о том, что Геращенко П.А. следует подвергнуть административному наказанию в виде административного штрафа в минимальном размере в пределах санкции статьи, предусматривающей ответственность за</w:t>
      </w:r>
      <w:r>
        <w:t xml:space="preserve"> совершенное правонарушение. </w:t>
      </w:r>
    </w:p>
    <w:p w:rsidR="00A77B3E" w:rsidP="00A7588B">
      <w:pPr>
        <w:jc w:val="both"/>
      </w:pPr>
      <w:r>
        <w:tab/>
        <w:t>Руководствуясь ч.2 ст.13.27, ст.ст.23.1, 29.9-29.11 КоАП РФ, мировой судья,</w:t>
      </w:r>
    </w:p>
    <w:p w:rsidR="00A77B3E" w:rsidP="00A7588B">
      <w:pPr>
        <w:jc w:val="both"/>
      </w:pPr>
    </w:p>
    <w:p w:rsidR="00A77B3E" w:rsidP="00A7588B">
      <w:pPr>
        <w:jc w:val="center"/>
      </w:pPr>
      <w:r>
        <w:t>ПОСТАНОВИЛ:</w:t>
      </w:r>
    </w:p>
    <w:p w:rsidR="00A77B3E" w:rsidP="00A7588B">
      <w:pPr>
        <w:jc w:val="both"/>
      </w:pPr>
    </w:p>
    <w:p w:rsidR="00A77B3E" w:rsidP="00A7588B">
      <w:pPr>
        <w:ind w:firstLine="720"/>
        <w:jc w:val="both"/>
      </w:pPr>
      <w:r>
        <w:t>Должностное лицо –</w:t>
      </w:r>
      <w:r>
        <w:t xml:space="preserve"> ДОЛЖНОСТЬ НАИМЕНОВАНИЕ ОРГАНИЗАЦИИ</w:t>
      </w:r>
      <w:r>
        <w:t xml:space="preserve"> Геращенко П.А.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 2 ст. 13.27 Кодекса РФ об административных правонарушениях, и </w:t>
      </w:r>
      <w:r>
        <w:t>подвергнуть административному штрафу в размере 3000 (три тысячи) рублей.</w:t>
      </w:r>
    </w:p>
    <w:p w:rsidR="00A77B3E" w:rsidP="00A7588B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</w:t>
      </w:r>
      <w:r>
        <w:t>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</w:t>
      </w:r>
      <w:r>
        <w:t>811601133010028140, УИН 0410760300935002262213170, постановление № 5-93-226/2022.</w:t>
      </w:r>
    </w:p>
    <w:p w:rsidR="00A77B3E" w:rsidP="00A7588B">
      <w:pPr>
        <w:ind w:firstLine="720"/>
        <w:jc w:val="both"/>
      </w:pPr>
      <w:r>
        <w:t>Разъяснить Геращенко П.А.,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588B">
      <w:pPr>
        <w:ind w:firstLine="720"/>
        <w:jc w:val="both"/>
      </w:pPr>
      <w:r>
        <w:t>Квитанцию об уплате штрафа необходимо предста</w:t>
      </w:r>
      <w:r>
        <w:t>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7588B">
      <w:pPr>
        <w:ind w:firstLine="720"/>
        <w:jc w:val="both"/>
      </w:pPr>
      <w:r>
        <w:t>Разъяснить Геращенко П.А</w:t>
      </w:r>
      <w:r>
        <w:t>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7588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</w:t>
      </w:r>
      <w:r>
        <w:t>есшего постановление, в течение 10 суток со дня вручения или получения копии постановления.</w:t>
      </w:r>
    </w:p>
    <w:p w:rsidR="00A77B3E" w:rsidP="00A7588B">
      <w:pPr>
        <w:jc w:val="both"/>
      </w:pPr>
    </w:p>
    <w:p w:rsidR="00A77B3E" w:rsidP="00A7588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A7588B" w:rsidP="00A7588B">
      <w:pPr>
        <w:ind w:firstLine="720"/>
        <w:jc w:val="both"/>
      </w:pPr>
    </w:p>
    <w:p w:rsidR="00A7588B" w:rsidP="00A7588B">
      <w:pPr>
        <w:ind w:firstLine="720"/>
        <w:jc w:val="both"/>
      </w:pPr>
      <w:r>
        <w:t>ДЕПЕРСОНИФИКАЦИЮ</w:t>
      </w:r>
    </w:p>
    <w:p w:rsidR="00A7588B" w:rsidP="00A7588B">
      <w:pPr>
        <w:ind w:firstLine="720"/>
        <w:jc w:val="both"/>
      </w:pPr>
      <w:r>
        <w:t xml:space="preserve">Лингвистический контроль произвел </w:t>
      </w:r>
    </w:p>
    <w:p w:rsidR="00A7588B" w:rsidP="00A7588B">
      <w:pPr>
        <w:ind w:firstLine="720"/>
        <w:jc w:val="both"/>
      </w:pPr>
      <w:r>
        <w:t>помощник судьи Димитрова О.С.______________</w:t>
      </w:r>
    </w:p>
    <w:p w:rsidR="00A7588B" w:rsidP="00A7588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7588B" w:rsidP="00A7588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588B" w:rsidRPr="00103B9A" w:rsidP="00A7588B">
      <w:pPr>
        <w:ind w:firstLine="720"/>
        <w:jc w:val="both"/>
      </w:pPr>
      <w:r>
        <w:t>Дата: 20.0</w:t>
      </w:r>
      <w:r>
        <w:t>7</w:t>
      </w:r>
      <w:r>
        <w:t>.2022 года</w:t>
      </w:r>
    </w:p>
    <w:p w:rsidR="00A7588B" w:rsidP="00A7588B">
      <w:pPr>
        <w:ind w:firstLine="720"/>
        <w:jc w:val="both"/>
      </w:pPr>
    </w:p>
    <w:p w:rsidR="00A77B3E" w:rsidP="00A7588B">
      <w:pPr>
        <w:jc w:val="both"/>
      </w:pPr>
    </w:p>
    <w:p w:rsidR="00A77B3E" w:rsidP="00A7588B">
      <w:pPr>
        <w:jc w:val="both"/>
      </w:pPr>
    </w:p>
    <w:p w:rsidR="00A77B3E" w:rsidP="00A7588B">
      <w:pPr>
        <w:jc w:val="both"/>
      </w:pPr>
    </w:p>
    <w:sectPr w:rsidSect="00A7588B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8B"/>
    <w:rsid w:val="00103B9A"/>
    <w:rsid w:val="00A758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