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E49C1">
      <w:pPr>
        <w:jc w:val="right"/>
      </w:pPr>
      <w:r>
        <w:t>УИД 91MS0093-01-2020-000779-08</w:t>
      </w:r>
    </w:p>
    <w:p w:rsidR="00A77B3E" w:rsidP="00FE49C1">
      <w:pPr>
        <w:jc w:val="right"/>
      </w:pPr>
      <w:r>
        <w:t>Дело № 5-249/93/2020</w:t>
      </w:r>
    </w:p>
    <w:p w:rsidR="00A77B3E" w:rsidP="00FE49C1">
      <w:pPr>
        <w:jc w:val="both"/>
      </w:pPr>
    </w:p>
    <w:p w:rsidR="00A77B3E" w:rsidP="00FE49C1">
      <w:pPr>
        <w:jc w:val="center"/>
      </w:pPr>
      <w:r>
        <w:t>П О С Т А Н О В Л Е Н И Е</w:t>
      </w:r>
    </w:p>
    <w:p w:rsidR="00A77B3E" w:rsidP="00FE49C1">
      <w:pPr>
        <w:jc w:val="both"/>
      </w:pPr>
    </w:p>
    <w:p w:rsidR="00A77B3E" w:rsidP="00FE49C1">
      <w:pPr>
        <w:ind w:firstLine="720"/>
        <w:jc w:val="both"/>
      </w:pPr>
      <w:r>
        <w:t xml:space="preserve">09 сентября 2020 года                                 </w:t>
      </w:r>
      <w:r>
        <w:tab/>
      </w:r>
      <w:r>
        <w:tab/>
      </w:r>
      <w:r>
        <w:tab/>
        <w:t xml:space="preserve">     п. </w:t>
      </w:r>
      <w:r>
        <w:t>Черноморское</w:t>
      </w:r>
      <w:r>
        <w:t xml:space="preserve">, Республика Крым </w:t>
      </w:r>
    </w:p>
    <w:p w:rsidR="00A77B3E" w:rsidP="00FE49C1">
      <w:pPr>
        <w:jc w:val="both"/>
      </w:pPr>
    </w:p>
    <w:p w:rsidR="00A77B3E" w:rsidP="00FE49C1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</w:t>
      </w:r>
      <w:r>
        <w:t>Крым Солодченко И.В., рассмотрев  в открытом судебном заседании административный материал,  об административном правонарушении в отношении Островского (</w:t>
      </w:r>
      <w:r>
        <w:t>Апухтин</w:t>
      </w:r>
      <w:r>
        <w:t>) В.Н.</w:t>
      </w:r>
      <w:r>
        <w:t>, ПАСПОРТНЫЕ ДАННЫЕ</w:t>
      </w:r>
      <w:r>
        <w:t>, работающего в ма</w:t>
      </w:r>
      <w:r>
        <w:t>газине сантехники НАИМЕНОВАНИЕ ОРГАНИЗАЦИИ</w:t>
      </w:r>
      <w:r>
        <w:t xml:space="preserve"> в должности ДОЛЖНОСТЬ</w:t>
      </w:r>
      <w:r>
        <w:t>, проживающего по адресу: АДРЕС,</w:t>
      </w:r>
    </w:p>
    <w:p w:rsidR="00A77B3E" w:rsidP="00FE49C1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FE49C1">
      <w:pPr>
        <w:jc w:val="both"/>
      </w:pPr>
    </w:p>
    <w:p w:rsidR="00A77B3E" w:rsidP="00FE49C1">
      <w:pPr>
        <w:jc w:val="center"/>
      </w:pPr>
      <w:r>
        <w:t>У С Т А Н О В И Л:</w:t>
      </w:r>
    </w:p>
    <w:p w:rsidR="00A77B3E" w:rsidP="00FE49C1">
      <w:pPr>
        <w:jc w:val="both"/>
      </w:pPr>
    </w:p>
    <w:p w:rsidR="00A77B3E" w:rsidP="00FE49C1">
      <w:pPr>
        <w:jc w:val="both"/>
      </w:pPr>
      <w:r>
        <w:t xml:space="preserve">          Островский (</w:t>
      </w:r>
      <w:r>
        <w:t>Апухтин</w:t>
      </w:r>
      <w:r>
        <w:t>) В.Н. совершил административное п</w:t>
      </w:r>
      <w:r>
        <w:t xml:space="preserve">равонарушение, предусмотренное ч.1 ст. 20.25 Кодекса РФ об административных правонарушениях: неуплата административного штрафа в срок, предусмотренный настоящим Кодексом.  </w:t>
      </w:r>
    </w:p>
    <w:p w:rsidR="00A77B3E" w:rsidP="00FE49C1">
      <w:pPr>
        <w:jc w:val="both"/>
      </w:pPr>
      <w:r>
        <w:t xml:space="preserve">          ДАТА</w:t>
      </w:r>
      <w:r>
        <w:t xml:space="preserve"> в ВРЕМЯ</w:t>
      </w:r>
      <w:r>
        <w:t xml:space="preserve"> Островский (</w:t>
      </w:r>
      <w:r>
        <w:t>Апухтин</w:t>
      </w:r>
      <w:r>
        <w:t>) Н.Н. находясь по адресу: АДРЕС</w:t>
      </w:r>
      <w:r>
        <w:t xml:space="preserve"> в </w:t>
      </w:r>
      <w:r>
        <w:t xml:space="preserve">нарушение ст. 32.2 ч. 1 </w:t>
      </w:r>
      <w:r>
        <w:t>КоАП</w:t>
      </w:r>
      <w:r>
        <w:t xml:space="preserve"> РФ, не уплатила в установленный законом срок административный штраф в размере 500 рублей, который был ей назначен постановлением №18810382200010235379 от 14.06.2020 года, вступившего в законную силу 25.06.2020 года, то есть сов</w:t>
      </w:r>
      <w:r>
        <w:t xml:space="preserve">ершил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FE49C1">
      <w:pPr>
        <w:jc w:val="both"/>
      </w:pPr>
      <w:r>
        <w:t xml:space="preserve"> </w:t>
      </w:r>
      <w:r>
        <w:tab/>
        <w:t>В судебном заседании Островский (</w:t>
      </w:r>
      <w:r>
        <w:t>Апухтин</w:t>
      </w:r>
      <w:r>
        <w:t>) Н.Н. свою вину признал полностью, раскаялся в содеянном. При этом подтвердил достоверность изложенных в административном материале обсто</w:t>
      </w:r>
      <w:r>
        <w:t xml:space="preserve">ятельств. </w:t>
      </w:r>
    </w:p>
    <w:p w:rsidR="00A77B3E" w:rsidP="00FE49C1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 что вина Островского (</w:t>
      </w:r>
      <w:r>
        <w:t>Апухтин</w:t>
      </w:r>
      <w:r>
        <w:t>) Н.Н. в совершении административного правонарушения, предусмотренного частью 1 статьи 20.25 Кодекса РФ об администра</w:t>
      </w:r>
      <w:r>
        <w:t xml:space="preserve">тивных правонарушениях, установлена. </w:t>
      </w:r>
    </w:p>
    <w:p w:rsidR="00A77B3E" w:rsidP="00FE49C1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FE49C1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          ДАТА</w:t>
      </w:r>
      <w:r>
        <w:t xml:space="preserve"> в ВРЕМЯ</w:t>
      </w:r>
      <w:r>
        <w:t xml:space="preserve"> Островский (</w:t>
      </w:r>
      <w:r>
        <w:t>Апухтин</w:t>
      </w:r>
      <w:r>
        <w:t>) Н</w:t>
      </w:r>
      <w:r>
        <w:t>.Н. находясь по адресу: АДРЕС</w:t>
      </w:r>
      <w:r>
        <w:t xml:space="preserve"> в нарушение ст. 32.2 ч. 1 </w:t>
      </w:r>
      <w:r>
        <w:t>КоАП</w:t>
      </w:r>
      <w:r>
        <w:t xml:space="preserve"> РФ, не уплатила в установленный законом срок административный штраф в размере 500 рублей, который был ей назначен постановлением №18810382200010235379 от 14.06.2020 года, вступившего в законную с</w:t>
      </w:r>
      <w:r>
        <w:t>илу 25.06.2020 года (л.д.1);</w:t>
      </w:r>
    </w:p>
    <w:p w:rsidR="00A77B3E" w:rsidP="00FE49C1">
      <w:pPr>
        <w:jc w:val="both"/>
      </w:pPr>
      <w:r>
        <w:tab/>
        <w:t>- копией постановления №18810382200010235379 от 14.06.2020 года, вступившего в законную силу 25.06.2020 года (</w:t>
      </w:r>
      <w:r>
        <w:t>л</w:t>
      </w:r>
      <w:r>
        <w:t>.д.2).</w:t>
      </w:r>
    </w:p>
    <w:p w:rsidR="00A77B3E" w:rsidP="00FE49C1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</w:t>
      </w:r>
      <w:r>
        <w:t xml:space="preserve">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FE49C1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</w:t>
      </w:r>
      <w:r>
        <w:t xml:space="preserve">тивная ответственность за неуплату </w:t>
      </w:r>
      <w:r>
        <w:t xml:space="preserve">административного штрафа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</w:t>
      </w:r>
      <w:r>
        <w:t xml:space="preserve">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FE49C1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</w:t>
      </w:r>
      <w:r>
        <w:t>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FE49C1">
      <w:pPr>
        <w:jc w:val="both"/>
      </w:pPr>
      <w:r>
        <w:t xml:space="preserve">          </w:t>
      </w:r>
      <w:r>
        <w:tab/>
      </w:r>
      <w:r>
        <w:t>Оценивая собранные по делу д</w:t>
      </w:r>
      <w:r>
        <w:t>оказательства в их совокупности, суд приходит к выводу, что вина  Островского (</w:t>
      </w:r>
      <w:r>
        <w:t>Апухтин</w:t>
      </w:r>
      <w:r>
        <w:t xml:space="preserve">) В.Н. установлена и доказана.    </w:t>
      </w:r>
    </w:p>
    <w:p w:rsidR="00A77B3E" w:rsidP="00FE49C1">
      <w:pPr>
        <w:jc w:val="both"/>
      </w:pPr>
      <w:r>
        <w:t xml:space="preserve"> </w:t>
      </w:r>
      <w:r>
        <w:tab/>
        <w:t>Действия Островского (</w:t>
      </w:r>
      <w:r>
        <w:t>Апухтин</w:t>
      </w:r>
      <w:r>
        <w:t xml:space="preserve">) В.Н. суд квалифицирует по ч. 1 ст. 20.25 Кодекса РФ об административных правонарушениях, поскольку он </w:t>
      </w:r>
      <w:r>
        <w:t xml:space="preserve">не уплатил административный штраф, наложенный постановлением №18810382200010235379 от 14.06.2020 года, вступившего в законную силу 25.06.2020 года в срок, предусмотренный ст. 32.2 ч. 1  </w:t>
      </w:r>
      <w:r>
        <w:t>КоАП</w:t>
      </w:r>
      <w:r>
        <w:t xml:space="preserve"> РФ. </w:t>
      </w:r>
    </w:p>
    <w:p w:rsidR="00A77B3E" w:rsidP="00FE49C1">
      <w:pPr>
        <w:jc w:val="both"/>
      </w:pPr>
      <w:r>
        <w:t xml:space="preserve">         </w:t>
      </w:r>
      <w:r>
        <w:tab/>
      </w:r>
      <w:r>
        <w:t>Каких-либо неустранимых сомнений по делу, которые д</w:t>
      </w:r>
      <w:r>
        <w:t xml:space="preserve">олжны толковаться в пользу </w:t>
      </w:r>
      <w:r>
        <w:t>Острвоского</w:t>
      </w:r>
      <w:r>
        <w:t xml:space="preserve"> (</w:t>
      </w:r>
      <w:r>
        <w:t>Апухтин</w:t>
      </w:r>
      <w:r>
        <w:t>) В.Н. не усматривается.</w:t>
      </w:r>
    </w:p>
    <w:p w:rsidR="00A77B3E" w:rsidP="00FE49C1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</w:t>
      </w:r>
      <w:r>
        <w:t>мягчающие наказание, к которым суд относит признание вины и раскаяние в содеянном и отсутствие обстоятельств отягчающих административную ответственность и считает справедливым назначить наказание в виде административного штрафа в размере, предусмотренном с</w:t>
      </w:r>
      <w:r>
        <w:t xml:space="preserve">анкцией статьи ч.1 ст.20.25 </w:t>
      </w:r>
      <w:r>
        <w:t>КоАП</w:t>
      </w:r>
      <w:r>
        <w:t xml:space="preserve"> РФ.</w:t>
      </w:r>
    </w:p>
    <w:p w:rsidR="00A77B3E" w:rsidP="00FE49C1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</w:t>
      </w:r>
    </w:p>
    <w:p w:rsidR="00FE49C1" w:rsidP="00FE49C1">
      <w:pPr>
        <w:jc w:val="both"/>
      </w:pPr>
    </w:p>
    <w:p w:rsidR="00A77B3E" w:rsidP="00FE49C1">
      <w:pPr>
        <w:jc w:val="center"/>
      </w:pPr>
      <w:r>
        <w:t>ПОСТАНОВИЛ:</w:t>
      </w:r>
    </w:p>
    <w:p w:rsidR="00A77B3E" w:rsidP="00FE49C1">
      <w:pPr>
        <w:jc w:val="both"/>
      </w:pPr>
    </w:p>
    <w:p w:rsidR="00A77B3E" w:rsidP="00FE49C1">
      <w:pPr>
        <w:jc w:val="both"/>
      </w:pPr>
      <w:r>
        <w:t xml:space="preserve"> </w:t>
      </w:r>
      <w:r>
        <w:tab/>
        <w:t>Островского (</w:t>
      </w:r>
      <w:r>
        <w:t>Апухтин</w:t>
      </w:r>
      <w:r>
        <w:t>) В.Н.</w:t>
      </w:r>
      <w:r>
        <w:t>, ПАСПОРТНЫЕ ДАННЫЕ</w:t>
      </w:r>
      <w:r>
        <w:t xml:space="preserve">, признать </w:t>
      </w:r>
      <w:r>
        <w:t xml:space="preserve">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1000 (одна тысяча) рублей.</w:t>
      </w:r>
    </w:p>
    <w:p w:rsidR="00A77B3E" w:rsidP="00FE49C1">
      <w:pPr>
        <w:ind w:firstLine="720"/>
        <w:jc w:val="both"/>
      </w:pPr>
      <w:r>
        <w:t>Реквизиты для уплаты штрафа: УФК по Республике Крым (Министерство юстиции Республик</w:t>
      </w:r>
      <w:r>
        <w:t xml:space="preserve">и Крым, </w:t>
      </w:r>
      <w:r>
        <w:t>л</w:t>
      </w:r>
      <w:r>
        <w:t>/с 04752203230), ИНН 9102013284, КПП 910201001, банк получателя: Отделение по Республике Крым Южного главного управления ЦБРФ, БИК: 043510001, счет: 40101810335100010001, ОКТМО 35656000, КБК 82811601203010025140, УИН 18880491200003348147, постанов</w:t>
      </w:r>
      <w:r>
        <w:t>ление №5-249/93/2020.</w:t>
      </w:r>
    </w:p>
    <w:p w:rsidR="00A77B3E" w:rsidP="00FE49C1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t>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E49C1">
      <w:pPr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</w:t>
      </w:r>
      <w:r>
        <w:t>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FE49C1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</w:t>
      </w:r>
      <w:r>
        <w:t xml:space="preserve">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FE49C1">
      <w:pPr>
        <w:jc w:val="both"/>
      </w:pPr>
    </w:p>
    <w:p w:rsidR="00A77B3E" w:rsidP="00FE49C1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>подпись</w:t>
      </w:r>
      <w:r>
        <w:tab/>
        <w:t xml:space="preserve">                     И.В. Солодченко</w:t>
      </w:r>
    </w:p>
    <w:p w:rsidR="00FE49C1" w:rsidP="00FE49C1">
      <w:pPr>
        <w:ind w:firstLine="720"/>
        <w:jc w:val="both"/>
      </w:pPr>
    </w:p>
    <w:p w:rsidR="00FE49C1" w:rsidP="00FE49C1">
      <w:pPr>
        <w:ind w:firstLine="720"/>
        <w:jc w:val="both"/>
      </w:pPr>
      <w:r>
        <w:t>ДЕПЕРСОНИФИКАЦИЮ</w:t>
      </w:r>
    </w:p>
    <w:p w:rsidR="00FE49C1" w:rsidP="00FE49C1">
      <w:pPr>
        <w:ind w:firstLine="720"/>
        <w:jc w:val="both"/>
      </w:pPr>
      <w:r>
        <w:t xml:space="preserve">Лингвистический контроль произвел </w:t>
      </w:r>
    </w:p>
    <w:p w:rsidR="00FE49C1" w:rsidP="00FE49C1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FE49C1" w:rsidP="00FE49C1">
      <w:pPr>
        <w:ind w:firstLine="720"/>
        <w:jc w:val="both"/>
      </w:pPr>
      <w:r>
        <w:t>СОГЛАСОВАНО</w:t>
      </w:r>
    </w:p>
    <w:p w:rsidR="00FE49C1" w:rsidP="00FE49C1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77B3E" w:rsidP="00FE49C1">
      <w:pPr>
        <w:ind w:firstLine="720"/>
        <w:jc w:val="both"/>
      </w:pPr>
      <w:r>
        <w:t xml:space="preserve">Дата: </w:t>
      </w:r>
    </w:p>
    <w:sectPr w:rsidSect="00FE49C1">
      <w:pgSz w:w="12240" w:h="15840"/>
      <w:pgMar w:top="426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252"/>
    <w:rsid w:val="00A77B3E"/>
    <w:rsid w:val="00C27252"/>
    <w:rsid w:val="00FE49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2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