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№5-93-250/2017</w:t>
      </w:r>
    </w:p>
    <w:p w:rsidR="00A77B3E"/>
    <w:p w:rsidR="00A77B3E" w:rsidP="004337E7">
      <w:pPr>
        <w:jc w:val="center"/>
      </w:pPr>
      <w:r>
        <w:t>П О С Т А Н О В Л Е Н И Е</w:t>
      </w:r>
    </w:p>
    <w:p w:rsidR="00A77B3E" w:rsidP="004337E7">
      <w:pPr>
        <w:jc w:val="center"/>
      </w:pPr>
    </w:p>
    <w:p w:rsidR="00A77B3E" w:rsidP="004337E7">
      <w:pPr>
        <w:jc w:val="center"/>
      </w:pPr>
      <w:r>
        <w:t xml:space="preserve">02 августа 2017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4337E7">
      <w:pPr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>О.В., и.о. мирового судьи судебного участка №93  Черноморского судебного района Республики Крым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</w:t>
      </w:r>
      <w:r>
        <w:t>ции в Черноморском районе Республики Крым (межрайонное), в отношении Калашникова Ю.</w:t>
      </w:r>
      <w:r>
        <w:t>В.</w:t>
      </w:r>
      <w:r>
        <w:t>, паспортные данные с. адрес, работающего директором наименование организации, зарегистрированного и проживающего по адресу: адрес,</w:t>
      </w:r>
    </w:p>
    <w:p w:rsidR="00A77B3E" w:rsidP="004337E7">
      <w:pPr>
        <w:jc w:val="both"/>
      </w:pPr>
      <w:r>
        <w:t>о совершении административн</w:t>
      </w:r>
      <w:r>
        <w:t>ого правонарушения, предусмотренного ч.2ст.15.33КоАП РФ,</w:t>
      </w:r>
    </w:p>
    <w:p w:rsidR="00A77B3E" w:rsidP="004337E7">
      <w:pPr>
        <w:jc w:val="both"/>
      </w:pPr>
    </w:p>
    <w:p w:rsidR="00A77B3E" w:rsidP="004337E7">
      <w:pPr>
        <w:jc w:val="center"/>
      </w:pPr>
      <w:r>
        <w:t>У С Т А Н О В И Л:</w:t>
      </w:r>
    </w:p>
    <w:p w:rsidR="00A77B3E" w:rsidP="004337E7">
      <w:pPr>
        <w:jc w:val="both"/>
      </w:pPr>
    </w:p>
    <w:p w:rsidR="00A77B3E" w:rsidP="004337E7">
      <w:pPr>
        <w:ind w:firstLine="720"/>
        <w:jc w:val="both"/>
      </w:pPr>
      <w:r>
        <w:t>Калашников Ю.В., совершил нарушение законодательства Российской Федерации об обязательном социальном страховании порядка и сроков представления документов и (или) иных сведений в</w:t>
      </w:r>
      <w:r>
        <w:t xml:space="preserve"> органы государственных внебюджетных фондов, при следующих обстоятельствах:</w:t>
      </w:r>
    </w:p>
    <w:p w:rsidR="00A77B3E" w:rsidP="004337E7">
      <w:pPr>
        <w:ind w:firstLine="720"/>
        <w:jc w:val="both"/>
      </w:pPr>
      <w:r>
        <w:t>дата Калашников Ю.В., являясь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</w:t>
      </w:r>
      <w:r>
        <w:t>районное), расположенное по адресу: адрес, в установленный законодательством Российской Федерации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</w:t>
      </w:r>
      <w:r>
        <w:t>стеме обязательного пенсионного страхования, а именно сведения о застрахованных лицах по форме СЗВ-М за апрель 2017 года. Фактически указанные сведения представлены - дата в время.</w:t>
      </w:r>
    </w:p>
    <w:p w:rsidR="00A77B3E" w:rsidP="004337E7">
      <w:pPr>
        <w:ind w:firstLine="720"/>
        <w:jc w:val="both"/>
      </w:pPr>
      <w:r>
        <w:t>В судебном заседании правонарушитель Калашников Ю.В.  вину признал в полном</w:t>
      </w:r>
      <w:r>
        <w:t xml:space="preserve"> объеме, раскаялся в содеянном.</w:t>
      </w:r>
    </w:p>
    <w:p w:rsidR="00A77B3E" w:rsidP="004337E7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Калашникова Ю.В.</w:t>
      </w:r>
      <w:r>
        <w:t>, состава административного правонарушения, предусмотренного ч.2 ст.15.33 Кодекса РФ об административных правонарушениях, то есть наруш</w:t>
      </w:r>
      <w:r>
        <w:t>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</w:t>
      </w:r>
      <w:r>
        <w:t>ые органы Фонда социального страхования Российской Федерации.</w:t>
      </w:r>
    </w:p>
    <w:p w:rsidR="00A77B3E" w:rsidP="004337E7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337E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337E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4337E7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</w:t>
      </w:r>
      <w:r>
        <w:t xml:space="preserve">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</w:t>
      </w:r>
      <w:r>
        <w:t>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337E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</w:t>
      </w:r>
      <w:r>
        <w:t>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</w:t>
      </w:r>
      <w:r>
        <w:t>и.</w:t>
      </w:r>
    </w:p>
    <w:p w:rsidR="00A77B3E" w:rsidP="004337E7">
      <w:pPr>
        <w:ind w:firstLine="720"/>
        <w:jc w:val="both"/>
      </w:pPr>
      <w:r>
        <w:t>Факт совершения Калашниковым Ю.В.  административного правонарушения подтверждается:</w:t>
      </w:r>
    </w:p>
    <w:p w:rsidR="00A77B3E" w:rsidP="004337E7">
      <w:pPr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 дата Калашников Ю.В., являясь директором наименование организации, не представил в ГУ – Уп</w:t>
      </w:r>
      <w:r>
        <w:t>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– до дата, оформленные в установленном порядке сведения (докуме</w:t>
      </w:r>
      <w:r>
        <w:t>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апрель 2017 года. Фактически указанные сведения представлены - дата в вре</w:t>
      </w:r>
      <w:r>
        <w:t>мя.(л.д.1);</w:t>
      </w:r>
    </w:p>
    <w:p w:rsidR="00A77B3E" w:rsidP="004337E7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4337E7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4337E7">
      <w:pPr>
        <w:jc w:val="both"/>
      </w:pPr>
      <w:r>
        <w:t>- копией формы СЗВ-М (сведения о застрахованных лицах) (л.д.6);</w:t>
      </w:r>
    </w:p>
    <w:p w:rsidR="00A77B3E" w:rsidP="004337E7">
      <w:pPr>
        <w:jc w:val="both"/>
      </w:pPr>
      <w:r>
        <w:t>-изв</w:t>
      </w:r>
      <w:r>
        <w:t>ещением о доставке (л.д.7);</w:t>
      </w:r>
    </w:p>
    <w:p w:rsidR="00A77B3E" w:rsidP="004337E7">
      <w:pPr>
        <w:jc w:val="both"/>
      </w:pPr>
      <w:r>
        <w:t xml:space="preserve">            - уведомлением о составлении протокола (л.д.8,9);</w:t>
      </w:r>
    </w:p>
    <w:p w:rsidR="00A77B3E" w:rsidP="004337E7">
      <w:pPr>
        <w:jc w:val="both"/>
      </w:pPr>
      <w:r>
        <w:t xml:space="preserve"> -извещением о доставке (л.д.10);</w:t>
      </w:r>
    </w:p>
    <w:p w:rsidR="00A77B3E" w:rsidP="004337E7">
      <w:pPr>
        <w:jc w:val="both"/>
      </w:pPr>
      <w:r>
        <w:t xml:space="preserve">            -копией паспорта на имя Калашникова Ю.В.(л.д11).</w:t>
      </w:r>
    </w:p>
    <w:p w:rsidR="00A77B3E" w:rsidP="004337E7">
      <w:pPr>
        <w:jc w:val="both"/>
      </w:pPr>
      <w:r>
        <w:tab/>
        <w:t xml:space="preserve">За совершенное Калашниковым Ю.В.  административное правонарушение </w:t>
      </w:r>
      <w:r>
        <w:t xml:space="preserve">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</w:t>
      </w:r>
      <w:r>
        <w:t>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4337E7">
      <w:pPr>
        <w:jc w:val="both"/>
      </w:pPr>
      <w:r>
        <w:t>Оценивая в совокупности, исследованные по делу доказательства, суд приходит к выв</w:t>
      </w:r>
      <w:r>
        <w:t xml:space="preserve">оду о том, что вина Калашникова Ю.В.  в совершении административного правонарушения установлена, и его действия правильно квалифицированы ч.2 ст.15.33 </w:t>
      </w:r>
      <w:r>
        <w:t>КоАП</w:t>
      </w:r>
      <w:r>
        <w:t xml:space="preserve"> РФ.</w:t>
      </w:r>
    </w:p>
    <w:p w:rsidR="00A77B3E" w:rsidP="004337E7">
      <w:pPr>
        <w:jc w:val="both"/>
      </w:pPr>
      <w:r>
        <w:t xml:space="preserve">             К смягчающим вину обстоятельствам относится раскаяние лица совершившего администрат</w:t>
      </w:r>
      <w:r>
        <w:t xml:space="preserve">ивное правонарушение. </w:t>
      </w:r>
    </w:p>
    <w:p w:rsidR="00A77B3E" w:rsidP="004337E7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337E7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обстоятельств и отсутстви</w:t>
      </w:r>
      <w:r>
        <w:t xml:space="preserve">е  обстоятельств отягчающих административную ответственность, судья считает необходимым назначить административное наказание в пределах санкции ч.2 ст.15.33 </w:t>
      </w:r>
      <w:r>
        <w:t>КоАП</w:t>
      </w:r>
      <w:r>
        <w:t xml:space="preserve"> РФ.</w:t>
      </w:r>
    </w:p>
    <w:p w:rsidR="00A77B3E" w:rsidP="004337E7">
      <w:pPr>
        <w:ind w:firstLine="720"/>
        <w:jc w:val="both"/>
      </w:pPr>
      <w:r>
        <w:t>Руководствуясь ст.ст. 29.10, 29.11 Кодекса РФ об административных правонарушениях, мировой</w:t>
      </w:r>
      <w:r>
        <w:t xml:space="preserve"> судья,</w:t>
      </w:r>
    </w:p>
    <w:p w:rsidR="00A77B3E" w:rsidP="004337E7">
      <w:pPr>
        <w:jc w:val="both"/>
      </w:pPr>
    </w:p>
    <w:p w:rsidR="00A77B3E" w:rsidP="004337E7">
      <w:pPr>
        <w:jc w:val="center"/>
      </w:pPr>
      <w:r>
        <w:t>ПОСТАНОВИЛ:</w:t>
      </w:r>
    </w:p>
    <w:p w:rsidR="00A77B3E" w:rsidP="004337E7">
      <w:pPr>
        <w:jc w:val="center"/>
      </w:pPr>
    </w:p>
    <w:p w:rsidR="00A77B3E" w:rsidP="004337E7">
      <w:pPr>
        <w:jc w:val="both"/>
      </w:pPr>
      <w:r>
        <w:tab/>
        <w:t>Должностное лицо - Калашникова Ю.</w:t>
      </w:r>
      <w:r>
        <w:t>В.</w:t>
      </w:r>
      <w:r>
        <w:t>, директора наименование организации, паспортные данные с. адрес,  гражданина Российской Федерации, признать виновным в совершении административного правонарушения, предусмотренно</w:t>
      </w:r>
      <w:r>
        <w:t xml:space="preserve">го ч.2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337E7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</w:t>
      </w:r>
      <w:r>
        <w:t xml:space="preserve">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</w:t>
      </w:r>
      <w:r>
        <w:t>93-250/2017.</w:t>
      </w:r>
    </w:p>
    <w:p w:rsidR="00A77B3E" w:rsidP="004337E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37E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</w:t>
      </w:r>
      <w:r>
        <w:t xml:space="preserve"> течение 10 суток со дня вручения или получения копии постановления.</w:t>
      </w:r>
    </w:p>
    <w:p w:rsidR="00A77B3E" w:rsidP="004337E7">
      <w:pPr>
        <w:jc w:val="both"/>
      </w:pPr>
    </w:p>
    <w:p w:rsidR="00A77B3E" w:rsidP="004337E7">
      <w:pPr>
        <w:jc w:val="both"/>
      </w:pPr>
    </w:p>
    <w:p w:rsidR="00A77B3E" w:rsidP="004337E7">
      <w:pPr>
        <w:jc w:val="both"/>
      </w:pPr>
      <w:r>
        <w:t xml:space="preserve">Мировой судья 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>О.В. Байбарза</w:t>
      </w:r>
    </w:p>
    <w:p w:rsidR="004337E7" w:rsidP="004337E7">
      <w:pPr>
        <w:jc w:val="both"/>
      </w:pPr>
    </w:p>
    <w:p w:rsidR="004337E7" w:rsidP="004337E7">
      <w:pPr>
        <w:jc w:val="both"/>
      </w:pPr>
      <w:r>
        <w:t>Согласовано:</w:t>
      </w:r>
    </w:p>
    <w:p w:rsidR="004337E7" w:rsidP="004337E7">
      <w:pPr>
        <w:jc w:val="both"/>
      </w:pPr>
    </w:p>
    <w:p w:rsidR="004337E7" w:rsidP="004337E7">
      <w:pPr>
        <w:jc w:val="both"/>
      </w:pPr>
      <w:r>
        <w:t xml:space="preserve">Мировой судья                                    подпись                                  </w:t>
      </w:r>
      <w:r>
        <w:t>И.В.Солодченко</w:t>
      </w:r>
    </w:p>
    <w:p w:rsidR="00A77B3E"/>
    <w:sectPr w:rsidSect="004337E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5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