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</w:t>
      </w:r>
    </w:p>
    <w:p w:rsidR="00A77B3E" w:rsidP="00CC21D9">
      <w:pPr>
        <w:ind w:left="-851" w:right="-999"/>
        <w:jc w:val="right"/>
      </w:pPr>
      <w:r>
        <w:t xml:space="preserve">   Дело №5-262/93/2018</w:t>
      </w:r>
    </w:p>
    <w:p w:rsidR="00A77B3E" w:rsidP="00CC21D9">
      <w:pPr>
        <w:ind w:left="-851" w:right="-999"/>
        <w:jc w:val="both"/>
      </w:pPr>
    </w:p>
    <w:p w:rsidR="00A77B3E" w:rsidP="00CC21D9">
      <w:pPr>
        <w:ind w:left="-851" w:right="-999"/>
        <w:jc w:val="center"/>
      </w:pPr>
      <w:r>
        <w:t>П</w:t>
      </w:r>
      <w:r>
        <w:t xml:space="preserve"> О С Т А Н О В Л Е Н И Е</w:t>
      </w:r>
    </w:p>
    <w:p w:rsidR="00A77B3E" w:rsidP="00CC21D9">
      <w:pPr>
        <w:ind w:left="-851" w:right="-999"/>
        <w:jc w:val="center"/>
      </w:pPr>
    </w:p>
    <w:p w:rsidR="00A77B3E" w:rsidP="00CC21D9">
      <w:pPr>
        <w:ind w:left="-851" w:right="-999"/>
        <w:jc w:val="center"/>
      </w:pPr>
      <w:r>
        <w:t xml:space="preserve">07 августа 2018 </w:t>
      </w:r>
      <w:r>
        <w:t>года                                   пгт.Черноморское, Республика Крым</w:t>
      </w:r>
    </w:p>
    <w:p w:rsidR="00A77B3E" w:rsidP="00CC21D9">
      <w:pPr>
        <w:ind w:left="-851" w:right="-999"/>
        <w:jc w:val="center"/>
      </w:pPr>
    </w:p>
    <w:p w:rsidR="00A77B3E" w:rsidP="00CC21D9">
      <w:pPr>
        <w:ind w:left="-851" w:right="-999" w:firstLine="851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</w:t>
      </w:r>
      <w:r>
        <w:t xml:space="preserve">предусмотренном </w:t>
      </w:r>
      <w:r>
        <w:t>ч</w:t>
      </w:r>
      <w:r>
        <w:t xml:space="preserve">.2 ст.12.26 </w:t>
      </w:r>
      <w:r>
        <w:t>КоАП</w:t>
      </w:r>
      <w:r>
        <w:t xml:space="preserve"> РФ в отношении </w:t>
      </w:r>
      <w:r>
        <w:t>Югай</w:t>
      </w:r>
      <w:r>
        <w:t xml:space="preserve"> Дмитрия </w:t>
      </w:r>
      <w:r>
        <w:t>Альфовича</w:t>
      </w:r>
      <w:r>
        <w:t xml:space="preserve">, паспортные данные АР адрес, гражданина РФ, работающего по найму, зарегистрированного и проживающего по адресу: адрес, адрес  </w:t>
      </w:r>
      <w:r>
        <w:tab/>
      </w:r>
    </w:p>
    <w:p w:rsidR="00A77B3E" w:rsidP="00CC21D9">
      <w:pPr>
        <w:ind w:left="-851" w:right="-999"/>
        <w:jc w:val="center"/>
      </w:pPr>
      <w:r>
        <w:t>У С Т А Н О В И</w:t>
      </w:r>
      <w:r>
        <w:t xml:space="preserve"> Л:</w:t>
      </w:r>
    </w:p>
    <w:p w:rsidR="00A77B3E" w:rsidP="00CC21D9">
      <w:pPr>
        <w:ind w:left="-851" w:right="-999"/>
        <w:jc w:val="both"/>
      </w:pPr>
    </w:p>
    <w:p w:rsidR="00A77B3E" w:rsidP="00CC21D9">
      <w:pPr>
        <w:ind w:left="-851" w:right="-999" w:firstLine="851"/>
        <w:jc w:val="both"/>
      </w:pPr>
      <w:r>
        <w:t>Югай</w:t>
      </w:r>
      <w:r>
        <w:t xml:space="preserve"> Д.А. являясь водителем транспортного средства,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</w:t>
      </w:r>
      <w:r>
        <w:t>щих обстоятельствах:</w:t>
      </w:r>
    </w:p>
    <w:p w:rsidR="00A77B3E" w:rsidP="00CC21D9">
      <w:pPr>
        <w:ind w:left="-851" w:right="-999" w:firstLine="851"/>
        <w:jc w:val="both"/>
      </w:pPr>
      <w:r>
        <w:t>дата время</w:t>
      </w:r>
      <w:r>
        <w:t xml:space="preserve">, на адрес в адрес водитель </w:t>
      </w:r>
      <w:r>
        <w:t>Югай</w:t>
      </w:r>
      <w:r>
        <w:t xml:space="preserve"> </w:t>
      </w:r>
      <w:r>
        <w:t>Д.А., управлял транспортным средством мотоскутером «</w:t>
      </w:r>
      <w:r>
        <w:t>Ямаха</w:t>
      </w:r>
      <w:r>
        <w:t>», без государственного регистрационного знака с признаками опьянения: нарушение речи, покраснение окраски кожных покровов лица</w:t>
      </w:r>
      <w:r>
        <w:t>, не имея права управления транспортными средствами,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</w:t>
      </w:r>
      <w:r>
        <w:t xml:space="preserve"> </w:t>
      </w:r>
      <w:r>
        <w:t xml:space="preserve">содержат уголовно наказуемого деяния, то есть совершил административное правонарушение предусмотренное ч.2 ст. 12.26 </w:t>
      </w:r>
      <w:r>
        <w:t>КоАП</w:t>
      </w:r>
      <w:r>
        <w:t xml:space="preserve"> РФ. </w:t>
      </w:r>
    </w:p>
    <w:p w:rsidR="00A77B3E" w:rsidP="00CC21D9">
      <w:pPr>
        <w:ind w:left="-851" w:right="-999" w:firstLine="851"/>
        <w:jc w:val="both"/>
      </w:pPr>
      <w:r>
        <w:t>Югай</w:t>
      </w:r>
      <w:r>
        <w:t xml:space="preserve"> Д.А. в судебном заседании вину признал полностью, в содеянном раскаялся. </w:t>
      </w:r>
    </w:p>
    <w:p w:rsidR="00A77B3E" w:rsidP="00CC21D9">
      <w:pPr>
        <w:ind w:left="-851" w:right="-999" w:firstLine="851"/>
        <w:jc w:val="both"/>
      </w:pPr>
      <w:r>
        <w:t>Выслушав пояснения лица привлекаемого к администра</w:t>
      </w:r>
      <w:r>
        <w:t xml:space="preserve">тивной ответственности, исследовав материалы дела об административном правонарушении, суд приходит к выводу, что вина </w:t>
      </w:r>
      <w:r>
        <w:t>Югай</w:t>
      </w:r>
      <w:r>
        <w:t xml:space="preserve"> Д.А. в совершении административного правонарушения, предусмотренного </w:t>
      </w:r>
      <w:r>
        <w:t>ч</w:t>
      </w:r>
      <w:r>
        <w:t xml:space="preserve">. 2 ст. 12.26 </w:t>
      </w:r>
      <w:r>
        <w:t>КоАП</w:t>
      </w:r>
      <w:r>
        <w:t xml:space="preserve"> РФ установлена в ходе рассмотрения дела.</w:t>
      </w:r>
    </w:p>
    <w:p w:rsidR="00A77B3E" w:rsidP="00CC21D9">
      <w:pPr>
        <w:ind w:left="-851" w:right="-999" w:firstLine="851"/>
        <w:jc w:val="both"/>
      </w:pPr>
      <w:r>
        <w:t>Вин</w:t>
      </w:r>
      <w:r>
        <w:t xml:space="preserve">овность </w:t>
      </w:r>
      <w:r>
        <w:t>Югай</w:t>
      </w:r>
      <w:r>
        <w:t xml:space="preserve"> Д.А. в совершении правонарушения подтверждается исследованными по делу доказательствами:</w:t>
      </w:r>
    </w:p>
    <w:p w:rsidR="00A77B3E" w:rsidP="00CC21D9">
      <w:pPr>
        <w:ind w:left="-851" w:right="-999"/>
        <w:jc w:val="both"/>
      </w:pPr>
      <w:r>
        <w:t>- протоколом об административном правонарушении номер</w:t>
      </w:r>
      <w:r>
        <w:t xml:space="preserve">  от дата, из которого следует, что дата в 1-04 часов, на адрес в адрес водитель </w:t>
      </w:r>
      <w:r>
        <w:t>Югай</w:t>
      </w:r>
      <w:r>
        <w:t xml:space="preserve"> Д.</w:t>
      </w:r>
      <w:r>
        <w:t xml:space="preserve">.А., </w:t>
      </w:r>
      <w:r>
        <w:t>управлял транспортным средством мотоскутером «</w:t>
      </w:r>
      <w:r>
        <w:t>Ямаха</w:t>
      </w:r>
      <w:r>
        <w:t xml:space="preserve">», без государственного регистрационного знака с признаками опьянения: нарушение речи, покраснение окраски кожных покровов лица, не имея права управления транспортными средствами, в нарушение п. 2.3.2 ПДД </w:t>
      </w:r>
      <w:r>
        <w:t>РФ, не выполнил законное требование уполномоченного должностного</w:t>
      </w:r>
      <w:r>
        <w:t xml:space="preserve">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то есть совершил административное правон</w:t>
      </w:r>
      <w:r>
        <w:t xml:space="preserve">арушение предусмотренное ч.2 ст. 12.26 </w:t>
      </w:r>
      <w:r>
        <w:t>КоАП</w:t>
      </w:r>
      <w:r>
        <w:t xml:space="preserve"> РФ (л.д.1);</w:t>
      </w:r>
    </w:p>
    <w:p w:rsidR="00A77B3E" w:rsidP="00CC21D9">
      <w:pPr>
        <w:ind w:left="-851" w:right="-999"/>
        <w:jc w:val="both"/>
      </w:pPr>
      <w:r>
        <w:t>- протоколом об отстранении от управления транспортным средством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которого </w:t>
      </w:r>
      <w:r>
        <w:t>Югай</w:t>
      </w:r>
      <w:r>
        <w:t xml:space="preserve"> Д.А. в 00-38 часов, был отстранен от управления транспортным средством мотоскутером «</w:t>
      </w:r>
      <w:r>
        <w:t>Ямах</w:t>
      </w:r>
      <w:r>
        <w:t>а</w:t>
      </w:r>
      <w:r>
        <w:t xml:space="preserve">», без государственного регистрационного знака, при наличии достаточных оснований полагать, что лицо, которое управляет транспортным средством, находится в состоянии опьянения (л.д.2); </w:t>
      </w:r>
    </w:p>
    <w:p w:rsidR="00A77B3E" w:rsidP="00CC21D9">
      <w:pPr>
        <w:ind w:left="-851" w:right="-999"/>
        <w:jc w:val="both"/>
      </w:pPr>
      <w:r>
        <w:t>- актом освидетельствования на состояние алкогольного опьянения номер</w:t>
      </w:r>
      <w:r>
        <w:t xml:space="preserve"> от дата, из которого следует, что освидетельствование не проводилось в связи с отказом </w:t>
      </w:r>
      <w:r>
        <w:t>фио</w:t>
      </w:r>
      <w:r>
        <w:t xml:space="preserve"> от его прохождения (л.д.3);</w:t>
      </w:r>
    </w:p>
    <w:p w:rsidR="00A77B3E" w:rsidP="00CC21D9">
      <w:pPr>
        <w:ind w:left="-851" w:right="-999"/>
        <w:jc w:val="both"/>
      </w:pPr>
      <w:r>
        <w:t>- протоколом о направлении на медицинское освидетельствование на состояние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которого </w:t>
      </w:r>
      <w:r>
        <w:t>Юг</w:t>
      </w:r>
      <w:r>
        <w:t>ай</w:t>
      </w:r>
      <w:r>
        <w:t xml:space="preserve"> Д.А. был направлен в медицинское учреждение для прохождения медицинского освидетельствования на состояние опьянения при наличии признаков опьянения: запах алкоголя изо рта, покраснения окраски кожных покровов лица, нарушение речи. Основания для направле</w:t>
      </w:r>
      <w:r>
        <w:t>ния на медицинское освидетельствование на состояние опьянения послужил отказ от прохождения освидетельствования на состояние алкогольного опьянения (л.д.7);</w:t>
      </w:r>
    </w:p>
    <w:p w:rsidR="00A77B3E" w:rsidP="00CC21D9">
      <w:pPr>
        <w:ind w:left="-851" w:right="-999"/>
        <w:jc w:val="both"/>
      </w:pPr>
      <w:r>
        <w:t>- видеозаписью с места совершения правонарушения (л.д.8);</w:t>
      </w:r>
    </w:p>
    <w:p w:rsidR="00A77B3E" w:rsidP="00CC21D9">
      <w:pPr>
        <w:ind w:left="-851" w:right="-999"/>
        <w:jc w:val="both"/>
      </w:pPr>
      <w:r>
        <w:t>- дополнением к протоколу об администрати</w:t>
      </w:r>
      <w:r>
        <w:t xml:space="preserve">вном правонарушении, из которого следует, что по информации АИПС гражданин </w:t>
      </w:r>
      <w:r>
        <w:t>Югай</w:t>
      </w:r>
      <w:r>
        <w:t xml:space="preserve"> Д.А. водительское удостоверение не получал (</w:t>
      </w:r>
      <w:r>
        <w:t>л</w:t>
      </w:r>
      <w:r>
        <w:t>.д.9).</w:t>
      </w:r>
    </w:p>
    <w:p w:rsidR="00A77B3E" w:rsidP="00CC21D9">
      <w:pPr>
        <w:ind w:left="-851" w:right="-999" w:firstLine="851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</w:t>
      </w:r>
      <w:r>
        <w:t>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CC21D9">
      <w:pPr>
        <w:ind w:left="-851" w:right="-999"/>
        <w:jc w:val="both"/>
      </w:pPr>
      <w:r>
        <w:t xml:space="preserve"> </w:t>
      </w:r>
      <w:r>
        <w:tab/>
      </w:r>
      <w:r>
        <w:tab/>
      </w:r>
      <w:r>
        <w:t>В силу п. 2.3.2 ПДД РФ водитель по требованию должностных лиц, которым предоста</w:t>
      </w:r>
      <w:r>
        <w:t xml:space="preserve">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CC21D9">
      <w:pPr>
        <w:ind w:left="-851" w:right="-999" w:firstLine="851"/>
        <w:jc w:val="both"/>
      </w:pPr>
      <w:r>
        <w:t xml:space="preserve"> Н</w:t>
      </w:r>
      <w:r>
        <w:t>евыполнение водителем не имеющего права управления транспортными средствами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де</w:t>
      </w:r>
      <w:r>
        <w:t xml:space="preserve">яния, образует состав административного правонарушения, предусмотренного </w:t>
      </w:r>
      <w:r>
        <w:t>ч</w:t>
      </w:r>
      <w:r>
        <w:t xml:space="preserve">. 2 ст. 12.26 </w:t>
      </w:r>
      <w:r>
        <w:t>КоАП</w:t>
      </w:r>
      <w:r>
        <w:t xml:space="preserve"> РФ.</w:t>
      </w:r>
    </w:p>
    <w:p w:rsidR="00A77B3E" w:rsidP="00CC21D9">
      <w:pPr>
        <w:ind w:left="-851" w:right="-999" w:firstLine="851"/>
        <w:jc w:val="both"/>
      </w:pPr>
      <w:r>
        <w:t xml:space="preserve">В судебном заседании судом установлено, что  дата в 1-04 часов, на адрес в адрес водитель </w:t>
      </w:r>
      <w:r>
        <w:t>Югай</w:t>
      </w:r>
      <w:r>
        <w:t xml:space="preserve"> Д.А., управлял транспортным средством мотоскутером «</w:t>
      </w:r>
      <w:r>
        <w:t>Ямаха</w:t>
      </w:r>
      <w:r>
        <w:t xml:space="preserve">», без </w:t>
      </w:r>
      <w:r>
        <w:t>государственного регистрационного знака с признаками опьянения: нарушение речи, покраснение окраски кожных покровов лица, не имея права управления транспортными средствами, в нарушение п. 2.3.2 ПДД РФ, не выполнил законное требование уполномоченного должно</w:t>
      </w:r>
      <w:r>
        <w:t>стного лица о прохождении медицинского освидетельствования</w:t>
      </w:r>
      <w:r>
        <w:t xml:space="preserve"> на состояние опьянения, если такие действия (бездействие) не содержат уголовно наказуемого деяния.</w:t>
      </w:r>
    </w:p>
    <w:p w:rsidR="00A77B3E" w:rsidP="00CC21D9">
      <w:pPr>
        <w:ind w:left="-851" w:right="-999" w:firstLine="851"/>
        <w:jc w:val="both"/>
      </w:pPr>
      <w:r>
        <w:t xml:space="preserve">Основанием для направления </w:t>
      </w:r>
      <w:r>
        <w:t>Югай</w:t>
      </w:r>
      <w:r>
        <w:t xml:space="preserve"> Д.А. на медицинское освидетельствование послужило наличие достаточ</w:t>
      </w:r>
      <w:r>
        <w:t xml:space="preserve">ных оснований полагать, что водитель транспортного средства находится в состоянии опьянения и отказ от освидетельствования на состояние алкогольного опьянения, что согласуется с требованиями ст. 27.12 </w:t>
      </w:r>
      <w:r>
        <w:t>КоАП</w:t>
      </w:r>
      <w:r>
        <w:t xml:space="preserve"> РФ. Направление на медицинское освидетельствование</w:t>
      </w:r>
      <w:r>
        <w:t xml:space="preserve"> в медицинскую организацию было осуществлено уполномоченным должностным лицом ГИБДД в соответствии с требованиями ч. 2 ст. 27.12 </w:t>
      </w:r>
      <w:r>
        <w:t>КоАП</w:t>
      </w:r>
      <w:r>
        <w:t xml:space="preserve"> РФ. </w:t>
      </w:r>
    </w:p>
    <w:p w:rsidR="00A77B3E" w:rsidP="00CC21D9">
      <w:pPr>
        <w:ind w:left="-851" w:right="-999" w:firstLine="851"/>
        <w:jc w:val="both"/>
      </w:pPr>
      <w:r>
        <w:t xml:space="preserve">Обстоятельства, послужившие законным основанием для направления водителя на медицинское освидетельствование, указаны </w:t>
      </w:r>
      <w:r>
        <w:t>в протоколе о направлении на медицинское освидетельствование на состояние опьянения и в протоколе об административном правонарушении, как относящиеся к событию административного правонарушения.  У суда не имеется оснований сомневаться в законности требован</w:t>
      </w:r>
      <w:r>
        <w:t xml:space="preserve">ия должностного лица (инспектора ГИБДД) о прохождении  </w:t>
      </w:r>
      <w:r>
        <w:t>Югай</w:t>
      </w:r>
      <w:r>
        <w:t xml:space="preserve"> Д.А. медицинского освидетельствования на состояние опьянения. </w:t>
      </w:r>
    </w:p>
    <w:p w:rsidR="00A77B3E" w:rsidP="00CC21D9">
      <w:pPr>
        <w:ind w:left="-851" w:right="-999" w:firstLine="851"/>
        <w:jc w:val="both"/>
      </w:pPr>
      <w:r>
        <w:t>Предложение о прохождении освидетельствования на состояние алкогольного опьянения и предложение о прохождении медицинского освидетель</w:t>
      </w:r>
      <w:r>
        <w:t xml:space="preserve">ствования на состояние опьянения было сделано </w:t>
      </w:r>
      <w:r>
        <w:t>Югай</w:t>
      </w:r>
      <w:r>
        <w:t xml:space="preserve"> Д.А. инспектором ДПС с производством видеозаписи, на основании п. 6 ст. 25.7 </w:t>
      </w:r>
      <w:r>
        <w:t>КоАП</w:t>
      </w:r>
      <w:r>
        <w:t xml:space="preserve"> РФ. В протоколе о направлении на медицинское освидетельствование на состояние опьянения </w:t>
      </w:r>
      <w:r>
        <w:t>указаны дата, время, место, основан</w:t>
      </w:r>
      <w:r>
        <w:t>ия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 которого применена данная мера обеспечения производства по делу об административном правона</w:t>
      </w:r>
      <w:r>
        <w:t>рушении. Протокол о направлении</w:t>
      </w:r>
      <w:r>
        <w:t xml:space="preserve"> </w:t>
      </w:r>
      <w:r>
        <w:t>Югай</w:t>
      </w:r>
      <w:r>
        <w:t xml:space="preserve"> Д.А. на медицинское освидетельствование составлен с применением видеозаписи. Протоколы составлены в строгой последовательности, противоречий и каких-либо нарушений закона при их составлении не усматрива</w:t>
      </w:r>
      <w:r>
        <w:t>ется, все сведения, необходимые для правильного разрешения дела, в протоколах отражены.</w:t>
      </w:r>
    </w:p>
    <w:p w:rsidR="00A77B3E" w:rsidP="00CC21D9">
      <w:pPr>
        <w:ind w:left="-851" w:right="-999" w:firstLine="851"/>
        <w:jc w:val="both"/>
      </w:pPr>
      <w:r>
        <w:t xml:space="preserve">В соответствии с частью 2 статьи 25.7 Кодекса Российской Федерации об административных правонарушениях в случаях, предусмотренных главой 27 и статьей 28.1.1 настоящего </w:t>
      </w:r>
      <w:r>
        <w:t xml:space="preserve">Кодекса, обязательно присутствие понятых или применение видеозаписи. </w:t>
      </w:r>
    </w:p>
    <w:p w:rsidR="00A77B3E" w:rsidP="00CC21D9">
      <w:pPr>
        <w:ind w:left="-851" w:right="-999" w:firstLine="851"/>
        <w:jc w:val="both"/>
      </w:pPr>
      <w:r>
        <w:t>У суда не имеется оснований не доверять представленным доказательствам, которые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 Докуме</w:t>
      </w:r>
      <w:r>
        <w:t xml:space="preserve">нты оформлены должностным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  </w:t>
      </w:r>
    </w:p>
    <w:p w:rsidR="00A77B3E" w:rsidP="00CC21D9">
      <w:pPr>
        <w:ind w:left="-851" w:right="-999" w:firstLine="851"/>
        <w:jc w:val="both"/>
      </w:pPr>
      <w:r>
        <w:t>Оценивая собранные по делу доказательства в их совокупности</w:t>
      </w:r>
      <w:r>
        <w:t xml:space="preserve">, суд приходит к выводу о том, что </w:t>
      </w:r>
      <w:r>
        <w:t>Югай</w:t>
      </w:r>
      <w:r>
        <w:t xml:space="preserve"> Д.А. управлявший транспортным средством не имея права управления транспортными средствами с признаками опьянения, отказался от выполнения законного требования должностного лица, инспектора ДПС, о прохождении  медицин</w:t>
      </w:r>
      <w:r>
        <w:t xml:space="preserve">ского освидетельствования  и  отказ был зафиксирован в протоколе. </w:t>
      </w:r>
    </w:p>
    <w:p w:rsidR="00A77B3E" w:rsidP="00CC21D9">
      <w:pPr>
        <w:ind w:left="-851" w:right="-999" w:firstLine="851"/>
        <w:jc w:val="both"/>
      </w:pPr>
      <w:r>
        <w:t xml:space="preserve">Таким образом, суд считает, что </w:t>
      </w:r>
      <w:r>
        <w:t>Югай</w:t>
      </w:r>
      <w:r>
        <w:t xml:space="preserve"> Д.А. нарушил п. 2.3.2 ПДД РФ, в соответствии с которым на водителя транспортного средства возложена обязанность по требованию должностных лиц, уполномоч</w:t>
      </w:r>
      <w:r>
        <w:t>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CC21D9">
      <w:pPr>
        <w:ind w:left="-851" w:right="-999" w:firstLine="851"/>
        <w:jc w:val="both"/>
      </w:pPr>
      <w:r>
        <w:t>Суд доверяет исследованным в</w:t>
      </w:r>
      <w:r>
        <w:t xml:space="preserve"> судебном заседании доказательствам, и считает, что доказательства по делу являются относимыми и допустимыми, а в совокупности достаточными для разрешения дела. </w:t>
      </w:r>
    </w:p>
    <w:p w:rsidR="00A77B3E" w:rsidP="00CC21D9">
      <w:pPr>
        <w:ind w:left="-851" w:right="-999"/>
        <w:jc w:val="both"/>
      </w:pPr>
      <w:r>
        <w:tab/>
      </w:r>
      <w:r>
        <w:tab/>
      </w:r>
      <w:r>
        <w:t>При назначении наказания, суд учитывает характер и степень общественной опасности совершенног</w:t>
      </w:r>
      <w:r>
        <w:t>о правонарушения, личность виновного, обстоятельства смягчающие и отягчающие ответственность.</w:t>
      </w:r>
    </w:p>
    <w:p w:rsidR="00A77B3E" w:rsidP="00CC21D9">
      <w:pPr>
        <w:ind w:left="-851" w:right="-999"/>
        <w:jc w:val="both"/>
      </w:pPr>
      <w:r>
        <w:t xml:space="preserve"> </w:t>
      </w:r>
      <w:r>
        <w:tab/>
      </w:r>
      <w:r>
        <w:tab/>
      </w:r>
      <w:r>
        <w:t>К смягчающим вину обстоятельствам суд признает раскаяние лица, совершившего административное правонарушение.</w:t>
      </w:r>
    </w:p>
    <w:p w:rsidR="00A77B3E" w:rsidP="00CC21D9">
      <w:pPr>
        <w:ind w:left="-851" w:right="-999"/>
        <w:jc w:val="both"/>
      </w:pPr>
      <w:r>
        <w:t xml:space="preserve">    </w:t>
      </w:r>
      <w:r>
        <w:tab/>
        <w:t>Обстоятельств, отягчающих административную отв</w:t>
      </w:r>
      <w:r>
        <w:t>етственность судом не установлено.</w:t>
      </w:r>
    </w:p>
    <w:p w:rsidR="00A77B3E" w:rsidP="00CC21D9">
      <w:pPr>
        <w:ind w:left="-851" w:right="-999"/>
        <w:jc w:val="both"/>
      </w:pPr>
      <w:r>
        <w:t xml:space="preserve"> </w:t>
      </w:r>
      <w:r>
        <w:tab/>
      </w:r>
      <w:r>
        <w:tab/>
      </w:r>
      <w:r>
        <w:t xml:space="preserve">С учетом данных о личности правонарушителя,  обстоятельств дела, суд считает необходимым назначить наказание, предусмотренное санкцией </w:t>
      </w:r>
      <w:r>
        <w:t>ч</w:t>
      </w:r>
      <w:r>
        <w:t>. 2 ст. 12.26 Кодекса РФ об административных правонарушениях в виде административно</w:t>
      </w:r>
      <w:r>
        <w:t>го ареста.</w:t>
      </w:r>
    </w:p>
    <w:p w:rsidR="00A77B3E" w:rsidP="00CC21D9">
      <w:pPr>
        <w:ind w:left="-851" w:right="-999" w:firstLine="851"/>
        <w:jc w:val="both"/>
      </w:pPr>
      <w:r>
        <w:t xml:space="preserve">Сведений о том, что </w:t>
      </w:r>
      <w:r>
        <w:t>Югай</w:t>
      </w:r>
      <w:r>
        <w:t xml:space="preserve"> Д.А. относится к лицам, к которым не может применяться административный арест в соответствии со ст.3.9 </w:t>
      </w:r>
      <w:r>
        <w:t>КоАП</w:t>
      </w:r>
      <w:r>
        <w:t xml:space="preserve"> РФ, материалы дела не содержат.</w:t>
      </w:r>
    </w:p>
    <w:p w:rsidR="00A77B3E" w:rsidP="00CC21D9">
      <w:pPr>
        <w:ind w:left="-851" w:right="-999" w:firstLine="851"/>
        <w:jc w:val="both"/>
      </w:pPr>
      <w:r>
        <w:t xml:space="preserve">Руководствуясь ст.ст.23.1, 29.9-29.11 </w:t>
      </w:r>
      <w:r>
        <w:t>КоАП</w:t>
      </w:r>
      <w:r>
        <w:t xml:space="preserve"> РФ, мировой судья,</w:t>
      </w:r>
    </w:p>
    <w:p w:rsidR="00A77B3E" w:rsidP="00CC21D9">
      <w:pPr>
        <w:ind w:left="-851" w:right="-999"/>
        <w:jc w:val="both"/>
      </w:pPr>
    </w:p>
    <w:p w:rsidR="00A77B3E" w:rsidP="00CC21D9">
      <w:pPr>
        <w:ind w:left="-851" w:right="-999"/>
        <w:jc w:val="center"/>
      </w:pPr>
      <w:r>
        <w:t>П О С Т А Н О В И</w:t>
      </w:r>
      <w:r>
        <w:t xml:space="preserve"> Л:</w:t>
      </w:r>
    </w:p>
    <w:p w:rsidR="00A77B3E" w:rsidP="00CC21D9">
      <w:pPr>
        <w:ind w:left="-851" w:right="-999"/>
        <w:jc w:val="both"/>
      </w:pPr>
    </w:p>
    <w:p w:rsidR="00A77B3E" w:rsidP="00CC21D9">
      <w:pPr>
        <w:ind w:left="-851" w:right="-999" w:firstLine="851"/>
        <w:jc w:val="both"/>
      </w:pPr>
      <w:r>
        <w:t>Югай</w:t>
      </w:r>
      <w:r>
        <w:t xml:space="preserve"> Дмитрия </w:t>
      </w:r>
      <w:r>
        <w:t>Альфовича</w:t>
      </w:r>
      <w:r>
        <w:t xml:space="preserve">, паспортные данные признать виновным в совершении административного правонарушения, предусмотренного </w:t>
      </w:r>
      <w:r>
        <w:t>ч</w:t>
      </w:r>
      <w:r>
        <w:t>.2 ст.12.26 Кодекса об административных правонарушениях Российской Федерации  и подвергнуть административному наказанию в виде</w:t>
      </w:r>
      <w:r>
        <w:t xml:space="preserve"> административного ареста сроком на 12 (двенадцать) суток.</w:t>
      </w:r>
    </w:p>
    <w:p w:rsidR="00A77B3E" w:rsidP="00CC21D9">
      <w:pPr>
        <w:ind w:left="-851" w:right="-999"/>
        <w:jc w:val="both"/>
      </w:pPr>
      <w:r>
        <w:t xml:space="preserve"> Срок административного ареста исчислять с время</w:t>
      </w:r>
      <w:r>
        <w:t xml:space="preserve"> дата.</w:t>
      </w:r>
    </w:p>
    <w:p w:rsidR="00A77B3E" w:rsidP="00CC21D9">
      <w:pPr>
        <w:ind w:left="-851" w:right="-999" w:firstLine="851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</w:t>
      </w:r>
      <w:r>
        <w:t>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CC21D9">
      <w:pPr>
        <w:ind w:left="-851" w:right="-999"/>
        <w:jc w:val="both"/>
      </w:pPr>
    </w:p>
    <w:p w:rsidR="00A77B3E" w:rsidP="00CC21D9">
      <w:pPr>
        <w:ind w:left="-851" w:right="-999"/>
        <w:jc w:val="both"/>
      </w:pPr>
    </w:p>
    <w:p w:rsidR="00A77B3E" w:rsidP="00CC21D9">
      <w:pPr>
        <w:ind w:left="-851" w:right="-999"/>
        <w:jc w:val="both"/>
      </w:pPr>
    </w:p>
    <w:p w:rsidR="00A77B3E" w:rsidP="00CC21D9">
      <w:pPr>
        <w:ind w:left="-851" w:right="-999"/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  <w:t xml:space="preserve">                     И.В. Солодченко</w:t>
      </w:r>
    </w:p>
    <w:p w:rsidR="00CC21D9" w:rsidP="00CC21D9">
      <w:pPr>
        <w:ind w:left="-851" w:right="-999"/>
        <w:jc w:val="both"/>
      </w:pPr>
      <w:r>
        <w:t xml:space="preserve">Согласовано </w:t>
      </w:r>
    </w:p>
    <w:p w:rsidR="00CC21D9" w:rsidP="00CC21D9">
      <w:pPr>
        <w:ind w:left="-851" w:right="-999"/>
      </w:pPr>
      <w:r>
        <w:t xml:space="preserve">Мировой судья </w:t>
      </w:r>
      <w:r>
        <w:tab/>
      </w:r>
      <w:r>
        <w:tab/>
      </w:r>
      <w:r>
        <w:tab/>
        <w:t>подпись                         И.В. Солодченко</w:t>
      </w:r>
    </w:p>
    <w:p w:rsidR="00CC21D9" w:rsidP="00CC21D9">
      <w:pPr>
        <w:ind w:left="-851" w:right="-999"/>
        <w:jc w:val="both"/>
      </w:pPr>
    </w:p>
    <w:p w:rsidR="00A77B3E" w:rsidP="00CC21D9">
      <w:pPr>
        <w:ind w:left="-851" w:right="-999"/>
        <w:jc w:val="both"/>
      </w:pPr>
    </w:p>
    <w:p w:rsidR="00A77B3E" w:rsidP="00CC21D9">
      <w:pPr>
        <w:ind w:left="-851" w:right="-999"/>
        <w:jc w:val="both"/>
      </w:pPr>
    </w:p>
    <w:sectPr w:rsidSect="006A11D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1D7"/>
    <w:rsid w:val="006A11D7"/>
    <w:rsid w:val="00A77B3E"/>
    <w:rsid w:val="00CC21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11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