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0738E">
      <w:pPr>
        <w:jc w:val="right"/>
      </w:pPr>
      <w:r>
        <w:t xml:space="preserve">                                                                                               Дело № 5-283/93/2018</w:t>
      </w:r>
    </w:p>
    <w:p w:rsidR="00A77B3E"/>
    <w:p w:rsidR="00A77B3E" w:rsidP="00D0738E">
      <w:pPr>
        <w:jc w:val="center"/>
      </w:pPr>
      <w:r>
        <w:t>П О С Т А Н О В Л Е Н И Е</w:t>
      </w:r>
    </w:p>
    <w:p w:rsidR="00A77B3E"/>
    <w:p w:rsidR="00A77B3E">
      <w:r>
        <w:t xml:space="preserve">17 августа 2018 года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D0738E">
      <w:pPr>
        <w:jc w:val="both"/>
      </w:pPr>
      <w:r>
        <w:t>Мировой судья судебного</w:t>
      </w:r>
      <w:r>
        <w:t xml:space="preserve"> участка № 93 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Сосновского Д.</w:t>
      </w:r>
      <w:r>
        <w:t>В.</w:t>
      </w:r>
      <w:r>
        <w:t>, паспортные данные, зарегистрированного и проживаю</w:t>
      </w:r>
      <w:r>
        <w:t>щего по адресу: адрес,</w:t>
      </w:r>
    </w:p>
    <w:p w:rsidR="00A77B3E" w:rsidP="00D0738E">
      <w:pPr>
        <w:jc w:val="both"/>
      </w:pPr>
      <w:r>
        <w:t xml:space="preserve"> привлекаемого к административной ответственности по ст. 7.17 </w:t>
      </w:r>
      <w:r>
        <w:t>КоАП</w:t>
      </w:r>
      <w:r>
        <w:t xml:space="preserve"> РФ,</w:t>
      </w:r>
    </w:p>
    <w:p w:rsidR="00A77B3E" w:rsidP="00D0738E">
      <w:pPr>
        <w:jc w:val="center"/>
      </w:pPr>
      <w:r>
        <w:t>У С Т А Н О В И Л:</w:t>
      </w:r>
    </w:p>
    <w:p w:rsidR="00A77B3E" w:rsidP="00D0738E">
      <w:pPr>
        <w:jc w:val="both"/>
      </w:pPr>
    </w:p>
    <w:p w:rsidR="00A77B3E" w:rsidP="00D0738E">
      <w:pPr>
        <w:ind w:firstLine="720"/>
        <w:jc w:val="both"/>
      </w:pPr>
      <w:r>
        <w:t xml:space="preserve">дата </w:t>
      </w:r>
      <w:r>
        <w:t>в</w:t>
      </w:r>
      <w:r>
        <w:t xml:space="preserve"> время Сосновский Д.В. находясь по адресу:  адрес по  адрес,  умышленно повредил имущество принадлежащие </w:t>
      </w:r>
      <w:r>
        <w:t>фио</w:t>
      </w:r>
      <w:r>
        <w:t>, а именно: приборную панель мопеда название</w:t>
      </w:r>
      <w:r>
        <w:t>, зеркало заднего вида, переключатели руля, чем причинил ему незначительный материальный ущерб на сумму сумма.</w:t>
      </w:r>
    </w:p>
    <w:p w:rsidR="00A77B3E" w:rsidP="00D0738E">
      <w:pPr>
        <w:jc w:val="both"/>
      </w:pPr>
      <w:r>
        <w:t xml:space="preserve">        </w:t>
      </w:r>
      <w:r>
        <w:tab/>
        <w:t xml:space="preserve">Своими действиями Сосновский Д.В.  совершил административное правонарушение, предусмотренное ст. 7.17 </w:t>
      </w:r>
      <w:r>
        <w:t>КоАП</w:t>
      </w:r>
      <w:r>
        <w:t xml:space="preserve"> РФ, т.е. умыш</w:t>
      </w:r>
      <w:r>
        <w:t>ленное уничтожение или повреждение чужого имущества, если эти действия не повлекли причинение значительного ущерба.</w:t>
      </w:r>
    </w:p>
    <w:p w:rsidR="00A77B3E" w:rsidP="00D0738E">
      <w:pPr>
        <w:jc w:val="both"/>
      </w:pPr>
      <w:r>
        <w:t xml:space="preserve">      </w:t>
      </w:r>
      <w:r>
        <w:tab/>
        <w:t xml:space="preserve"> В судебном заседании Сосновский Д.В.  свою вину признал полностью, раскаялся в содеянном. При этом подтвердил достоверность обстояте</w:t>
      </w:r>
      <w:r>
        <w:t xml:space="preserve">льств изложенных в административном материале. </w:t>
      </w:r>
    </w:p>
    <w:p w:rsidR="00A77B3E" w:rsidP="00D0738E">
      <w:pPr>
        <w:jc w:val="both"/>
      </w:pPr>
      <w:r>
        <w:t xml:space="preserve">        </w:t>
      </w:r>
      <w:r>
        <w:tab/>
        <w:t xml:space="preserve"> 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</w:t>
      </w:r>
      <w:r>
        <w:t>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</w:t>
      </w:r>
      <w:r>
        <w:t>астоящим кодексом,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D0738E">
      <w:pPr>
        <w:ind w:firstLine="720"/>
        <w:jc w:val="both"/>
      </w:pPr>
      <w:r>
        <w:t>Виновность Сосновского Д.В.  в совершении административного правонарушения подтверждается</w:t>
      </w:r>
      <w:r>
        <w:t xml:space="preserve"> материалами дела об административном правонарушении:</w:t>
      </w:r>
    </w:p>
    <w:p w:rsidR="00A77B3E" w:rsidP="00D0738E">
      <w:pPr>
        <w:jc w:val="both"/>
      </w:pPr>
      <w:r>
        <w:t>-протоколом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(л.д.1);</w:t>
      </w:r>
    </w:p>
    <w:p w:rsidR="00A77B3E" w:rsidP="00D0738E">
      <w:pPr>
        <w:jc w:val="both"/>
      </w:pPr>
      <w:r>
        <w:t xml:space="preserve">-заявление потерпевшего </w:t>
      </w:r>
      <w:r>
        <w:t>фио</w:t>
      </w:r>
      <w:r>
        <w:t xml:space="preserve"> от дата(л.д.2);</w:t>
      </w:r>
    </w:p>
    <w:p w:rsidR="00A77B3E" w:rsidP="00D0738E">
      <w:pPr>
        <w:jc w:val="both"/>
      </w:pPr>
      <w:r>
        <w:t xml:space="preserve">          -письменными объяснением потерпевшего </w:t>
      </w:r>
      <w:r>
        <w:t>фио</w:t>
      </w:r>
      <w:r>
        <w:t xml:space="preserve"> от 11.06.218г.(л.д.3);</w:t>
      </w:r>
    </w:p>
    <w:p w:rsidR="00A77B3E" w:rsidP="00D0738E">
      <w:pPr>
        <w:jc w:val="both"/>
      </w:pPr>
      <w:r>
        <w:t xml:space="preserve">  </w:t>
      </w:r>
      <w:r>
        <w:t xml:space="preserve">        -письменными объяснениями свидетеля </w:t>
      </w:r>
      <w:r>
        <w:t>фио</w:t>
      </w:r>
      <w:r>
        <w:t xml:space="preserve"> от дата (л.д.5);</w:t>
      </w:r>
    </w:p>
    <w:p w:rsidR="00A77B3E" w:rsidP="00D0738E">
      <w:pPr>
        <w:jc w:val="both"/>
      </w:pPr>
      <w:r>
        <w:t xml:space="preserve">-письменными объяснениями свидетеля </w:t>
      </w:r>
      <w:r>
        <w:t>фио</w:t>
      </w:r>
      <w:r>
        <w:t xml:space="preserve"> от дата(л.д.6);</w:t>
      </w:r>
    </w:p>
    <w:p w:rsidR="00A77B3E" w:rsidP="00D0738E">
      <w:pPr>
        <w:jc w:val="both"/>
      </w:pPr>
      <w:r>
        <w:t>-письменными объяснением правонарушителя Сосновского Д.В.от дата (л.д.8-9);</w:t>
      </w:r>
    </w:p>
    <w:p w:rsidR="00A77B3E" w:rsidP="00D0738E">
      <w:pPr>
        <w:jc w:val="both"/>
      </w:pPr>
      <w:r>
        <w:t xml:space="preserve">-заявлением потерпевшего </w:t>
      </w:r>
      <w:r>
        <w:t>фио</w:t>
      </w:r>
      <w:r>
        <w:t xml:space="preserve"> от дата (л.д.10);</w:t>
      </w:r>
    </w:p>
    <w:p w:rsidR="00A77B3E" w:rsidP="00D0738E">
      <w:pPr>
        <w:jc w:val="both"/>
      </w:pPr>
      <w:r>
        <w:t>-справка стоимости на рынке наименование</w:t>
      </w:r>
      <w:r>
        <w:t xml:space="preserve"> от дат</w:t>
      </w:r>
      <w:r>
        <w:t>а(</w:t>
      </w:r>
      <w:r>
        <w:t>л.д.11);</w:t>
      </w:r>
    </w:p>
    <w:p w:rsidR="00A77B3E" w:rsidP="00D0738E">
      <w:pPr>
        <w:jc w:val="both"/>
      </w:pPr>
      <w:r>
        <w:tab/>
        <w:t xml:space="preserve">Исследовав письменные материалы дела, суд приходит к выводу, о наличии в действиях Сосновского Д.В. состава административного правонарушении, </w:t>
      </w:r>
      <w:r>
        <w:t xml:space="preserve">предусмотренного ст.7.17 </w:t>
      </w:r>
      <w:r>
        <w:t>КоАП</w:t>
      </w:r>
      <w:r>
        <w:t xml:space="preserve"> РФ - умышленное уничтожение или повреж</w:t>
      </w:r>
      <w:r>
        <w:t>дение чужого имущества, если эти действия не повлекли причинение значительного ущерба.</w:t>
      </w:r>
    </w:p>
    <w:p w:rsidR="00A77B3E" w:rsidP="00D0738E">
      <w:pPr>
        <w:jc w:val="both"/>
      </w:pPr>
      <w:r>
        <w:t xml:space="preserve">          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</w:t>
      </w:r>
      <w:r>
        <w:t xml:space="preserve">шениях, в материалах дела имеется достаточно доказательств, для принятия судом законного и обоснованного решения. Суд доверяет изложенным в протоколе и иных материалах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</w:t>
      </w:r>
      <w:r>
        <w:t>тельств судом не установлено.</w:t>
      </w:r>
    </w:p>
    <w:p w:rsidR="00A77B3E" w:rsidP="00D0738E">
      <w:pPr>
        <w:ind w:firstLine="720"/>
        <w:jc w:val="both"/>
      </w:pPr>
      <w:r>
        <w:t>Назначая Сосновскому Д.В. 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</w:t>
      </w:r>
      <w:r>
        <w:t>ю ответственность.</w:t>
      </w:r>
    </w:p>
    <w:p w:rsidR="00A77B3E" w:rsidP="00D0738E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D0738E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D0738E">
      <w:pPr>
        <w:ind w:firstLine="720"/>
        <w:jc w:val="both"/>
      </w:pPr>
      <w:r>
        <w:t>Учитывая характер совершенного административного</w:t>
      </w:r>
      <w:r>
        <w:t xml:space="preserve"> правонарушения, личность виновного, наличие смягчающих и отсутствие отягчающих обстоятельств, мировой судья считает, что Сосновский Д.В. подлежит административному наказанию в виде административного штрафа в пределах санкции статьи.</w:t>
      </w:r>
    </w:p>
    <w:p w:rsidR="00A77B3E" w:rsidP="00D0738E">
      <w:pPr>
        <w:ind w:firstLine="720"/>
        <w:jc w:val="both"/>
      </w:pPr>
      <w:r>
        <w:t xml:space="preserve">Руководствуясь  ст. </w:t>
      </w:r>
      <w:r>
        <w:t xml:space="preserve">ст. 29.9, 29.10 </w:t>
      </w:r>
      <w:r>
        <w:t>КоАП</w:t>
      </w:r>
      <w:r>
        <w:t xml:space="preserve"> РФ, мировой судья</w:t>
      </w:r>
    </w:p>
    <w:p w:rsidR="00A77B3E" w:rsidP="00D0738E">
      <w:pPr>
        <w:jc w:val="both"/>
      </w:pPr>
      <w:r>
        <w:tab/>
      </w:r>
    </w:p>
    <w:p w:rsidR="00A77B3E" w:rsidP="00D0738E">
      <w:pPr>
        <w:jc w:val="center"/>
      </w:pPr>
      <w:r>
        <w:t>ПОСТАНОВИЛ:</w:t>
      </w:r>
    </w:p>
    <w:p w:rsidR="00A77B3E" w:rsidP="00D0738E">
      <w:pPr>
        <w:jc w:val="both"/>
      </w:pPr>
    </w:p>
    <w:p w:rsidR="00A77B3E" w:rsidP="00D0738E">
      <w:pPr>
        <w:jc w:val="both"/>
      </w:pPr>
      <w:r>
        <w:tab/>
        <w:t>Признать Сосновского Д.</w:t>
      </w:r>
      <w:r>
        <w:t>В.</w:t>
      </w:r>
      <w:r>
        <w:t xml:space="preserve">, паспортные данные, виновным в совершении административного правонарушения, предусмотренного ст.7.17 </w:t>
      </w:r>
      <w:r>
        <w:t>КоАП</w:t>
      </w:r>
      <w:r>
        <w:t xml:space="preserve"> РФ и назначить наказание в виде административного шт</w:t>
      </w:r>
      <w:r>
        <w:t>рафа в размере 500 (пятьсот) рублей в доход государства.</w:t>
      </w:r>
    </w:p>
    <w:p w:rsidR="00A77B3E" w:rsidP="00D0738E">
      <w:pPr>
        <w:jc w:val="both"/>
      </w:pPr>
      <w:r>
        <w:t xml:space="preserve">Реквизиты для уплаты штрафа: получатель платежа УФК (ОМВД России по Черноморскому району Республика Крым) отделение по РК ЦБ РФ, БИК: 043510001; </w:t>
      </w:r>
      <w:r>
        <w:t>р</w:t>
      </w:r>
      <w:r>
        <w:t>/счет № 40101810335100010001; ИНН 9110000232; КПП 911</w:t>
      </w:r>
      <w:r>
        <w:t>001001; УИН: 18880491180002171671; ОКТМО 35656000, постановление №5-283/93/2018.</w:t>
      </w:r>
    </w:p>
    <w:p w:rsidR="00A77B3E" w:rsidP="00D0738E">
      <w:pPr>
        <w:jc w:val="both"/>
      </w:pPr>
      <w:r>
        <w:t xml:space="preserve">        </w:t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</w:t>
      </w:r>
      <w:r>
        <w:t>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0738E">
      <w:pPr>
        <w:jc w:val="both"/>
      </w:pPr>
      <w:r>
        <w:t>Квитанцию об уплате штрафа необходимо представить (на</w:t>
      </w:r>
      <w:r>
        <w:t>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0738E">
      <w:pPr>
        <w:ind w:firstLine="720"/>
        <w:jc w:val="both"/>
      </w:pPr>
      <w:r>
        <w:t>Разъяснить Сосновскому Д.В., что</w:t>
      </w:r>
      <w:r>
        <w:t xml:space="preserve">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D0738E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</w:t>
      </w:r>
      <w:r>
        <w:t>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D0738E">
      <w:pPr>
        <w:jc w:val="both"/>
      </w:pPr>
    </w:p>
    <w:p w:rsidR="00A77B3E" w:rsidP="00D0738E">
      <w:pPr>
        <w:jc w:val="both"/>
      </w:pPr>
    </w:p>
    <w:p w:rsidR="00A77B3E" w:rsidP="00D0738E">
      <w:pPr>
        <w:jc w:val="both"/>
      </w:pPr>
      <w:r>
        <w:t>Мировой судья                                    подпись</w:t>
      </w:r>
      <w:r>
        <w:t xml:space="preserve">                                     Солодченко И.В.</w:t>
      </w:r>
    </w:p>
    <w:p w:rsidR="00A77B3E" w:rsidP="00D0738E">
      <w:pPr>
        <w:jc w:val="both"/>
      </w:pPr>
      <w:r>
        <w:t xml:space="preserve"> </w:t>
      </w:r>
    </w:p>
    <w:p w:rsidR="00A77B3E" w:rsidP="00D0738E">
      <w:pPr>
        <w:jc w:val="both"/>
      </w:pPr>
    </w:p>
    <w:p w:rsidR="00A77B3E" w:rsidP="00D0738E">
      <w:pPr>
        <w:jc w:val="both"/>
      </w:pPr>
    </w:p>
    <w:p w:rsidR="00A77B3E" w:rsidP="00D0738E">
      <w:pPr>
        <w:jc w:val="both"/>
      </w:pPr>
      <w:r>
        <w:t>Согласовано</w:t>
      </w:r>
    </w:p>
    <w:p w:rsidR="00D0738E" w:rsidP="00D0738E">
      <w:pPr>
        <w:jc w:val="both"/>
      </w:pPr>
    </w:p>
    <w:p w:rsidR="00D0738E" w:rsidP="00D0738E">
      <w:pPr>
        <w:jc w:val="both"/>
      </w:pPr>
    </w:p>
    <w:p w:rsidR="00D0738E" w:rsidP="00D0738E">
      <w:pPr>
        <w:jc w:val="both"/>
      </w:pPr>
      <w:r>
        <w:t>Мировой судья                                    подпись                                     Солодченко И.В.</w:t>
      </w:r>
    </w:p>
    <w:p w:rsidR="00D0738E" w:rsidP="00D0738E">
      <w:pPr>
        <w:jc w:val="both"/>
      </w:pPr>
      <w:r>
        <w:t xml:space="preserve"> </w:t>
      </w:r>
    </w:p>
    <w:p w:rsidR="00D0738E" w:rsidP="00D0738E">
      <w:pPr>
        <w:jc w:val="both"/>
      </w:pPr>
    </w:p>
    <w:p w:rsidR="00D0738E" w:rsidP="00D0738E">
      <w:pPr>
        <w:jc w:val="both"/>
      </w:pPr>
    </w:p>
    <w:p w:rsidR="00D0738E" w:rsidP="00D0738E">
      <w:pPr>
        <w:jc w:val="both"/>
      </w:pPr>
    </w:p>
    <w:p w:rsidR="00A77B3E" w:rsidP="00D0738E">
      <w:pPr>
        <w:jc w:val="both"/>
      </w:pPr>
    </w:p>
    <w:p w:rsidR="00A77B3E" w:rsidP="00D0738E">
      <w:pPr>
        <w:jc w:val="both"/>
      </w:pPr>
    </w:p>
    <w:p w:rsidR="00A77B3E" w:rsidP="00D0738E">
      <w:pPr>
        <w:jc w:val="both"/>
      </w:pPr>
    </w:p>
    <w:p w:rsidR="00A77B3E" w:rsidP="00D0738E">
      <w:pPr>
        <w:jc w:val="both"/>
      </w:pPr>
    </w:p>
    <w:p w:rsidR="00A77B3E" w:rsidP="00D0738E">
      <w:pPr>
        <w:jc w:val="both"/>
      </w:pPr>
    </w:p>
    <w:p w:rsidR="00A77B3E" w:rsidP="00D0738E">
      <w:pPr>
        <w:jc w:val="both"/>
      </w:pPr>
    </w:p>
    <w:p w:rsidR="00A77B3E" w:rsidP="00D0738E">
      <w:pPr>
        <w:jc w:val="both"/>
      </w:pPr>
    </w:p>
    <w:sectPr w:rsidSect="00ED3F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F23"/>
    <w:rsid w:val="00A77B3E"/>
    <w:rsid w:val="00D0738E"/>
    <w:rsid w:val="00ED3F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F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