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6A9A">
      <w:pPr>
        <w:jc w:val="right"/>
      </w:pPr>
      <w:r>
        <w:t>Дело № 5-284/93/2018</w:t>
      </w:r>
    </w:p>
    <w:p w:rsidR="00A77B3E"/>
    <w:p w:rsidR="00A77B3E"/>
    <w:p w:rsidR="00A77B3E" w:rsidP="000E6A9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21 августа 2018 года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0E6A9A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 рассмотрев в открытом судебном заседании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Шарапова В.</w:t>
      </w:r>
      <w:r>
        <w:t>А.</w:t>
      </w:r>
      <w:r>
        <w:t xml:space="preserve">, паспортные данные, </w:t>
      </w:r>
      <w:r>
        <w:t>зарегистрированного по адресу: адрес, проживающий по адресу: адрес,</w:t>
      </w:r>
    </w:p>
    <w:p w:rsidR="00A77B3E" w:rsidP="000E6A9A">
      <w:pPr>
        <w:jc w:val="both"/>
      </w:pPr>
    </w:p>
    <w:p w:rsidR="00A77B3E" w:rsidP="000E6A9A">
      <w:pPr>
        <w:jc w:val="center"/>
      </w:pPr>
      <w:r>
        <w:t>У С Т А Н О В И Л:</w:t>
      </w:r>
    </w:p>
    <w:p w:rsidR="00A77B3E" w:rsidP="000E6A9A">
      <w:pPr>
        <w:jc w:val="both"/>
      </w:pPr>
    </w:p>
    <w:p w:rsidR="00A77B3E" w:rsidP="000E6A9A">
      <w:pPr>
        <w:jc w:val="both"/>
      </w:pPr>
      <w:r>
        <w:t xml:space="preserve"> </w:t>
      </w:r>
      <w:r>
        <w:tab/>
        <w:t>Шарапов В.А. совершил административное правонарушение, предусмотренное ч. 1 ст. 20.25 Кодекса РФ об административных правонарушениях: неуплата админис</w:t>
      </w:r>
      <w:r>
        <w:t xml:space="preserve">тративного штрафа в срок, предусмотренный настоящим Кодексом.  </w:t>
      </w:r>
      <w:r>
        <w:tab/>
        <w:t xml:space="preserve"> </w:t>
      </w:r>
    </w:p>
    <w:p w:rsidR="00A77B3E" w:rsidP="000E6A9A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Шарапов В.А. 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сумма, который был ему назначен п</w:t>
      </w:r>
      <w:r>
        <w:t>остановлением ОГИБДД России по Черноморскому району №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0E6A9A">
      <w:pPr>
        <w:jc w:val="both"/>
      </w:pPr>
      <w:r>
        <w:t xml:space="preserve"> </w:t>
      </w:r>
      <w:r>
        <w:tab/>
        <w:t>В судебном заседании Шарапов В.А. свою вину призн</w:t>
      </w:r>
      <w:r>
        <w:t>ал полностью, раскаялся в содеянном.</w:t>
      </w:r>
    </w:p>
    <w:p w:rsidR="00A77B3E" w:rsidP="000E6A9A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Шарапова В.А. в совершении административного правонарушения, предусмотренного частью 1 статьи 20.25 Кодекса РФ об админист</w:t>
      </w:r>
      <w:r>
        <w:t xml:space="preserve">ративных правонарушениях, установлена. </w:t>
      </w:r>
    </w:p>
    <w:p w:rsidR="00A77B3E" w:rsidP="000E6A9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E6A9A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61 АГ телефон от дата, из которого следует, что Шарапов В.А. не выполнил в установленный законо</w:t>
      </w:r>
      <w:r>
        <w:t>м срок обязательство по уплате штрафа в размере сумма, который был ему назначен по постановлению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0E6A9A">
      <w:pPr>
        <w:jc w:val="both"/>
      </w:pPr>
      <w:r>
        <w:t xml:space="preserve">          -копией постановления по делу об адми</w:t>
      </w:r>
      <w:r>
        <w:t>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0E6A9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</w:t>
      </w:r>
      <w:r>
        <w:t xml:space="preserve">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E6A9A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</w:t>
      </w:r>
      <w:r>
        <w:t xml:space="preserve">тивного штрафа в срок, предусмотренный </w:t>
      </w:r>
      <w:r>
        <w:t xml:space="preserve">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E6A9A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</w:t>
      </w:r>
      <w:r>
        <w:t xml:space="preserve">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</w:t>
      </w:r>
      <w:r>
        <w:t xml:space="preserve">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0E6A9A">
      <w:pPr>
        <w:jc w:val="both"/>
      </w:pPr>
      <w:r>
        <w:t xml:space="preserve">          Оценивая собранные по делу доказательства в их совокупности, суд приходит</w:t>
      </w:r>
      <w:r>
        <w:t xml:space="preserve"> к выводу, что вина  Шарапова В.А. установлена и доказана.    </w:t>
      </w:r>
    </w:p>
    <w:p w:rsidR="00A77B3E" w:rsidP="000E6A9A">
      <w:pPr>
        <w:jc w:val="both"/>
      </w:pPr>
      <w:r>
        <w:t xml:space="preserve"> </w:t>
      </w:r>
      <w:r>
        <w:tab/>
        <w:t>Действия  Шарапова В.А.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</w:t>
      </w:r>
      <w:r>
        <w:t>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в срок, предусмотренный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Шарапова В.А. не усматривается.</w:t>
      </w:r>
    </w:p>
    <w:p w:rsidR="00A77B3E" w:rsidP="000E6A9A">
      <w:pPr>
        <w:ind w:firstLine="720"/>
        <w:jc w:val="both"/>
      </w:pPr>
      <w:r>
        <w:t>Пр</w:t>
      </w:r>
      <w:r>
        <w:t>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</w:r>
      <w:r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0E6A9A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0E6A9A">
      <w:pPr>
        <w:ind w:firstLine="720"/>
        <w:jc w:val="both"/>
      </w:pPr>
      <w:r>
        <w:t xml:space="preserve">Обстоятельств, </w:t>
      </w:r>
      <w:r>
        <w:t xml:space="preserve">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0E6A9A">
      <w:pPr>
        <w:jc w:val="both"/>
      </w:pPr>
      <w:r>
        <w:t xml:space="preserve"> 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</w:t>
      </w:r>
      <w:r>
        <w:t xml:space="preserve">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           </w:t>
      </w:r>
    </w:p>
    <w:p w:rsidR="00A77B3E" w:rsidP="000E6A9A">
      <w:pPr>
        <w:jc w:val="both"/>
      </w:pPr>
      <w:r>
        <w:t xml:space="preserve">           На осн</w:t>
      </w:r>
      <w:r>
        <w:t xml:space="preserve">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                                                             </w:t>
      </w:r>
    </w:p>
    <w:p w:rsidR="00A77B3E" w:rsidP="000E6A9A">
      <w:pPr>
        <w:jc w:val="center"/>
      </w:pPr>
      <w:r>
        <w:t>ПОСТАНОВИЛ:</w:t>
      </w:r>
    </w:p>
    <w:p w:rsidR="00A77B3E" w:rsidP="000E6A9A">
      <w:pPr>
        <w:jc w:val="both"/>
      </w:pPr>
    </w:p>
    <w:p w:rsidR="00A77B3E" w:rsidP="000E6A9A">
      <w:pPr>
        <w:jc w:val="both"/>
      </w:pPr>
      <w:r>
        <w:t xml:space="preserve"> </w:t>
      </w:r>
      <w:r>
        <w:tab/>
        <w:t>Шарапова В.</w:t>
      </w:r>
      <w:r>
        <w:t>А.</w:t>
      </w:r>
      <w:r>
        <w:t xml:space="preserve">, </w:t>
      </w:r>
      <w:r>
        <w:t xml:space="preserve">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0E6A9A">
      <w:pPr>
        <w:ind w:firstLine="720"/>
        <w:jc w:val="both"/>
      </w:pPr>
      <w:r>
        <w:t>Реквизиты для уплаты штрафа: получатель ИНН 9110000232,</w:t>
      </w:r>
      <w:r>
        <w:t xml:space="preserve"> КПП 911001001, УФК по Республике Крым (ОМВД России по Черноморскому району </w:t>
      </w:r>
      <w:r>
        <w:t>Республики Крым), КБК 18811643000016000140, Банк получателя отделение по Республике Крым ЮГУ ЦБ РФ, БИК 043510001, расчетный счет 40101810335100010001, УИН18810491183100001433,пост</w:t>
      </w:r>
      <w:r>
        <w:t>ановление №5-284/93/2018.</w:t>
      </w:r>
    </w:p>
    <w:p w:rsidR="00A77B3E" w:rsidP="000E6A9A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6A9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E6A9A">
      <w:pPr>
        <w:ind w:firstLine="720"/>
        <w:jc w:val="both"/>
      </w:pPr>
      <w:r>
        <w:t>Разъяснить Шарапову В.А., что в случае неуплаты штрафа он может быть привлечен к административ</w:t>
      </w:r>
      <w:r>
        <w:t xml:space="preserve">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E6A9A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</w:t>
      </w:r>
      <w:r>
        <w:t xml:space="preserve">сток № 93 Черноморского судебного района Республики Крым. </w:t>
      </w:r>
    </w:p>
    <w:p w:rsidR="000E6A9A" w:rsidP="000E6A9A">
      <w:pPr>
        <w:jc w:val="both"/>
      </w:pPr>
    </w:p>
    <w:p w:rsidR="00A77B3E" w:rsidP="000E6A9A">
      <w:pPr>
        <w:jc w:val="both"/>
      </w:pPr>
    </w:p>
    <w:p w:rsidR="00A77B3E" w:rsidP="000E6A9A">
      <w:pPr>
        <w:jc w:val="both"/>
      </w:pPr>
      <w:r>
        <w:t xml:space="preserve">Мировой судья </w:t>
      </w:r>
      <w:r>
        <w:tab/>
      </w:r>
      <w:r>
        <w:tab/>
        <w:t xml:space="preserve">                  подпись</w:t>
      </w:r>
      <w:r>
        <w:t xml:space="preserve">      </w:t>
      </w:r>
      <w:r>
        <w:tab/>
        <w:t xml:space="preserve">  </w:t>
      </w:r>
      <w:r>
        <w:t xml:space="preserve">               Солодченко И.В.</w:t>
      </w:r>
    </w:p>
    <w:p w:rsidR="000E6A9A" w:rsidP="000E6A9A">
      <w:pPr>
        <w:jc w:val="both"/>
      </w:pPr>
    </w:p>
    <w:p w:rsidR="000E6A9A" w:rsidRPr="000E6A9A" w:rsidP="000E6A9A"/>
    <w:p w:rsidR="000E6A9A" w:rsidP="000E6A9A"/>
    <w:p w:rsidR="00A77B3E" w:rsidP="000E6A9A">
      <w:r>
        <w:t>Согласовано</w:t>
      </w:r>
    </w:p>
    <w:p w:rsidR="000E6A9A" w:rsidP="000E6A9A"/>
    <w:p w:rsidR="000E6A9A" w:rsidP="000E6A9A"/>
    <w:p w:rsidR="000E6A9A" w:rsidP="000E6A9A"/>
    <w:p w:rsidR="000E6A9A" w:rsidP="000E6A9A">
      <w:pPr>
        <w:jc w:val="both"/>
      </w:pPr>
      <w:r>
        <w:t xml:space="preserve">Мировой судья </w:t>
      </w:r>
      <w:r>
        <w:tab/>
      </w:r>
      <w:r>
        <w:tab/>
        <w:t xml:space="preserve">                  подпись      </w:t>
      </w:r>
      <w:r>
        <w:tab/>
        <w:t xml:space="preserve">                 Солодченко И.В.</w:t>
      </w:r>
    </w:p>
    <w:p w:rsidR="000E6A9A" w:rsidP="000E6A9A">
      <w:pPr>
        <w:jc w:val="both"/>
      </w:pPr>
    </w:p>
    <w:p w:rsidR="000E6A9A" w:rsidRPr="000E6A9A" w:rsidP="000E6A9A"/>
    <w:sectPr w:rsidSect="00DB39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9D5"/>
    <w:rsid w:val="000E6A9A"/>
    <w:rsid w:val="00A77B3E"/>
    <w:rsid w:val="00DB3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