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65F2">
      <w:pPr>
        <w:jc w:val="right"/>
      </w:pPr>
      <w:r>
        <w:t>УИД 91MS0093-01-2020-001035-16</w:t>
      </w:r>
    </w:p>
    <w:p w:rsidR="00A77B3E" w:rsidP="000165F2">
      <w:pPr>
        <w:jc w:val="right"/>
      </w:pPr>
      <w:r>
        <w:t>Дело №5-294/93/2020</w:t>
      </w:r>
    </w:p>
    <w:p w:rsidR="00A77B3E"/>
    <w:p w:rsidR="00A77B3E" w:rsidP="000165F2">
      <w:pPr>
        <w:jc w:val="center"/>
      </w:pPr>
      <w:r>
        <w:t>П О С Т А Н О В Л Е Н И Е</w:t>
      </w:r>
    </w:p>
    <w:p w:rsidR="00A77B3E"/>
    <w:p w:rsidR="00A77B3E">
      <w:r>
        <w:t xml:space="preserve">16 октября 2020 года  </w:t>
      </w:r>
      <w:r>
        <w:tab/>
      </w:r>
      <w:r>
        <w:tab/>
        <w:t xml:space="preserve">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/>
    <w:p w:rsidR="00A77B3E" w:rsidP="000165F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правонарушении, предусмотренном ч.3 ст.14.16 </w:t>
      </w:r>
      <w:r>
        <w:t>КоАП</w:t>
      </w:r>
      <w:r>
        <w:t xml:space="preserve"> РФ в отношении </w:t>
      </w:r>
      <w:r>
        <w:t>Селяметова</w:t>
      </w:r>
      <w:r>
        <w:t xml:space="preserve"> И.</w:t>
      </w:r>
      <w:r>
        <w:t>Р.</w:t>
      </w:r>
      <w:r>
        <w:t xml:space="preserve">, паспортные данные, адрес, гражданина Российской Федерации, </w:t>
      </w:r>
      <w:r>
        <w:t>индивидуального предпринимателя, зарегистрированного и проживающего по адресу: адрес,</w:t>
      </w:r>
    </w:p>
    <w:p w:rsidR="00A77B3E" w:rsidP="000165F2">
      <w:pPr>
        <w:jc w:val="both"/>
      </w:pPr>
    </w:p>
    <w:p w:rsidR="00A77B3E" w:rsidP="000165F2">
      <w:pPr>
        <w:jc w:val="center"/>
      </w:pPr>
      <w:r>
        <w:t>У С Т А Н О В И Л:</w:t>
      </w:r>
    </w:p>
    <w:p w:rsidR="00A77B3E" w:rsidP="000165F2">
      <w:pPr>
        <w:jc w:val="both"/>
      </w:pPr>
    </w:p>
    <w:p w:rsidR="00A77B3E" w:rsidP="000165F2">
      <w:pPr>
        <w:ind w:firstLine="720"/>
        <w:jc w:val="both"/>
      </w:pPr>
      <w:r>
        <w:t>Селяметов</w:t>
      </w:r>
      <w:r>
        <w:t xml:space="preserve"> И.Р. нарушил особые требования и правила розничной продажи алкогольной и спиртосодержащей продукции, при</w:t>
      </w:r>
      <w:r>
        <w:t xml:space="preserve"> следующих обстоятельствах:</w:t>
      </w:r>
    </w:p>
    <w:p w:rsidR="00A77B3E" w:rsidP="000165F2">
      <w:pPr>
        <w:ind w:firstLine="720"/>
        <w:jc w:val="both"/>
      </w:pPr>
      <w:r>
        <w:t xml:space="preserve">дата </w:t>
      </w:r>
      <w:r>
        <w:t>в</w:t>
      </w:r>
      <w:r>
        <w:t xml:space="preserve"> </w:t>
      </w:r>
      <w:r>
        <w:t>часов</w:t>
      </w:r>
      <w:r>
        <w:t xml:space="preserve"> по адресу: адрес, индивидуальный предприниматель </w:t>
      </w:r>
      <w:r>
        <w:t>Селяметов</w:t>
      </w:r>
      <w:r>
        <w:t xml:space="preserve"> И.Р. в принадлежащем ему магазине, осуществлял розничную продажу спиртосодержащей продукции, а именно пива марки название</w:t>
      </w:r>
      <w:r>
        <w:t xml:space="preserve"> объемом 0,47л. спирт 4,7% по </w:t>
      </w:r>
      <w:r>
        <w:t>цене сумма за одну бутылку; пива марки название</w:t>
      </w:r>
      <w:r>
        <w:t xml:space="preserve"> объемом 0,47л. спирт 4,0% по цене сумма за одну бутылку; пива марки название </w:t>
      </w:r>
      <w:r>
        <w:t xml:space="preserve">объемом 0,47л. спирт 4,8% по цене сумма за одну бутылку без сертификатов качества или декларации соответствия, чем нарушил </w:t>
      </w:r>
      <w:r>
        <w:t>требования абзаца 8 ч.1 ст.26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 админ</w:t>
      </w:r>
      <w:r>
        <w:t xml:space="preserve">истративное </w:t>
      </w:r>
      <w:r>
        <w:t>правонарушение</w:t>
      </w:r>
      <w:r>
        <w:t xml:space="preserve"> предусмотренное ч.3 ст.14.16 </w:t>
      </w:r>
      <w:r>
        <w:t>КоАП</w:t>
      </w:r>
      <w:r>
        <w:t xml:space="preserve"> РФ.</w:t>
      </w:r>
    </w:p>
    <w:p w:rsidR="00A77B3E" w:rsidP="000165F2">
      <w:pPr>
        <w:ind w:firstLine="720"/>
        <w:jc w:val="both"/>
      </w:pPr>
      <w:r>
        <w:t xml:space="preserve">В судебном заседании </w:t>
      </w:r>
      <w:r>
        <w:t>Селяметов</w:t>
      </w:r>
      <w:r>
        <w:t xml:space="preserve"> И.Р. свою вину признал полностью, в содеянном раскаялся, подтвердив обстоятельства, изложенные в протоколе об административном правонарушении. </w:t>
      </w:r>
    </w:p>
    <w:p w:rsidR="00A77B3E" w:rsidP="000165F2">
      <w:pPr>
        <w:ind w:firstLine="720"/>
        <w:jc w:val="both"/>
      </w:pPr>
      <w:r>
        <w:t xml:space="preserve">Факт совершения </w:t>
      </w:r>
      <w:r>
        <w:t>Селяметовым</w:t>
      </w:r>
      <w:r>
        <w:t xml:space="preserve"> И.Р. правонарушения подтверждается совокупностью собранных доказательств:</w:t>
      </w:r>
    </w:p>
    <w:p w:rsidR="00A77B3E" w:rsidP="000165F2">
      <w:pPr>
        <w:jc w:val="both"/>
      </w:pPr>
      <w:r>
        <w:t>- протоколом об административном правонарушении №РК –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дата в </w:t>
      </w:r>
      <w:r>
        <w:t xml:space="preserve"> часов по адресу: адрес, индивидуальный предприниматель </w:t>
      </w:r>
      <w:r>
        <w:t>Се</w:t>
      </w:r>
      <w:r>
        <w:t>ляметов</w:t>
      </w:r>
      <w:r>
        <w:t xml:space="preserve"> И.Р. в принадлежащем ему магазине, осуществлял розничную продажу спиртосодержащей продукции, а именно пива марки название</w:t>
      </w:r>
      <w:r>
        <w:t xml:space="preserve"> объемом 0,47л. спирт 4,7% по цене сумма за одну бутылку; пива марки название</w:t>
      </w:r>
      <w:r>
        <w:t xml:space="preserve"> объемом 0,47л. спирт 4,0% по цене сумма за од</w:t>
      </w:r>
      <w:r>
        <w:t xml:space="preserve">ну бутылку; </w:t>
      </w:r>
      <w:r>
        <w:t>пива марки название</w:t>
      </w:r>
      <w:r>
        <w:t xml:space="preserve"> объемом 0,47л. спирт 4,8% по цене сумма за одну бутылку без сертификатов качества или декларации соответствия, чем нарушил требования абзаца 8 ч.1 ст.26 ФЗ №171 от дата «О государственном регулировании производства и обор</w:t>
      </w:r>
      <w:r>
        <w:t>ота этилового спирта, алкогольной и спиртосодержащей продукции и об ограничении потребления (распития) алкогольной продукции» (л.д.2);</w:t>
      </w:r>
    </w:p>
    <w:p w:rsidR="00A77B3E" w:rsidP="000165F2">
      <w:pPr>
        <w:jc w:val="both"/>
      </w:pPr>
      <w:r>
        <w:t xml:space="preserve">- рапортом оперативного дежурного дежурной части ОМВД России по Черноморскому району от дата (л.д.1); </w:t>
      </w:r>
    </w:p>
    <w:p w:rsidR="00A77B3E" w:rsidP="000165F2">
      <w:pPr>
        <w:jc w:val="both"/>
      </w:pPr>
      <w:r>
        <w:t>- письменными объя</w:t>
      </w:r>
      <w:r>
        <w:t xml:space="preserve">снениями </w:t>
      </w:r>
      <w:r>
        <w:t>Селяметова</w:t>
      </w:r>
      <w:r>
        <w:t xml:space="preserve"> И.Р. от дата (л.д.3); </w:t>
      </w:r>
    </w:p>
    <w:p w:rsidR="00A77B3E" w:rsidP="000165F2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(л.д.4); </w:t>
      </w:r>
    </w:p>
    <w:p w:rsidR="00A77B3E" w:rsidP="000165F2">
      <w:pPr>
        <w:jc w:val="both"/>
      </w:pPr>
      <w:r>
        <w:t xml:space="preserve">- протоколом осмотра принадлежащих индивидуальному предпринимателю помещений, территорий и находящихся там вещей и документов от дата (л.д.5); </w:t>
      </w:r>
    </w:p>
    <w:p w:rsidR="00A77B3E" w:rsidP="000165F2">
      <w:pPr>
        <w:jc w:val="both"/>
      </w:pPr>
      <w:r>
        <w:t xml:space="preserve">- </w:t>
      </w:r>
      <w:r>
        <w:t>фототаблицей</w:t>
      </w:r>
      <w:r>
        <w:t xml:space="preserve"> к про</w:t>
      </w:r>
      <w:r>
        <w:t>токолу осмотра произведенного дата по адресу: адрес (л.д.6-7);</w:t>
      </w:r>
    </w:p>
    <w:p w:rsidR="00A77B3E" w:rsidP="000165F2">
      <w:pPr>
        <w:jc w:val="both"/>
      </w:pPr>
      <w:r>
        <w:t>- протоколом изъятия вещей и документов от дата, согласно которого в магазине расположенном по адресу: адрес,  изъята алкогольная продукция, а именно пиво марки: название</w:t>
      </w:r>
      <w:r>
        <w:t xml:space="preserve"> объемом 0,47л. спирт 4,</w:t>
      </w:r>
      <w:r>
        <w:t>7% в количестве 19 бутылок; название</w:t>
      </w:r>
      <w:r>
        <w:t xml:space="preserve"> объемом 0,47л. спирт 4,0% в количестве 18 бутылок; пива марки название</w:t>
      </w:r>
      <w:r>
        <w:t xml:space="preserve"> объемом 0,47л. спирт 4,8% в количестве 5 бутылок (л.д.8);</w:t>
      </w:r>
    </w:p>
    <w:p w:rsidR="00A77B3E" w:rsidP="000165F2">
      <w:pPr>
        <w:jc w:val="both"/>
      </w:pPr>
      <w:r>
        <w:t>- копией свидетельства о государственной регистрации физического лица в качестве и</w:t>
      </w:r>
      <w:r>
        <w:t>ндивидуального предпринимателя (л.д.10);</w:t>
      </w:r>
    </w:p>
    <w:p w:rsidR="00A77B3E" w:rsidP="000165F2">
      <w:pPr>
        <w:jc w:val="both"/>
      </w:pPr>
      <w:r>
        <w:t xml:space="preserve">- копией свидетельства о постановке на учет физического лица в налоговом органе (л.д.11); </w:t>
      </w:r>
    </w:p>
    <w:p w:rsidR="00A77B3E" w:rsidP="000165F2">
      <w:pPr>
        <w:jc w:val="both"/>
      </w:pPr>
      <w:r>
        <w:t xml:space="preserve">- копией уведомления о постановке на учет физического лица в налоговом органе (л.д.12); </w:t>
      </w:r>
    </w:p>
    <w:p w:rsidR="00A77B3E" w:rsidP="000165F2">
      <w:pPr>
        <w:jc w:val="both"/>
      </w:pPr>
      <w:r>
        <w:t>- копией листа записи Единого госуд</w:t>
      </w:r>
      <w:r>
        <w:t xml:space="preserve">арственного реестра индивидуальных предпринимателей (л.д.13-14); </w:t>
      </w:r>
    </w:p>
    <w:p w:rsidR="00A77B3E" w:rsidP="000165F2">
      <w:pPr>
        <w:jc w:val="both"/>
      </w:pPr>
      <w:r>
        <w:t xml:space="preserve">- копией уведомления о внесении изменений в ЕГРП (л.д.15); </w:t>
      </w:r>
    </w:p>
    <w:p w:rsidR="00A77B3E" w:rsidP="000165F2">
      <w:pPr>
        <w:jc w:val="both"/>
      </w:pPr>
      <w:r>
        <w:t xml:space="preserve">- копией уведомления о начале осуществления предпринимательской деятельности от дата (л.д.16); </w:t>
      </w:r>
    </w:p>
    <w:p w:rsidR="00A77B3E" w:rsidP="000165F2">
      <w:pPr>
        <w:jc w:val="both"/>
      </w:pPr>
      <w:r>
        <w:t>- копией Выписки из Единого госуда</w:t>
      </w:r>
      <w:r>
        <w:t xml:space="preserve">рственного реестра недвижимости об основных характеристиках и зарегистрированных правах на объект недвижимости (л.д.17-23); </w:t>
      </w:r>
    </w:p>
    <w:p w:rsidR="00A77B3E" w:rsidP="000165F2">
      <w:pPr>
        <w:jc w:val="both"/>
      </w:pPr>
      <w:r>
        <w:t xml:space="preserve">- копией кадастровой выписки о земельном участке (л.д.24-27); </w:t>
      </w:r>
    </w:p>
    <w:p w:rsidR="00A77B3E" w:rsidP="000165F2">
      <w:pPr>
        <w:jc w:val="both"/>
      </w:pPr>
      <w:r>
        <w:t>- копией счета №</w:t>
      </w:r>
      <w:r>
        <w:t xml:space="preserve"> </w:t>
      </w:r>
      <w:r>
        <w:t>от</w:t>
      </w:r>
      <w:r>
        <w:t xml:space="preserve"> дата (л.д.28); </w:t>
      </w:r>
    </w:p>
    <w:p w:rsidR="00A77B3E" w:rsidP="000165F2">
      <w:pPr>
        <w:jc w:val="both"/>
      </w:pPr>
      <w:r>
        <w:t>- копией товарной накладной №</w:t>
      </w:r>
      <w:r>
        <w:t xml:space="preserve"> </w:t>
      </w:r>
      <w:r>
        <w:t>от</w:t>
      </w:r>
      <w:r>
        <w:t xml:space="preserve"> дата (л.д.29-30); </w:t>
      </w:r>
    </w:p>
    <w:p w:rsidR="00A77B3E" w:rsidP="000165F2">
      <w:pPr>
        <w:jc w:val="both"/>
      </w:pPr>
      <w:r>
        <w:t>- квитанцией (распиской) о приеме вещественных доказательств в камеру хранения №</w:t>
      </w:r>
      <w:r>
        <w:t xml:space="preserve"> </w:t>
      </w:r>
      <w:r>
        <w:t>от</w:t>
      </w:r>
      <w:r>
        <w:t xml:space="preserve"> дата (л.д.31).</w:t>
      </w:r>
    </w:p>
    <w:p w:rsidR="00A77B3E" w:rsidP="000165F2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</w:t>
      </w:r>
      <w:r>
        <w:t xml:space="preserve">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у суда сомнений в их объективности.</w:t>
      </w:r>
    </w:p>
    <w:p w:rsidR="00A77B3E" w:rsidP="000165F2">
      <w:pPr>
        <w:ind w:firstLine="720"/>
        <w:jc w:val="both"/>
      </w:pPr>
      <w:r>
        <w:t>Статьей 16 Федерального закона от 22.11.1995 № 171-ФЗ «О государственном регулировании производства и оборота этилового спирта,</w:t>
      </w:r>
      <w:r>
        <w:t xml:space="preserve">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розничной продаже и потреблению (распитию) алкогольной продукции.</w:t>
      </w:r>
    </w:p>
    <w:p w:rsidR="00A77B3E" w:rsidP="000165F2">
      <w:pPr>
        <w:ind w:firstLine="720"/>
        <w:jc w:val="both"/>
      </w:pPr>
      <w:r>
        <w:t>В силу пункта 12 части 2 ста</w:t>
      </w:r>
      <w:r>
        <w:t>тьи 16 Закона № 171-ФЗ не допускается розничная продажа алкогольной продукции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</w:t>
      </w:r>
      <w:r>
        <w:t xml:space="preserve">о закона, </w:t>
      </w:r>
      <w:r>
        <w:t>без сертификатов соответствия или деклараций о соответствии, без маркировки в соответствии со статьей 12 настоящего Федерального закона.</w:t>
      </w:r>
    </w:p>
    <w:p w:rsidR="00A77B3E" w:rsidP="000165F2">
      <w:pPr>
        <w:ind w:firstLine="720"/>
        <w:jc w:val="both"/>
      </w:pPr>
      <w:r>
        <w:t>Статьей 10 Закона Российской Федерации «О защите прав потребителей» и статьей 495 Гражданского кодекса Россий</w:t>
      </w:r>
      <w:r>
        <w:t>ской Федерации предусмотрено,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обычно предъявляемым в розничной торговле тре</w:t>
      </w:r>
      <w:r>
        <w:t>бованиям к содержанию и способам предоставления такой информации.</w:t>
      </w:r>
    </w:p>
    <w:p w:rsidR="00A77B3E" w:rsidP="000165F2">
      <w:pPr>
        <w:ind w:firstLine="720"/>
        <w:jc w:val="both"/>
      </w:pPr>
      <w:r>
        <w:t>По смыслу приведенных положений закона документы на алкогольную продукцию, в том числе товарно-транспортные накладные и прилагаемые к ним справки, подтверждающие легальность оборота продукци</w:t>
      </w:r>
      <w:r>
        <w:t>и и законность ее прохождения от организации-производителя до потребителя, должны находиться непосредственно в торговой точке и быть готовыми к предъявлению по первому требованию, как покупателя, так и контролирующего органа.</w:t>
      </w:r>
    </w:p>
    <w:p w:rsidR="00A77B3E" w:rsidP="000165F2">
      <w:pPr>
        <w:ind w:firstLine="720"/>
        <w:jc w:val="both"/>
      </w:pPr>
      <w:r>
        <w:t>Пунктом 16 статьи 2 Федерально</w:t>
      </w:r>
      <w:r>
        <w:t>го закона № 171-ФЗ установлено, что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0165F2">
      <w:pPr>
        <w:ind w:firstLine="720"/>
        <w:jc w:val="both"/>
      </w:pPr>
      <w:r>
        <w:t>Согласно абз.8 п. 1 ст. 26 Федерального закона от 22.11.1995 № 171-ФЗ «</w:t>
      </w:r>
      <w: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производства и оборота этилового спирта, алкогольной и спиртосодержа</w:t>
      </w:r>
      <w:r>
        <w:t>щей продукции запрещаются: оборот алкогольной продукции без сертификатов соответствия или деклараций о соответствии, либо без маркировки в соответствии со статьей</w:t>
      </w:r>
      <w:r>
        <w:t xml:space="preserve"> 12 настоящего Федерального закона, либо с маркировкой поддельными марками.</w:t>
      </w:r>
    </w:p>
    <w:p w:rsidR="00A77B3E" w:rsidP="000165F2">
      <w:pPr>
        <w:ind w:firstLine="720"/>
        <w:jc w:val="both"/>
      </w:pPr>
      <w:r>
        <w:t>Таким образом, суд</w:t>
      </w:r>
      <w:r>
        <w:t xml:space="preserve"> приходит к выводу о том, что индивидуальный предприниматель </w:t>
      </w:r>
      <w:r>
        <w:t>Селяметов</w:t>
      </w:r>
      <w:r>
        <w:t xml:space="preserve"> И.Р. нарушил требования указанного закона, допустил розничную реализацию алкогольной продукции без сертификатов соответствия или деклараций о соответствии, в магазине расположенном по а</w:t>
      </w:r>
      <w:r>
        <w:t>дресу: адрес.</w:t>
      </w:r>
    </w:p>
    <w:p w:rsidR="00A77B3E" w:rsidP="000165F2">
      <w:pPr>
        <w:ind w:firstLine="720"/>
        <w:jc w:val="both"/>
      </w:pPr>
      <w:r>
        <w:t xml:space="preserve">Действия </w:t>
      </w:r>
      <w:r>
        <w:t>Селяметова</w:t>
      </w:r>
      <w:r>
        <w:t xml:space="preserve"> И.Р. суд квалифицирует по </w:t>
      </w:r>
      <w:r>
        <w:t>ч</w:t>
      </w:r>
      <w:r>
        <w:t xml:space="preserve">.3 ст. 14.16 </w:t>
      </w:r>
      <w:r>
        <w:t>КоАП</w:t>
      </w:r>
      <w:r>
        <w:t xml:space="preserve">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</w:t>
      </w:r>
      <w:r>
        <w:t>го Кодекса.</w:t>
      </w:r>
    </w:p>
    <w:p w:rsidR="00A77B3E" w:rsidP="000165F2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административную ответственность, к которым суд относит пр</w:t>
      </w:r>
      <w:r>
        <w:t>изнание вины, раскаяние в содеянном, обстоятельств отягчающих ответственность судом не установлено.</w:t>
      </w:r>
    </w:p>
    <w:p w:rsidR="00A77B3E" w:rsidP="000165F2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0165F2">
      <w:pPr>
        <w:ind w:firstLine="720"/>
        <w:jc w:val="both"/>
      </w:pPr>
      <w:r>
        <w:t>Частью 1 статьи 3.7 Кодекса Российской Федерации об администрат</w:t>
      </w:r>
      <w:r>
        <w:t xml:space="preserve">ивных правонарушениях установлено, что конфискацией орудия совершения или предмета административного правонарушения является принудительное </w:t>
      </w:r>
      <w:r>
        <w:t xml:space="preserve">безвозмездное обращение в федеральную собственность или в собственность субъекта Российской Федерации не изъятых из </w:t>
      </w:r>
      <w:r>
        <w:t>оборота вещей. Конфискация назначается судьей.</w:t>
      </w:r>
    </w:p>
    <w:p w:rsidR="00A77B3E" w:rsidP="000165F2">
      <w:pPr>
        <w:ind w:firstLine="720"/>
        <w:jc w:val="both"/>
      </w:pPr>
      <w:r>
        <w:t xml:space="preserve">Согласно смыслу санкции, </w:t>
      </w:r>
      <w:r>
        <w:t>ч</w:t>
      </w:r>
      <w:r>
        <w:t xml:space="preserve">.3 ст.14.16 </w:t>
      </w:r>
      <w:r>
        <w:t>КоАП</w:t>
      </w:r>
      <w:r>
        <w:t xml:space="preserve"> РФ назначение дополнительного наказания в виде конфискации алкогольной и спиртосодержащей продукции необязательно, в связи, с чем вопрос о необходимости применения ко</w:t>
      </w:r>
      <w:r>
        <w:t>нфискации решается судом исходя из конкретных обстоятельств по делу.</w:t>
      </w:r>
    </w:p>
    <w:p w:rsidR="00A77B3E" w:rsidP="000165F2">
      <w:pPr>
        <w:ind w:firstLine="720"/>
        <w:jc w:val="both"/>
      </w:pPr>
      <w:r>
        <w:t xml:space="preserve">Из протокола осмотра места происшествия, следует, что из торгового объекта, расположенного по адресу: адрес, в ходе осмотра места происшествия изъята алкогольная продукция, а именно пиво </w:t>
      </w:r>
      <w:r>
        <w:t xml:space="preserve">марки: название </w:t>
      </w:r>
      <w:r>
        <w:t xml:space="preserve">объемом 0,47л. спирт 4,7% в количестве 19 бутылок; название </w:t>
      </w:r>
      <w:r>
        <w:t>объемом 0,47л. спирт 4,0% в количестве 18 бутылок; пива марки название</w:t>
      </w:r>
      <w:r>
        <w:t xml:space="preserve"> объемом 0,47л. спирт 4,8% в количестве 5 бутылок.  </w:t>
      </w:r>
    </w:p>
    <w:p w:rsidR="00A77B3E" w:rsidP="000165F2">
      <w:pPr>
        <w:ind w:firstLine="720"/>
        <w:jc w:val="both"/>
      </w:pPr>
      <w:r>
        <w:t>Доказательства того, что изъятая алкогольная проду</w:t>
      </w:r>
      <w:r>
        <w:t xml:space="preserve">кция была приобретена </w:t>
      </w:r>
      <w:r>
        <w:t>Селяметовым</w:t>
      </w:r>
      <w:r>
        <w:t xml:space="preserve"> И.Р. и принадлежит ему на законных основаниях, а также документы, подтверждающие легальность оборота алкогольной продукции (сертификаты соответствия), суду в ходе рассмотрения дела предоставлены не были, в материалах дела </w:t>
      </w:r>
      <w:r>
        <w:t>отсутствуют.</w:t>
      </w:r>
    </w:p>
    <w:p w:rsidR="00A77B3E" w:rsidP="000165F2">
      <w:pPr>
        <w:ind w:firstLine="720"/>
        <w:jc w:val="both"/>
      </w:pPr>
      <w:r>
        <w:t>Таким образом, изъятая алкогольная продукция согласно перечню, изъятых вещей, указанных в протоколе осмотра места происшествия, подлежит изъятию из незаконного оборота ввиду отсутствия сведений и документов, подтверждающих легальность ее оборо</w:t>
      </w:r>
      <w:r>
        <w:t>та.</w:t>
      </w:r>
    </w:p>
    <w:p w:rsidR="00A77B3E" w:rsidP="000165F2">
      <w:pPr>
        <w:ind w:firstLine="720"/>
        <w:jc w:val="both"/>
      </w:pPr>
      <w:r>
        <w:t xml:space="preserve">Принимая во внимание характер совершенного административного правонарушения, данные о личности индивидуального предпринимателя             </w:t>
      </w:r>
      <w:r>
        <w:t>Селяметова</w:t>
      </w:r>
      <w:r>
        <w:t xml:space="preserve"> И.Р., ранее не привлекавшегося к административной ответственности за совершение аналогичных правонаруш</w:t>
      </w:r>
      <w:r>
        <w:t xml:space="preserve">ений, мировой судья считает, что наказание должно быть назначено в виде административного штрафа, в минимальном размере, предусмотренного санкцией ч. 3 ст. 14.16 </w:t>
      </w:r>
      <w:r>
        <w:t>КоАП</w:t>
      </w:r>
      <w:r>
        <w:t xml:space="preserve"> РФ, с конфискацией спиртосодержащей продукции.</w:t>
      </w:r>
    </w:p>
    <w:p w:rsidR="00A77B3E" w:rsidP="000165F2">
      <w:pPr>
        <w:ind w:firstLine="720"/>
        <w:jc w:val="both"/>
      </w:pPr>
      <w:r>
        <w:t>На основании изложенного и, руководствуясь</w:t>
      </w:r>
      <w:r>
        <w:t xml:space="preserve"> ст.ст.29.9-29.11 Кодекса РФ об административных правонарушениях, мировой судья,  </w:t>
      </w:r>
    </w:p>
    <w:p w:rsidR="00A77B3E" w:rsidP="000165F2">
      <w:pPr>
        <w:jc w:val="both"/>
      </w:pPr>
      <w:r>
        <w:t xml:space="preserve"> </w:t>
      </w:r>
    </w:p>
    <w:p w:rsidR="00A77B3E" w:rsidP="000165F2">
      <w:pPr>
        <w:jc w:val="center"/>
      </w:pPr>
      <w:r>
        <w:t>П О С Т А Н О В И Л:</w:t>
      </w:r>
    </w:p>
    <w:p w:rsidR="00A77B3E" w:rsidP="000165F2">
      <w:pPr>
        <w:jc w:val="both"/>
      </w:pPr>
    </w:p>
    <w:p w:rsidR="00A77B3E" w:rsidP="000165F2">
      <w:pPr>
        <w:ind w:firstLine="720"/>
        <w:jc w:val="both"/>
      </w:pPr>
      <w:r>
        <w:t xml:space="preserve">Индивидуального предпринимателя </w:t>
      </w:r>
      <w:r>
        <w:t>Селяметова</w:t>
      </w:r>
      <w:r>
        <w:t xml:space="preserve"> И.</w:t>
      </w:r>
      <w:r>
        <w:t>Р.</w:t>
      </w:r>
      <w:r>
        <w:t>, паспортные данные, адрес, гражданина Российской Федерации, признать виновным в соверше</w:t>
      </w:r>
      <w:r>
        <w:t>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25000 (двадцать пять тысяч) рублей, с конфискацией спирто</w:t>
      </w:r>
      <w:r>
        <w:t>содержащей продукции пиво марки: название</w:t>
      </w:r>
      <w:r>
        <w:t xml:space="preserve"> объемом 0,47л. спирт 4,7% в количестве 19 бутылок;</w:t>
      </w:r>
      <w:r>
        <w:t xml:space="preserve"> название</w:t>
      </w:r>
      <w:r>
        <w:t xml:space="preserve"> объемом 0,47л. спирт 4,0% в количестве 18 бутылок; пива марки название</w:t>
      </w:r>
      <w:r>
        <w:t xml:space="preserve"> объемом 0,47л. спирт 4,8% в количестве 5 бутылок, находящейся на ответственн</w:t>
      </w:r>
      <w:r>
        <w:t>ом хранении в ОМВД России по Черноморскому району Республики Крым.</w:t>
      </w:r>
    </w:p>
    <w:p w:rsidR="00A77B3E" w:rsidP="000165F2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04752203230), ИНН 9102013284, КПП 910201001, </w:t>
      </w:r>
      <w:r>
        <w:t>банк получателя: Отделение по Республике Крым Южн</w:t>
      </w:r>
      <w:r>
        <w:t>ого главного управления ЦБРФ, БИК: 043510001, счет: 40101810335100010001, ОКТМО 35656000, КБК 82811601333010000140, УИН 18880491200003350943, постановление №5-294/93/2020.</w:t>
      </w:r>
    </w:p>
    <w:p w:rsidR="00A77B3E" w:rsidP="000165F2">
      <w:pPr>
        <w:ind w:firstLine="720"/>
        <w:jc w:val="both"/>
      </w:pPr>
      <w:r>
        <w:t xml:space="preserve">Разъяснить </w:t>
      </w:r>
      <w:r>
        <w:t>Селяметову</w:t>
      </w:r>
      <w:r>
        <w:t xml:space="preserve"> И.Р., что в соответствии со ст. 32.2 </w:t>
      </w:r>
      <w:r>
        <w:t>КоАП</w:t>
      </w:r>
      <w:r>
        <w:t xml:space="preserve">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0165F2">
      <w:pPr>
        <w:ind w:firstLine="720"/>
        <w:jc w:val="both"/>
      </w:pPr>
      <w:r>
        <w:t>Исполнение в части конфискации возложить на Отдел судебных приставов по Черноморскому району УФССП России по Республике Крым.</w:t>
      </w:r>
    </w:p>
    <w:p w:rsidR="00A77B3E" w:rsidP="000165F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165F2">
      <w:pPr>
        <w:jc w:val="both"/>
      </w:pPr>
    </w:p>
    <w:p w:rsidR="00A77B3E" w:rsidP="000165F2">
      <w:pPr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>подпись</w:t>
      </w:r>
      <w:r>
        <w:tab/>
        <w:t xml:space="preserve">                    </w:t>
      </w:r>
      <w:r>
        <w:tab/>
        <w:t>И.В. Солодченко</w:t>
      </w:r>
    </w:p>
    <w:p w:rsidR="00A77B3E" w:rsidP="000165F2">
      <w:pPr>
        <w:jc w:val="both"/>
      </w:pPr>
    </w:p>
    <w:p w:rsidR="000165F2" w:rsidRPr="00410224" w:rsidP="000165F2">
      <w:pPr>
        <w:jc w:val="both"/>
      </w:pPr>
      <w:r w:rsidRPr="00410224">
        <w:t>ДЕПЕРСОНИФИКАЦИЮ</w:t>
      </w:r>
    </w:p>
    <w:p w:rsidR="000165F2" w:rsidRPr="00410224" w:rsidP="000165F2">
      <w:pPr>
        <w:jc w:val="both"/>
      </w:pPr>
      <w:r w:rsidRPr="00410224">
        <w:t>Лингвистический контроль произвел</w:t>
      </w:r>
    </w:p>
    <w:p w:rsidR="000165F2" w:rsidRPr="00410224" w:rsidP="000165F2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0165F2" w:rsidRPr="00410224" w:rsidP="000165F2">
      <w:pPr>
        <w:jc w:val="both"/>
      </w:pPr>
      <w:r w:rsidRPr="00410224">
        <w:t>СОГЛАСОВАНО</w:t>
      </w:r>
    </w:p>
    <w:p w:rsidR="000165F2" w:rsidRPr="00410224" w:rsidP="000165F2">
      <w:pPr>
        <w:jc w:val="both"/>
      </w:pPr>
      <w:r w:rsidRPr="00410224">
        <w:t>Судья Солодченко И.В.______________________</w:t>
      </w:r>
    </w:p>
    <w:p w:rsidR="000165F2" w:rsidRPr="00410224" w:rsidP="000165F2">
      <w:pPr>
        <w:jc w:val="both"/>
      </w:pPr>
      <w:r w:rsidRPr="00410224">
        <w:t>Дата:</w:t>
      </w:r>
    </w:p>
    <w:p w:rsidR="000165F2" w:rsidP="000165F2">
      <w:pPr>
        <w:tabs>
          <w:tab w:val="left" w:pos="0"/>
        </w:tabs>
        <w:ind w:right="75"/>
        <w:jc w:val="both"/>
      </w:pPr>
    </w:p>
    <w:p w:rsidR="000165F2" w:rsidP="000165F2">
      <w:pPr>
        <w:tabs>
          <w:tab w:val="left" w:pos="0"/>
        </w:tabs>
        <w:ind w:right="75"/>
        <w:jc w:val="both"/>
      </w:pPr>
    </w:p>
    <w:p w:rsidR="00A77B3E"/>
    <w:sectPr w:rsidSect="005829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990"/>
    <w:rsid w:val="000165F2"/>
    <w:rsid w:val="00410224"/>
    <w:rsid w:val="005829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9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