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76FC5">
      <w:pPr>
        <w:jc w:val="right"/>
      </w:pPr>
      <w:r>
        <w:t>УИД 91MS0093-01-2022-001397-29</w:t>
      </w:r>
    </w:p>
    <w:p w:rsidR="00A77B3E" w:rsidP="00B76FC5">
      <w:pPr>
        <w:jc w:val="right"/>
      </w:pPr>
      <w:r>
        <w:t>Дело № 5-93-304/2022</w:t>
      </w:r>
    </w:p>
    <w:p w:rsidR="00A77B3E" w:rsidP="00B76FC5">
      <w:pPr>
        <w:jc w:val="both"/>
      </w:pPr>
    </w:p>
    <w:p w:rsidR="00A77B3E" w:rsidP="00B76FC5">
      <w:pPr>
        <w:jc w:val="center"/>
      </w:pPr>
      <w:r>
        <w:t>П О С Т А Н О В Л Е Н И Е</w:t>
      </w:r>
    </w:p>
    <w:p w:rsidR="00A77B3E" w:rsidP="00B76FC5">
      <w:pPr>
        <w:jc w:val="both"/>
      </w:pPr>
    </w:p>
    <w:p w:rsidR="00A77B3E" w:rsidP="00B76FC5">
      <w:pPr>
        <w:ind w:firstLine="720"/>
        <w:jc w:val="both"/>
      </w:pPr>
      <w:r>
        <w:t xml:space="preserve">25 августа 2022 года                                              </w:t>
      </w:r>
      <w:r w:rsidR="00B76FC5">
        <w:tab/>
      </w:r>
      <w:r w:rsidR="00B76FC5">
        <w:tab/>
      </w:r>
      <w:r w:rsidR="00B76FC5">
        <w:tab/>
      </w:r>
      <w:r>
        <w:t xml:space="preserve">Республика Крым, п. </w:t>
      </w:r>
      <w:r>
        <w:t>Черноморское</w:t>
      </w:r>
    </w:p>
    <w:p w:rsidR="00A77B3E" w:rsidP="00B76FC5">
      <w:pPr>
        <w:jc w:val="both"/>
      </w:pPr>
    </w:p>
    <w:p w:rsidR="00A77B3E" w:rsidP="00B76FC5">
      <w:pPr>
        <w:ind w:firstLine="720"/>
        <w:jc w:val="both"/>
      </w:pPr>
      <w:r>
        <w:t xml:space="preserve">Мировой судья судебного участка № 93 Черноморского судебного района </w:t>
      </w:r>
      <w:r>
        <w:t xml:space="preserve">(Черноморский муниципальный район) Республики Крым Солодченко И.В., рассмотрев в открытом судебном заседании дело об административном правонарушении  в отношении Артюховой </w:t>
      </w:r>
      <w:r w:rsidR="00B76FC5">
        <w:t>А.Г.</w:t>
      </w:r>
      <w:r>
        <w:t xml:space="preserve">, </w:t>
      </w:r>
      <w:r w:rsidR="00B76FC5">
        <w:t>ПАСПОРТНЫЕ ДАННЫЕ</w:t>
      </w:r>
      <w:r>
        <w:t xml:space="preserve">, со </w:t>
      </w:r>
      <w:r>
        <w:t xml:space="preserve">слов не работающей, замужней,  зарегистрированной по адресу: </w:t>
      </w:r>
      <w:r w:rsidR="00B76FC5">
        <w:t>АДРЕС</w:t>
      </w:r>
      <w:r>
        <w:t xml:space="preserve">, фактически </w:t>
      </w:r>
      <w:r>
        <w:t>проживающей</w:t>
      </w:r>
      <w:r>
        <w:t xml:space="preserve"> по адресу: </w:t>
      </w:r>
      <w:r w:rsidR="00B76FC5">
        <w:t>АДРЕС</w:t>
      </w:r>
      <w:r>
        <w:t>,</w:t>
      </w:r>
    </w:p>
    <w:p w:rsidR="00A77B3E" w:rsidP="00B76FC5">
      <w:pPr>
        <w:ind w:firstLine="720"/>
        <w:jc w:val="both"/>
      </w:pPr>
      <w:r>
        <w:t xml:space="preserve">привлекаемой к административной ответственности по ч.1 ст.20.25 КоАП РФ, </w:t>
      </w:r>
    </w:p>
    <w:p w:rsidR="00A77B3E" w:rsidP="00B76FC5">
      <w:pPr>
        <w:jc w:val="both"/>
      </w:pPr>
    </w:p>
    <w:p w:rsidR="00A77B3E" w:rsidP="00B76FC5">
      <w:pPr>
        <w:jc w:val="center"/>
      </w:pPr>
      <w:r>
        <w:t>У С Т А Н О В И Л:</w:t>
      </w:r>
    </w:p>
    <w:p w:rsidR="00A77B3E" w:rsidP="00B76FC5">
      <w:pPr>
        <w:jc w:val="both"/>
      </w:pPr>
    </w:p>
    <w:p w:rsidR="00A77B3E" w:rsidP="00B76FC5">
      <w:pPr>
        <w:jc w:val="both"/>
      </w:pPr>
      <w:r>
        <w:t xml:space="preserve"> </w:t>
      </w:r>
      <w:r>
        <w:tab/>
        <w:t>Артюхова А.Г. совершила неуплату административного</w:t>
      </w:r>
      <w:r>
        <w:t xml:space="preserve"> штрафа в срок, предусмотренный настоящим Кодексом.  </w:t>
      </w:r>
      <w:r>
        <w:tab/>
        <w:t xml:space="preserve"> </w:t>
      </w:r>
    </w:p>
    <w:p w:rsidR="00A77B3E" w:rsidP="00B76FC5">
      <w:pPr>
        <w:jc w:val="both"/>
      </w:pPr>
      <w:r>
        <w:t xml:space="preserve">  </w:t>
      </w:r>
      <w:r>
        <w:tab/>
      </w:r>
      <w:r w:rsidR="00B76FC5">
        <w:t>ДАТА</w:t>
      </w:r>
      <w:r>
        <w:t xml:space="preserve"> в </w:t>
      </w:r>
      <w:r w:rsidR="00B76FC5">
        <w:t>ВРЕМЯ</w:t>
      </w:r>
      <w:r>
        <w:t xml:space="preserve">  Артюхова А.Г. находясь</w:t>
      </w:r>
      <w:r>
        <w:t xml:space="preserve"> по адресу: </w:t>
      </w:r>
      <w:r w:rsidR="00B76FC5">
        <w:t>АДРЕС</w:t>
      </w:r>
      <w:r>
        <w:t xml:space="preserve">, в нарушение ст. 32.2 ч. 1 КоАП РФ, не уплатила в установленный законом срок административный штраф в размере </w:t>
      </w:r>
      <w:r w:rsidR="00B76FC5">
        <w:t>СУММА</w:t>
      </w:r>
      <w:r>
        <w:t>, назначенный постанов</w:t>
      </w:r>
      <w:r>
        <w:t>лением ОМВД России по Черноморскому району Республик Крым НОМЕР</w:t>
      </w:r>
      <w:r>
        <w:t xml:space="preserve"> от </w:t>
      </w:r>
      <w:r w:rsidR="00B76FC5">
        <w:t>ДАТА</w:t>
      </w:r>
      <w:r>
        <w:t xml:space="preserve">, вступившего в законную силу </w:t>
      </w:r>
      <w:r w:rsidR="00B76FC5">
        <w:t>ДАТА</w:t>
      </w:r>
      <w:r>
        <w:t xml:space="preserve">, то есть совершила административное </w:t>
      </w:r>
      <w:r>
        <w:t>правонарушение</w:t>
      </w:r>
      <w:r>
        <w:t xml:space="preserve"> предусмотренное ч. 1 ст.20.25 КоАП РФ.</w:t>
      </w:r>
    </w:p>
    <w:p w:rsidR="00A77B3E" w:rsidP="00B76FC5">
      <w:pPr>
        <w:jc w:val="both"/>
      </w:pPr>
      <w:r>
        <w:t xml:space="preserve"> </w:t>
      </w:r>
      <w:r>
        <w:tab/>
        <w:t>В соответствии с ч. 1 ст. 32.2 КоАП РФ штраф подлежал уплат</w:t>
      </w:r>
      <w:r>
        <w:t xml:space="preserve">е не позднее </w:t>
      </w:r>
      <w:r w:rsidR="00B76FC5">
        <w:t>ДАТА</w:t>
      </w:r>
      <w:r>
        <w:t xml:space="preserve">. Отсрочка и рассрочка не предоставлялась, исполнение в соответствии со ст. 31.6 КоАП РФ не приостанавливалось. Документ, свидетельствующий об уплате административного штрафа, и информация об уплате штрафа по состоянию </w:t>
      </w:r>
      <w:r>
        <w:t>на</w:t>
      </w:r>
      <w:r>
        <w:t xml:space="preserve"> </w:t>
      </w:r>
      <w:r w:rsidR="00B76FC5">
        <w:t>ДАТА</w:t>
      </w:r>
      <w:r>
        <w:t xml:space="preserve"> в материалах</w:t>
      </w:r>
      <w:r>
        <w:t xml:space="preserve"> дела отсутствует.</w:t>
      </w:r>
    </w:p>
    <w:p w:rsidR="00A77B3E" w:rsidP="00B76FC5">
      <w:pPr>
        <w:jc w:val="both"/>
      </w:pPr>
      <w:r>
        <w:t xml:space="preserve">   </w:t>
      </w:r>
      <w:r>
        <w:tab/>
        <w:t xml:space="preserve">В судебном заседании Артюхова А.Г. свою вину признала, раскаялась в содеянном, пояснила, что административный штраф не оплатила в установленные сроки, поскольку находиться в трудом материальном положении.   </w:t>
      </w:r>
    </w:p>
    <w:p w:rsidR="00A77B3E" w:rsidP="00B76FC5">
      <w:pPr>
        <w:jc w:val="both"/>
      </w:pPr>
      <w:r>
        <w:t xml:space="preserve"> </w:t>
      </w:r>
      <w:r>
        <w:tab/>
        <w:t>Выслушав пояснения прав</w:t>
      </w:r>
      <w:r>
        <w:t xml:space="preserve">онарушителя, исследовав материалы дела, суд приходит к выводу, что вина Артюховой А.Г.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B76FC5">
      <w:pPr>
        <w:jc w:val="both"/>
      </w:pPr>
      <w:r>
        <w:tab/>
        <w:t>Вина в совершении ад</w:t>
      </w:r>
      <w:r>
        <w:t xml:space="preserve">министративного правонарушения подтверждается: </w:t>
      </w:r>
    </w:p>
    <w:p w:rsidR="00A77B3E" w:rsidP="00B76FC5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 w:rsidR="00B76FC5">
        <w:t>ДАТА</w:t>
      </w:r>
      <w:r>
        <w:t xml:space="preserve">, из которого следует, что </w:t>
      </w:r>
      <w:r w:rsidR="00B76FC5">
        <w:t>ДАТА</w:t>
      </w:r>
      <w:r>
        <w:t xml:space="preserve"> в ВРЕМЯ</w:t>
      </w:r>
      <w:r>
        <w:t xml:space="preserve">  Артюхова А.Г. находясь по адресу: АДРЕС</w:t>
      </w:r>
      <w:r>
        <w:t xml:space="preserve">, в нарушение ст. 32.2 ч. 1 КоАП РФ, не уплатила в </w:t>
      </w:r>
      <w:r>
        <w:t xml:space="preserve">установленный законом срок административный штраф в размере </w:t>
      </w:r>
      <w:r w:rsidR="00B76FC5">
        <w:t>СУММА</w:t>
      </w:r>
      <w:r>
        <w:t>, назначенный постановлением ОМВД России по Черноморскому району Республик Крым НОМЕР</w:t>
      </w:r>
      <w:r>
        <w:t xml:space="preserve"> </w:t>
      </w:r>
      <w:r>
        <w:t>от</w:t>
      </w:r>
      <w:r>
        <w:t xml:space="preserve"> </w:t>
      </w:r>
      <w:r w:rsidR="00B76FC5">
        <w:t>ДАТА</w:t>
      </w:r>
      <w:r>
        <w:t xml:space="preserve">, вступившего в законную силу </w:t>
      </w:r>
      <w:r w:rsidR="00B76FC5">
        <w:t>ДАТА</w:t>
      </w:r>
      <w:r>
        <w:t xml:space="preserve"> (л.д.1);</w:t>
      </w:r>
    </w:p>
    <w:p w:rsidR="00A77B3E" w:rsidP="00B76FC5">
      <w:pPr>
        <w:jc w:val="both"/>
      </w:pPr>
      <w:r>
        <w:tab/>
        <w:t>- рапортом ст. инспектора ГИАЗ ОМВД России по Черномор</w:t>
      </w:r>
      <w:r>
        <w:t xml:space="preserve">скому району </w:t>
      </w:r>
      <w:r>
        <w:t>от</w:t>
      </w:r>
      <w:r>
        <w:t xml:space="preserve"> </w:t>
      </w:r>
      <w:r w:rsidR="00B76FC5">
        <w:t>ДАТА</w:t>
      </w:r>
      <w:r>
        <w:t xml:space="preserve"> (л.д.2); </w:t>
      </w:r>
    </w:p>
    <w:p w:rsidR="00A77B3E" w:rsidP="00B76FC5">
      <w:pPr>
        <w:jc w:val="both"/>
      </w:pPr>
      <w:r>
        <w:tab/>
        <w:t xml:space="preserve">- письменными объяснениями Артюховой А.Г. </w:t>
      </w:r>
      <w:r>
        <w:t>от</w:t>
      </w:r>
      <w:r>
        <w:t xml:space="preserve"> </w:t>
      </w:r>
      <w:r w:rsidR="00B76FC5">
        <w:t>ДАТА</w:t>
      </w:r>
      <w:r>
        <w:t xml:space="preserve"> (л.д.3); </w:t>
      </w:r>
    </w:p>
    <w:p w:rsidR="00A77B3E" w:rsidP="00B76FC5">
      <w:pPr>
        <w:jc w:val="both"/>
      </w:pPr>
      <w:r>
        <w:tab/>
        <w:t>- копией постановления ОМВД России по Черноморскому району Республик Крым НОМЕР</w:t>
      </w:r>
      <w:r>
        <w:t xml:space="preserve"> </w:t>
      </w:r>
      <w:r>
        <w:t>от</w:t>
      </w:r>
      <w:r>
        <w:t xml:space="preserve"> </w:t>
      </w:r>
      <w:r w:rsidR="00B76FC5">
        <w:t>ДАТА</w:t>
      </w:r>
      <w:r>
        <w:t xml:space="preserve">, вступившего в законную силу </w:t>
      </w:r>
      <w:r w:rsidR="00B76FC5">
        <w:t>ДАТА</w:t>
      </w:r>
      <w:r>
        <w:t xml:space="preserve"> (л.д.6).</w:t>
      </w:r>
    </w:p>
    <w:p w:rsidR="00A77B3E" w:rsidP="00D559E3">
      <w:pPr>
        <w:ind w:firstLine="720"/>
        <w:jc w:val="both"/>
      </w:pPr>
      <w:r>
        <w:t>У суда не имеется оснований не до</w:t>
      </w:r>
      <w:r>
        <w:t>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</w:t>
      </w:r>
      <w:r>
        <w:t xml:space="preserve">тративном правонарушении. </w:t>
      </w:r>
    </w:p>
    <w:p w:rsidR="00A77B3E" w:rsidP="00D559E3">
      <w:pPr>
        <w:ind w:firstLine="720"/>
        <w:jc w:val="both"/>
      </w:pPr>
      <w:r>
        <w:t>Частью 1 статьи 20.25 КоАП РФ установлена административная ответственность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должен быть у</w:t>
      </w:r>
      <w:r>
        <w:t>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</w:t>
      </w:r>
      <w:r>
        <w:t xml:space="preserve">течения срока отсрочки или срока рассрочки, предусмотренных ст. 31.5 КоАП РФ. </w:t>
      </w:r>
    </w:p>
    <w:p w:rsidR="00A77B3E" w:rsidP="00D559E3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</w:t>
      </w:r>
      <w:r>
        <w:t xml:space="preserve">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</w:t>
      </w:r>
      <w:r>
        <w:t>предусмотренного ч. 1 ст</w:t>
      </w:r>
      <w:r>
        <w:t>. 20.25 КоАП РФ.</w:t>
      </w:r>
    </w:p>
    <w:p w:rsidR="00A77B3E" w:rsidP="00B76FC5">
      <w:pPr>
        <w:jc w:val="both"/>
      </w:pPr>
      <w:r>
        <w:t xml:space="preserve">          </w:t>
      </w:r>
      <w:r>
        <w:tab/>
        <w:t xml:space="preserve">Оценивая собранные по делу доказательства в их совокупности, суд приходит к выводу, что вина  Артюховой А.Г. установлена и доказана.  </w:t>
      </w:r>
    </w:p>
    <w:p w:rsidR="00A77B3E" w:rsidP="00B76FC5">
      <w:pPr>
        <w:jc w:val="both"/>
      </w:pPr>
      <w:r>
        <w:t xml:space="preserve"> </w:t>
      </w:r>
      <w:r>
        <w:tab/>
        <w:t>Действия  Артюховой А.Г. суд квалифицирует по ч. 1 ст. 20.25 Кодекс</w:t>
      </w:r>
      <w:r>
        <w:t>а РФ об административных правонарушениях, поскольку он не уплатил административный штраф, наложенный постановлением ОМВД России по Черноморскому району Республик Крым НОМЕР</w:t>
      </w:r>
      <w:r>
        <w:t xml:space="preserve"> </w:t>
      </w:r>
      <w:r>
        <w:t>от</w:t>
      </w:r>
      <w:r>
        <w:t xml:space="preserve"> </w:t>
      </w:r>
      <w:r w:rsidR="00B76FC5">
        <w:t>ДАТА</w:t>
      </w:r>
      <w:r>
        <w:t xml:space="preserve">, вступившего в законную силу </w:t>
      </w:r>
      <w:r w:rsidR="00B76FC5">
        <w:t>ДАТА</w:t>
      </w:r>
      <w:r>
        <w:t>, в срок, предусмотренный ст. 32.2 ч. 1  Ко</w:t>
      </w:r>
      <w:r>
        <w:t xml:space="preserve">АП РФ. </w:t>
      </w:r>
    </w:p>
    <w:p w:rsidR="00A77B3E" w:rsidP="00D559E3">
      <w:pPr>
        <w:ind w:firstLine="720"/>
        <w:jc w:val="both"/>
      </w:pPr>
      <w:r>
        <w:t>Каких-либо неустранимых сомнений по делу, которые должны толковаться в пользу Артюховой А.Г.  не усматривается.</w:t>
      </w:r>
    </w:p>
    <w:p w:rsidR="00A77B3E" w:rsidP="00D559E3">
      <w:pPr>
        <w:ind w:firstLine="720"/>
        <w:jc w:val="both"/>
      </w:pPr>
      <w:r>
        <w:t>При назначении наказания за со</w:t>
      </w:r>
      <w:r>
        <w:softHyphen/>
        <w:t>вер</w:t>
      </w:r>
      <w:r>
        <w:softHyphen/>
        <w:t>шен</w:t>
      </w:r>
      <w:r>
        <w:softHyphen/>
        <w:t>ное правонарушение, мировой су</w:t>
      </w:r>
      <w:r>
        <w:softHyphen/>
        <w:t xml:space="preserve">дья </w:t>
      </w:r>
      <w:r>
        <w:t>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</w:t>
      </w:r>
      <w:r>
        <w:softHyphen/>
        <w:t>ми</w:t>
      </w:r>
      <w:r>
        <w:softHyphen/>
        <w:t>ни</w:t>
      </w:r>
      <w:r>
        <w:softHyphen/>
        <w:t>с</w:t>
      </w:r>
      <w:r>
        <w:t>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 xml:space="preserve">ность </w:t>
      </w:r>
      <w:r>
        <w:t>ви</w:t>
      </w:r>
      <w:r>
        <w:softHyphen/>
        <w:t>нов</w:t>
      </w:r>
      <w:r>
        <w:softHyphen/>
        <w:t>ного, его 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</w:t>
      </w:r>
      <w:r>
        <w:softHyphen/>
        <w:t>ло</w:t>
      </w:r>
      <w:r>
        <w:softHyphen/>
        <w:t>же</w:t>
      </w:r>
      <w:r>
        <w:softHyphen/>
        <w:t>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ратив</w:t>
      </w:r>
      <w:r>
        <w:softHyphen/>
        <w:t>ную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ность.</w:t>
      </w:r>
      <w:r>
        <w:tab/>
      </w:r>
    </w:p>
    <w:p w:rsidR="00A77B3E" w:rsidP="00D559E3">
      <w:pPr>
        <w:ind w:firstLine="720"/>
        <w:jc w:val="both"/>
      </w:pPr>
      <w:r>
        <w:t xml:space="preserve">Обстоятельствами, смягчающими административную ответственность, в </w:t>
      </w:r>
      <w:r>
        <w:t>соответствии со ст.4.2. КоАП РФ суд признает раскаяние лица, совершившего административное правонарушение.</w:t>
      </w:r>
    </w:p>
    <w:p w:rsidR="00A77B3E" w:rsidP="00D559E3">
      <w:pPr>
        <w:ind w:firstLine="720"/>
        <w:jc w:val="both"/>
      </w:pPr>
      <w:r>
        <w:t xml:space="preserve">Обстоятельств, отягчающих административную ответственность,  предусмотренных ст. 4.3 КоАП РФ судом не установлено. </w:t>
      </w:r>
    </w:p>
    <w:p w:rsidR="00A77B3E" w:rsidP="00D559E3">
      <w:pPr>
        <w:ind w:firstLine="720"/>
        <w:jc w:val="both"/>
      </w:pPr>
      <w:r>
        <w:t xml:space="preserve">Принимая во внимание характер совершенного Артюховой А.Г. </w:t>
      </w:r>
      <w:r>
        <w:t>административного правонарушения, учитывая, что за длительное время не предприняла мер к погашению административного штрафа, халатно отнесся к исполнению своих обязанностей, с учетом данных о личности привлекаемого лица, постоянно</w:t>
      </w:r>
      <w:r>
        <w:t>го места работы не имеет, наличие смягчающих и отсутствие отягчающих обстоятельств, мировой судья приходит к выводу, что Артюховой А.Г. необходимо назначить наказание в виде</w:t>
      </w:r>
      <w:r>
        <w:t xml:space="preserve"> административного ареста, предусмотренного санкцией  ч.1 ст. 20.25 КоАП РФ.</w:t>
      </w:r>
    </w:p>
    <w:p w:rsidR="00A77B3E" w:rsidP="00D559E3">
      <w:pPr>
        <w:ind w:firstLine="720"/>
        <w:jc w:val="both"/>
      </w:pPr>
      <w:r>
        <w:t>Основа</w:t>
      </w:r>
      <w:r>
        <w:t>ний для назначения более мягкого вида наказания в виде административного штрафа либо обязательных работ не имеется, так как Артюхова А.Г. постоянного заработка не имеет, ведет бродяжнический образ жизни, назначенное наказание в виде штрафа не исполнила, до</w:t>
      </w:r>
      <w:r>
        <w:t>лжных выводов для себя не сделала, сведения о постоянном источнике её доходов отсутствуют.</w:t>
      </w:r>
    </w:p>
    <w:p w:rsidR="00A77B3E" w:rsidP="00D559E3">
      <w:pPr>
        <w:ind w:firstLine="720"/>
        <w:jc w:val="both"/>
      </w:pPr>
      <w:r>
        <w:t xml:space="preserve">Сведений о том, что Артюхова А.Г. относится к </w:t>
      </w:r>
      <w:r>
        <w:t>лицам</w:t>
      </w:r>
      <w:r>
        <w:t xml:space="preserve"> к которым не может быть применен административный арест в соответствии со ст. 3.9 КоАП РФ, материалы дела не соде</w:t>
      </w:r>
      <w:r>
        <w:t xml:space="preserve">ржат. </w:t>
      </w:r>
    </w:p>
    <w:p w:rsidR="00A77B3E" w:rsidP="00D559E3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ст.29.9-29.11 КоАП РФ,   мировой судья                                                                           </w:t>
      </w:r>
    </w:p>
    <w:p w:rsidR="00A77B3E" w:rsidP="00B76FC5">
      <w:pPr>
        <w:jc w:val="both"/>
      </w:pPr>
      <w:r>
        <w:t xml:space="preserve">                                                                        </w:t>
      </w:r>
    </w:p>
    <w:p w:rsidR="00A77B3E" w:rsidP="00D559E3">
      <w:pPr>
        <w:jc w:val="center"/>
      </w:pPr>
      <w:r>
        <w:t>ПОСТАНОВИЛ:</w:t>
      </w:r>
    </w:p>
    <w:p w:rsidR="00A77B3E" w:rsidP="00B76FC5">
      <w:pPr>
        <w:jc w:val="both"/>
      </w:pPr>
    </w:p>
    <w:p w:rsidR="00A77B3E" w:rsidP="00B76FC5">
      <w:pPr>
        <w:jc w:val="both"/>
      </w:pPr>
      <w:r>
        <w:t xml:space="preserve"> </w:t>
      </w:r>
      <w:r>
        <w:tab/>
        <w:t>Артюхо</w:t>
      </w:r>
      <w:r>
        <w:t>ву А.Г.</w:t>
      </w:r>
      <w:r>
        <w:t>, ПАСПОРТНЫЕ ДАННЫЕ</w:t>
      </w:r>
      <w:r>
        <w:t xml:space="preserve">, признать виновной в совершении административного правонарушения, предусмотренного ч.1 ст. 20.25  КоАП РФ и подвергнуть административному наказанию в виде административного </w:t>
      </w:r>
      <w:r>
        <w:t>ареста сроком на 3 (трое) суток.</w:t>
      </w:r>
    </w:p>
    <w:p w:rsidR="00A77B3E" w:rsidP="00B76FC5">
      <w:pPr>
        <w:jc w:val="both"/>
      </w:pPr>
      <w:r>
        <w:t xml:space="preserve"> </w:t>
      </w:r>
      <w:r>
        <w:tab/>
        <w:t>Срок административного ареста исчислять с 10 часов 30 минут 25 августа 2022 года.</w:t>
      </w:r>
    </w:p>
    <w:p w:rsidR="00A77B3E" w:rsidP="00D559E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93 Черноморского с</w:t>
      </w:r>
      <w:r>
        <w:t>удебного района Республики Крым в течение 10 суток со дня вручения или получения копии постановления.</w:t>
      </w:r>
    </w:p>
    <w:p w:rsidR="00A77B3E" w:rsidP="00B76FC5">
      <w:pPr>
        <w:jc w:val="both"/>
      </w:pPr>
    </w:p>
    <w:p w:rsidR="00A77B3E" w:rsidP="00D559E3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подпись      </w:t>
      </w:r>
      <w:r>
        <w:tab/>
      </w:r>
      <w:r>
        <w:tab/>
        <w:t xml:space="preserve">      </w:t>
      </w:r>
      <w:r>
        <w:tab/>
      </w:r>
      <w:r>
        <w:t xml:space="preserve"> И.В. Солодченко</w:t>
      </w:r>
    </w:p>
    <w:p w:rsidR="00A77B3E" w:rsidP="00B76FC5">
      <w:pPr>
        <w:jc w:val="both"/>
      </w:pPr>
    </w:p>
    <w:p w:rsidR="00D559E3" w:rsidP="00D559E3">
      <w:pPr>
        <w:ind w:firstLine="720"/>
        <w:jc w:val="both"/>
      </w:pPr>
      <w:r>
        <w:t>ДЕПЕРСОНИФИКАЦИЮ</w:t>
      </w:r>
    </w:p>
    <w:p w:rsidR="00D559E3" w:rsidP="00D559E3">
      <w:pPr>
        <w:ind w:firstLine="720"/>
        <w:jc w:val="both"/>
      </w:pPr>
      <w:r>
        <w:t xml:space="preserve">Лингвистический контроль произвел </w:t>
      </w:r>
    </w:p>
    <w:p w:rsidR="00D559E3" w:rsidP="00D559E3">
      <w:pPr>
        <w:ind w:firstLine="720"/>
        <w:jc w:val="both"/>
      </w:pPr>
      <w:r>
        <w:t>помощник судьи Димитрова О.С.______________</w:t>
      </w:r>
    </w:p>
    <w:p w:rsidR="00D559E3" w:rsidP="00D559E3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D559E3" w:rsidP="00D559E3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D559E3" w:rsidP="00D559E3">
      <w:pPr>
        <w:ind w:firstLine="720"/>
        <w:jc w:val="both"/>
      </w:pPr>
      <w:r>
        <w:t>Дата: 08.09.2022 года</w:t>
      </w:r>
    </w:p>
    <w:p w:rsidR="00A77B3E" w:rsidP="00D559E3">
      <w:pPr>
        <w:jc w:val="both"/>
      </w:pPr>
    </w:p>
    <w:sectPr w:rsidSect="00D559E3">
      <w:pgSz w:w="12240" w:h="15840"/>
      <w:pgMar w:top="426" w:right="47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C5"/>
    <w:rsid w:val="00A77B3E"/>
    <w:rsid w:val="00B76FC5"/>
    <w:rsid w:val="00D559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