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401C02">
      <w:pPr>
        <w:ind w:left="-1134" w:right="-999"/>
        <w:jc w:val="right"/>
      </w:pPr>
      <w:r>
        <w:t>Дело №5-314/93/2018</w:t>
      </w:r>
    </w:p>
    <w:p w:rsidR="00A77B3E" w:rsidP="00401C02">
      <w:pPr>
        <w:ind w:left="-1134" w:right="-999"/>
        <w:jc w:val="both"/>
      </w:pPr>
    </w:p>
    <w:p w:rsidR="00A77B3E" w:rsidP="00401C02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401C02">
      <w:pPr>
        <w:ind w:right="-999"/>
        <w:jc w:val="both"/>
      </w:pPr>
    </w:p>
    <w:p w:rsidR="00A77B3E" w:rsidP="00401C02">
      <w:pPr>
        <w:ind w:left="-1134" w:right="-999"/>
        <w:jc w:val="center"/>
      </w:pPr>
      <w:r>
        <w:t>24 сентября 2018  года                                                     пгт. Черноморское, Республика Крым</w:t>
      </w:r>
    </w:p>
    <w:p w:rsidR="00A77B3E" w:rsidP="00401C02">
      <w:pPr>
        <w:ind w:left="-1134" w:right="-999"/>
        <w:jc w:val="both"/>
      </w:pPr>
    </w:p>
    <w:p w:rsidR="00A77B3E" w:rsidP="00401C02">
      <w:pPr>
        <w:ind w:left="-1134" w:right="-999" w:firstLine="1134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индивидуаль</w:t>
      </w:r>
      <w:r>
        <w:t>ного предпринимателя Денисовой Натальи Александровны, паспортные данные, зарегистрированной и  проживающей по адресу: адрес,</w:t>
      </w:r>
    </w:p>
    <w:p w:rsidR="00A77B3E" w:rsidP="00401C02">
      <w:pPr>
        <w:ind w:left="-1134" w:right="-999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01C02">
      <w:pPr>
        <w:ind w:left="-1134" w:right="-999"/>
        <w:jc w:val="center"/>
      </w:pPr>
      <w:r>
        <w:t>У С Т А Н О В И Л:</w:t>
      </w:r>
    </w:p>
    <w:p w:rsidR="00A77B3E" w:rsidP="00401C02">
      <w:pPr>
        <w:ind w:left="-1134" w:right="-999"/>
        <w:jc w:val="both"/>
      </w:pPr>
    </w:p>
    <w:p w:rsidR="00A77B3E" w:rsidP="00401C02">
      <w:pPr>
        <w:ind w:left="-1134" w:right="-999" w:firstLine="1134"/>
        <w:jc w:val="both"/>
      </w:pPr>
      <w:r>
        <w:t>Денисова Н.А. яв</w:t>
      </w:r>
      <w:r>
        <w:t xml:space="preserve">ляясь индивидуальным </w:t>
      </w:r>
      <w:r>
        <w:t>предпринимателем</w:t>
      </w:r>
      <w:r>
        <w:t xml:space="preserve"> не предоставила в установленный законодательством Российской Федерации срок – до 16.10.2017г., оформленные в установленном порядке сведения (документы), необходимые для ведения индивидуального (персонифицированного) уч</w:t>
      </w:r>
      <w:r>
        <w:t>ета в системе обязательного пенсионного страхования, а именно сведения о застрахованных лицах по форме СЗВ-М «дополняющая» за сентябрь 2017 года. Фактически сведения были предоставлены 28.08.2018 г. в 16 час. 08 мин.</w:t>
      </w:r>
    </w:p>
    <w:p w:rsidR="00A77B3E" w:rsidP="00401C02">
      <w:pPr>
        <w:ind w:left="-1134" w:right="-999"/>
        <w:jc w:val="both"/>
      </w:pPr>
      <w:r>
        <w:t xml:space="preserve">        </w:t>
      </w:r>
      <w:r>
        <w:tab/>
        <w:t>Своими действиями Денисова Н.А</w:t>
      </w:r>
      <w:r>
        <w:t xml:space="preserve">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401C02">
      <w:pPr>
        <w:ind w:left="-1134" w:right="-999"/>
        <w:jc w:val="both"/>
      </w:pPr>
      <w:r>
        <w:tab/>
        <w:t>В судебном заседании  Денисова Н.А.  вину признала в полном объеме,  раскаялась в содеянном.</w:t>
      </w:r>
    </w:p>
    <w:p w:rsidR="00A77B3E" w:rsidP="00401C02">
      <w:pPr>
        <w:ind w:left="-1134" w:right="-999"/>
        <w:jc w:val="both"/>
      </w:pPr>
      <w:r>
        <w:t xml:space="preserve">       </w:t>
      </w:r>
      <w:r>
        <w:tab/>
        <w:t>Суд, исследовав материалы дела, приходит к мнению о</w:t>
      </w:r>
      <w:r>
        <w:t xml:space="preserve"> правомерности вменения в действия Денисовой Н.А.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01C02">
      <w:pPr>
        <w:ind w:left="-1134" w:right="-99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01C02">
      <w:pPr>
        <w:ind w:left="-1134" w:right="-999" w:firstLine="1134"/>
        <w:jc w:val="both"/>
      </w:pPr>
      <w:r>
        <w:t xml:space="preserve">Главой 26 </w:t>
      </w:r>
      <w:r>
        <w:t>КоАП</w:t>
      </w:r>
      <w:r>
        <w:t xml:space="preserve"> РФ предус</w:t>
      </w:r>
      <w:r>
        <w:t>мотрены предмет доказывания, доказательства, оценка доказательств.</w:t>
      </w:r>
    </w:p>
    <w:p w:rsidR="00A77B3E" w:rsidP="00401C02">
      <w:pPr>
        <w:ind w:left="-1134" w:right="-999" w:firstLine="1134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</w:t>
      </w:r>
      <w:r>
        <w:t>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01C02">
      <w:pPr>
        <w:ind w:left="-1134" w:right="-999" w:firstLine="1134"/>
        <w:jc w:val="both"/>
      </w:pPr>
      <w:r>
        <w:t xml:space="preserve">В соответствии с п.2.2 ст.11 Федерального Закона от 01.04.1996 </w:t>
      </w:r>
      <w:r>
        <w:t xml:space="preserve">года №27-ФЗ «Об индивидуальном (персонифицированном) учете в системе обязательного страхования» страхователь </w:t>
      </w:r>
      <w:r>
        <w:t xml:space="preserve">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</w:t>
      </w:r>
      <w: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t xml:space="preserve"> управлению правами на коллективно</w:t>
      </w:r>
      <w:r>
        <w:t>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t>.</w:t>
      </w:r>
    </w:p>
    <w:p w:rsidR="00A77B3E" w:rsidP="00401C02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01C02">
      <w:pPr>
        <w:ind w:left="-1134" w:right="-999" w:firstLine="1134"/>
        <w:jc w:val="both"/>
      </w:pPr>
      <w:r>
        <w:t>Факт</w:t>
      </w:r>
      <w:r>
        <w:t xml:space="preserve"> совершения Денисовой Н.А. административного правонарушения подтверждается:</w:t>
      </w:r>
    </w:p>
    <w:p w:rsidR="00A77B3E" w:rsidP="00401C02">
      <w:pPr>
        <w:ind w:left="-1134" w:right="-999"/>
        <w:jc w:val="both"/>
      </w:pPr>
      <w:r>
        <w:t>- протоколом об административном правонарушении № 151 от 06.09.2018 года (л.д.1);</w:t>
      </w:r>
    </w:p>
    <w:p w:rsidR="00A77B3E" w:rsidP="00401C02">
      <w:pPr>
        <w:ind w:left="-1134" w:right="-999"/>
        <w:jc w:val="both"/>
      </w:pPr>
      <w:r>
        <w:t>-уведомлением о регистрации юридического лица в территориальном органе Пенсионного фонда РФ (л.д.2</w:t>
      </w:r>
      <w:r>
        <w:t>);</w:t>
      </w:r>
    </w:p>
    <w:p w:rsidR="00A77B3E" w:rsidP="00401C02">
      <w:pPr>
        <w:ind w:left="-1134" w:right="-999"/>
        <w:jc w:val="both"/>
      </w:pPr>
      <w:r>
        <w:t>-выпиской из Единого государственного реестра юридических лиц (л.д.3-4);</w:t>
      </w:r>
    </w:p>
    <w:p w:rsidR="00A77B3E" w:rsidP="00401C02">
      <w:pPr>
        <w:ind w:left="-1134" w:right="-999"/>
        <w:jc w:val="both"/>
      </w:pPr>
      <w:r>
        <w:t>- сведения о застрахованных лицах (л.д.5);</w:t>
      </w:r>
    </w:p>
    <w:p w:rsidR="00A77B3E" w:rsidP="00401C02">
      <w:pPr>
        <w:ind w:left="-1134" w:right="-999"/>
        <w:jc w:val="both"/>
      </w:pPr>
      <w:r>
        <w:t>- извещением о доставке (л.д.6);</w:t>
      </w:r>
    </w:p>
    <w:p w:rsidR="00A77B3E" w:rsidP="00401C02">
      <w:pPr>
        <w:ind w:left="-1134" w:right="-999"/>
        <w:jc w:val="both"/>
      </w:pPr>
      <w:r>
        <w:t>- протоколом проверки отчетности страхователя (л.д. 7);</w:t>
      </w:r>
    </w:p>
    <w:p w:rsidR="00A77B3E" w:rsidP="00401C02">
      <w:pPr>
        <w:ind w:left="-1134" w:right="-999"/>
        <w:jc w:val="both"/>
      </w:pPr>
      <w:r>
        <w:t>- протоколом проверки (л.д. 8);</w:t>
      </w:r>
    </w:p>
    <w:p w:rsidR="00A77B3E" w:rsidP="00401C02">
      <w:pPr>
        <w:ind w:left="-1134" w:right="-999"/>
        <w:jc w:val="both"/>
      </w:pPr>
      <w:r>
        <w:t xml:space="preserve">- копией формы </w:t>
      </w:r>
      <w:r>
        <w:t>СЗВ-М (сведения о застрахованных лицах) (л.д.9);</w:t>
      </w:r>
    </w:p>
    <w:p w:rsidR="00A77B3E" w:rsidP="00401C02">
      <w:pPr>
        <w:ind w:left="-1134" w:right="-999"/>
        <w:jc w:val="both"/>
      </w:pPr>
      <w:r>
        <w:t>- извещением о доставке (л.д.10);</w:t>
      </w:r>
    </w:p>
    <w:p w:rsidR="00A77B3E" w:rsidP="00401C02">
      <w:pPr>
        <w:ind w:left="-1134" w:right="-999"/>
        <w:jc w:val="both"/>
      </w:pPr>
      <w:r>
        <w:tab/>
        <w:t xml:space="preserve">За совершенное Денисовой Н.А.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</w:t>
      </w:r>
      <w: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</w:t>
      </w:r>
      <w:r>
        <w:t>остных лиц в размере от трехсот до пятисот рублей.</w:t>
      </w:r>
    </w:p>
    <w:p w:rsidR="00A77B3E" w:rsidP="00401C02">
      <w:pPr>
        <w:ind w:left="-1134" w:right="-999"/>
        <w:jc w:val="both"/>
      </w:pPr>
      <w:r>
        <w:t>Субъектом данного правонарушения является должностное лицо.</w:t>
      </w:r>
    </w:p>
    <w:p w:rsidR="00A77B3E" w:rsidP="00401C02">
      <w:pPr>
        <w:ind w:left="-1134" w:right="-999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</w:t>
      </w:r>
      <w:r>
        <w:t>зи с исполнением своих служебных обязанностей.</w:t>
      </w:r>
    </w:p>
    <w:p w:rsidR="00A77B3E" w:rsidP="00401C02">
      <w:pPr>
        <w:ind w:left="-1134" w:right="-999"/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</w:t>
      </w:r>
      <w:r>
        <w:t>тели и другие работники организаций несут административную ответственность как должностные лица, если законом не установлено иное.</w:t>
      </w:r>
      <w:r>
        <w:tab/>
      </w:r>
    </w:p>
    <w:p w:rsidR="00A77B3E" w:rsidP="00401C02">
      <w:pPr>
        <w:ind w:left="-1134" w:right="-999"/>
        <w:jc w:val="both"/>
      </w:pPr>
      <w:r>
        <w:t xml:space="preserve"> </w:t>
      </w:r>
      <w:r>
        <w:tab/>
        <w:t xml:space="preserve">Согласно Обзору судебной практики Верховного суда РФ от 27.09.2006 «Обзор законодательства и судебной практики Верховного </w:t>
      </w:r>
      <w:r>
        <w:t>суда РФ за второй квартал 2006 года» прекращение 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</w:t>
      </w:r>
      <w:r>
        <w:t>и этого лица и привлечения его к административной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401C02">
      <w:pPr>
        <w:ind w:left="-1134" w:right="-999"/>
        <w:jc w:val="both"/>
      </w:pPr>
      <w:r>
        <w:t xml:space="preserve">Таким образом, поскольку на момент совершения правонарушения, предусмотренного ст. 15.33.2 </w:t>
      </w:r>
      <w:r>
        <w:t>КоАП</w:t>
      </w:r>
      <w:r>
        <w:t xml:space="preserve"> РФ Денис</w:t>
      </w:r>
      <w:r>
        <w:t>ова Н.А. являлась субъектом административного правонарушения, она может быть привлечена к ответственности вне зависимости от того, что к моменту возбуждения дела она утратила статус должностного лица и перестала осуществлять организационно-распорядительные</w:t>
      </w:r>
      <w:r>
        <w:t xml:space="preserve"> функции. </w:t>
      </w:r>
    </w:p>
    <w:p w:rsidR="00A77B3E" w:rsidP="00401C02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Денисовой Н.А.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401C02">
      <w:pPr>
        <w:ind w:left="-1134" w:right="-999"/>
        <w:jc w:val="both"/>
      </w:pPr>
      <w:r>
        <w:t>При н</w:t>
      </w:r>
      <w:r>
        <w:t>азначении наказания суд учитывает,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401C02">
      <w:pPr>
        <w:ind w:left="-1134" w:right="-999"/>
        <w:jc w:val="both"/>
      </w:pPr>
      <w:r>
        <w:t>Обстоятельствами, смягчающими административную ответственность, в соответствии со ст.</w:t>
      </w:r>
      <w:r>
        <w:t xml:space="preserve">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401C02">
      <w:pPr>
        <w:ind w:left="-1134" w:right="-999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401C02">
      <w:pPr>
        <w:ind w:left="-1134" w:right="-999"/>
        <w:jc w:val="both"/>
      </w:pPr>
      <w:r>
        <w:t>Учитывая характер совершенного правонарушения, личность привлекаемого лица,  отсутст</w:t>
      </w:r>
      <w:r>
        <w:t xml:space="preserve">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401C02">
      <w:pPr>
        <w:ind w:left="-1134" w:right="-999"/>
        <w:jc w:val="both"/>
      </w:pPr>
      <w:r>
        <w:t xml:space="preserve"> Руководствуясь ст.ст. 29.10, 29.11 Ко</w:t>
      </w:r>
      <w:r>
        <w:t>декса РФ об административных правонарушениях, мировой судья,</w:t>
      </w:r>
    </w:p>
    <w:p w:rsidR="00A77B3E" w:rsidP="00401C02">
      <w:pPr>
        <w:ind w:left="-1134" w:right="-999"/>
        <w:jc w:val="center"/>
      </w:pPr>
      <w:r>
        <w:t>ПОСТАНОВИЛ:</w:t>
      </w:r>
    </w:p>
    <w:p w:rsidR="00A77B3E" w:rsidP="00401C02">
      <w:pPr>
        <w:ind w:left="-1134" w:right="-999"/>
        <w:jc w:val="both"/>
      </w:pPr>
      <w:r>
        <w:t xml:space="preserve"> </w:t>
      </w:r>
      <w:r>
        <w:tab/>
        <w:t xml:space="preserve">Денисову Наталью Александровну,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</w:t>
      </w:r>
      <w:r>
        <w:t xml:space="preserve"> административному наказанию в виде административного штрафа в размере 300 (триста) рублей.</w:t>
      </w:r>
    </w:p>
    <w:p w:rsidR="00A77B3E" w:rsidP="00401C02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</w:t>
      </w:r>
      <w:r>
        <w:t xml:space="preserve">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5-314/93/2018.</w:t>
      </w:r>
    </w:p>
    <w:p w:rsidR="00A77B3E" w:rsidP="00401C02">
      <w:pPr>
        <w:ind w:left="-1134" w:right="-999"/>
        <w:jc w:val="both"/>
      </w:pPr>
      <w:r>
        <w:tab/>
        <w:t>Разъяснить, что в соот</w:t>
      </w:r>
      <w:r>
        <w:t xml:space="preserve">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401C02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</w:t>
      </w:r>
      <w:r>
        <w:t>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01C02">
      <w:pPr>
        <w:ind w:left="-1134" w:right="-999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401C02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01C02">
      <w:pPr>
        <w:ind w:left="-1134" w:right="-999"/>
        <w:jc w:val="both"/>
      </w:pPr>
    </w:p>
    <w:p w:rsidR="00A77B3E" w:rsidP="00401C02">
      <w:pPr>
        <w:ind w:left="-1134" w:right="-999"/>
        <w:jc w:val="both"/>
      </w:pPr>
    </w:p>
    <w:p w:rsidR="00A77B3E" w:rsidP="00401C02">
      <w:pPr>
        <w:ind w:left="-1134" w:right="-999"/>
        <w:jc w:val="center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         </w:t>
      </w:r>
      <w:r>
        <w:tab/>
        <w:t xml:space="preserve"> подпись</w:t>
      </w:r>
      <w:r>
        <w:t xml:space="preserve">                                    Солодченко И.В.</w:t>
      </w:r>
    </w:p>
    <w:p w:rsidR="00401C02" w:rsidP="00401C02">
      <w:pPr>
        <w:ind w:left="-851" w:right="-999" w:firstLine="851"/>
        <w:jc w:val="both"/>
      </w:pPr>
      <w:r>
        <w:t>Согласовано</w:t>
      </w:r>
    </w:p>
    <w:p w:rsidR="00401C02" w:rsidP="00401C02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01C02" w:rsidP="00401C02">
      <w:pPr>
        <w:ind w:left="-1134" w:right="-999"/>
        <w:jc w:val="center"/>
      </w:pPr>
    </w:p>
    <w:p w:rsidR="00A77B3E" w:rsidP="00401C02">
      <w:pPr>
        <w:ind w:left="-1134" w:right="-999"/>
        <w:jc w:val="both"/>
      </w:pPr>
    </w:p>
    <w:p w:rsidR="00401C02">
      <w:pPr>
        <w:ind w:left="-1134" w:right="-999"/>
        <w:jc w:val="both"/>
      </w:pPr>
    </w:p>
    <w:sectPr w:rsidSect="000E18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87C"/>
    <w:rsid w:val="000E187C"/>
    <w:rsid w:val="00401C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8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