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F37C3">
      <w:pPr>
        <w:ind w:left="-1134" w:right="-999" w:firstLine="567"/>
        <w:jc w:val="right"/>
      </w:pPr>
      <w:r>
        <w:t xml:space="preserve">                                                                                          Дело №5-317/93/2018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center"/>
      </w:pPr>
      <w:r>
        <w:t>П О С Т А Н О В Л Е Н И Е</w:t>
      </w:r>
    </w:p>
    <w:p w:rsidR="00A77B3E" w:rsidP="000F37C3">
      <w:pPr>
        <w:ind w:left="-1134" w:right="-999" w:firstLine="567"/>
        <w:jc w:val="center"/>
      </w:pPr>
    </w:p>
    <w:p w:rsidR="00A77B3E" w:rsidP="000F37C3">
      <w:pPr>
        <w:ind w:left="-1134" w:right="-999" w:firstLine="567"/>
        <w:jc w:val="center"/>
      </w:pPr>
      <w:r>
        <w:t>13 сентября 2018 г.                                                          пгт.Черноморское, Республика Крым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Васильчука</w:t>
      </w:r>
      <w:r>
        <w:t xml:space="preserve"> Дмитрия Сергеев</w:t>
      </w:r>
      <w:r>
        <w:t xml:space="preserve">ича, паспортные данные УССР, не работающего, зарегистрированного и проживающего по адресу: адрес, </w:t>
      </w:r>
    </w:p>
    <w:p w:rsidR="00A77B3E" w:rsidP="000F37C3">
      <w:pPr>
        <w:ind w:left="-1134" w:right="-999" w:firstLine="567"/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center"/>
      </w:pPr>
      <w:r>
        <w:t>У С Т А Н О В И Л: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  <w:r>
        <w:t>Васильчук</w:t>
      </w:r>
      <w:r>
        <w:t xml:space="preserve"> Д.С.  совершил административное правонарушение, преду</w:t>
      </w:r>
      <w:r>
        <w:t>смотренное 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0F37C3">
      <w:pPr>
        <w:ind w:left="-1134" w:right="-999" w:firstLine="567"/>
        <w:jc w:val="both"/>
      </w:pPr>
      <w:r>
        <w:t>дата время</w:t>
      </w:r>
      <w:r>
        <w:t xml:space="preserve"> по адрес </w:t>
      </w:r>
      <w:r>
        <w:t>адрес</w:t>
      </w:r>
      <w:r>
        <w:t xml:space="preserve"> водитель </w:t>
      </w:r>
      <w:r>
        <w:t>Васильчук</w:t>
      </w:r>
      <w:r>
        <w:t xml:space="preserve"> Д.С.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</w:t>
      </w:r>
      <w:r>
        <w:t xml:space="preserve">ьянения: запах алкоголя изо рта, неустойчивость позы, нарушение речи, резкое изменение кожных покровов лица,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 номер</w:t>
      </w:r>
      <w:r>
        <w:t>, д</w:t>
      </w:r>
      <w:r>
        <w:t xml:space="preserve">ата последней поверки дата, у  </w:t>
      </w:r>
      <w:r>
        <w:t>Васильчука</w:t>
      </w:r>
      <w:r>
        <w:t xml:space="preserve"> Д.С.  установлено состояние алкогольного опьянения, показания прибора 1,511 мг/л.  </w:t>
      </w:r>
    </w:p>
    <w:p w:rsidR="00A77B3E" w:rsidP="000F37C3">
      <w:pPr>
        <w:ind w:left="-1134" w:right="-999" w:firstLine="567"/>
        <w:jc w:val="both"/>
      </w:pPr>
      <w:r>
        <w:t xml:space="preserve">Своими действиями </w:t>
      </w:r>
      <w:r>
        <w:t>Васильчук</w:t>
      </w:r>
      <w:r>
        <w:t xml:space="preserve"> Д.С. совершил административное правонарушение, ответственность за которое предусмотрена ч.1 ст. 12.8 </w:t>
      </w:r>
      <w:r>
        <w:t>К</w:t>
      </w:r>
      <w:r>
        <w:t>оАП</w:t>
      </w:r>
      <w:r>
        <w:t xml:space="preserve"> РФ.</w:t>
      </w:r>
    </w:p>
    <w:p w:rsidR="00A77B3E" w:rsidP="000F37C3">
      <w:pPr>
        <w:ind w:left="-1134" w:right="-999" w:firstLine="567"/>
        <w:jc w:val="both"/>
      </w:pPr>
      <w:r>
        <w:t xml:space="preserve">Лицо, привлекаемое к административной ответственности </w:t>
      </w:r>
      <w:r>
        <w:t>Васильчук</w:t>
      </w:r>
      <w:r>
        <w:t xml:space="preserve"> Д.С.  в судебном заседании вину признал в полном объеме, раскаялся в содеянном.</w:t>
      </w:r>
    </w:p>
    <w:p w:rsidR="00A77B3E" w:rsidP="000F37C3">
      <w:pPr>
        <w:ind w:left="-1134" w:right="-999" w:firstLine="567"/>
        <w:jc w:val="both"/>
      </w:pPr>
      <w:r>
        <w:t>Выслушав  лицо, привлекаемое к административной ответственности, исследовав материалы дела об администра</w:t>
      </w:r>
      <w:r>
        <w:t xml:space="preserve">тивном правонарушении, суд приходит к выводу, что вина </w:t>
      </w:r>
      <w:r>
        <w:t>Васильчука</w:t>
      </w:r>
      <w:r>
        <w:t xml:space="preserve"> Д.С. в совершении административного правонарушения, предусмотренного 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0F37C3">
      <w:pPr>
        <w:ind w:left="-1134" w:right="-999" w:firstLine="567"/>
        <w:jc w:val="both"/>
      </w:pPr>
      <w:r>
        <w:t xml:space="preserve">Виновность </w:t>
      </w:r>
      <w:r>
        <w:t>Васильчука</w:t>
      </w:r>
      <w:r>
        <w:t xml:space="preserve"> Д.С. в совершении административного пр</w:t>
      </w:r>
      <w:r>
        <w:t>авонарушения подтверждается исследованными по делу доказательствами:</w:t>
      </w:r>
    </w:p>
    <w:p w:rsidR="00A77B3E" w:rsidP="000F37C3">
      <w:pPr>
        <w:ind w:left="-1134" w:right="-999" w:firstLine="567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по адрес </w:t>
      </w:r>
      <w:r>
        <w:t>адрес</w:t>
      </w:r>
      <w:r>
        <w:t xml:space="preserve">  водитель </w:t>
      </w:r>
      <w:r>
        <w:t>Васильчук</w:t>
      </w:r>
      <w:r>
        <w:t xml:space="preserve"> Д.С. в нарушение п. 2.7 ПДД РФ, управлял тра</w:t>
      </w:r>
      <w:r>
        <w:t>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опьянения: запах алкоголя изо рта, неустойчивость позы, нарушение речи, резкое изменение к</w:t>
      </w:r>
      <w:r>
        <w:t xml:space="preserve">ожных покровов лица,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</w:t>
      </w:r>
      <w:r>
        <w:t xml:space="preserve"> К</w:t>
      </w:r>
      <w:r>
        <w:t xml:space="preserve"> номер</w:t>
      </w:r>
      <w:r>
        <w:t xml:space="preserve">, дата последней поверки дата, у  </w:t>
      </w:r>
      <w:r>
        <w:t>Васильчука</w:t>
      </w:r>
      <w:r>
        <w:t xml:space="preserve"> Д. С.  установлено состояние алкогольного опья</w:t>
      </w:r>
      <w:r>
        <w:t>нения, показания прибора 1,511 мг/л. (л.д.1);</w:t>
      </w:r>
    </w:p>
    <w:p w:rsidR="00A77B3E" w:rsidP="000F37C3">
      <w:pPr>
        <w:ind w:left="-1134" w:right="-999" w:firstLine="567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Васильчук</w:t>
      </w:r>
      <w:r>
        <w:t xml:space="preserve"> Д.С. был отстранен от управления транспортным средством - автомобилем марки </w:t>
      </w:r>
      <w:r>
        <w:t xml:space="preserve">марка автомобиля </w:t>
      </w:r>
      <w:r>
        <w:t>с  государственным регистрационным знаком номер</w:t>
      </w:r>
      <w:r>
        <w:t xml:space="preserve">, поскольку управлял автомобилем в состоянии  алкогольного опьянения (л.д.2); </w:t>
      </w:r>
    </w:p>
    <w:p w:rsidR="00A77B3E" w:rsidP="000F37C3">
      <w:pPr>
        <w:ind w:left="-1134" w:right="-999" w:firstLine="567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</w:t>
      </w:r>
      <w:r>
        <w:t xml:space="preserve">етельствования </w:t>
      </w:r>
      <w:r>
        <w:t>фио</w:t>
      </w:r>
      <w:r>
        <w:t xml:space="preserve"> находился в состоянии алкогольного опьянения. Данный факт был установлен инспектором ДПС группы ДПС ОГИБДД МВД России по Черноморскому району, на основании показаний прибора </w:t>
      </w:r>
      <w:r>
        <w:t>Алкотектор</w:t>
      </w:r>
      <w:r>
        <w:t xml:space="preserve"> Юпитер K, заводской номер прибора телефон, проверенн</w:t>
      </w:r>
      <w:r>
        <w:t xml:space="preserve">ого надлежащим образом. По показаниям прибора наличие этилового спирта в выдыхаемом воздухе составило у </w:t>
      </w:r>
      <w:r>
        <w:t>Васильчука</w:t>
      </w:r>
      <w:r>
        <w:t xml:space="preserve"> Д.С. – 1,511 мг/л, с результатами освидетельствования </w:t>
      </w:r>
      <w:r>
        <w:t>Васильчук</w:t>
      </w:r>
      <w:r>
        <w:t xml:space="preserve"> Д.С. был ознакомлен и согласен, о чем в акте имеется его подпись. К акту прил</w:t>
      </w:r>
      <w:r>
        <w:t>агается бумажный носитель с записью результатов исследования (л.д.3-4);</w:t>
      </w:r>
    </w:p>
    <w:p w:rsidR="00A77B3E" w:rsidP="000F37C3">
      <w:pPr>
        <w:ind w:left="-1134" w:right="-999" w:firstLine="567"/>
        <w:jc w:val="both"/>
      </w:pPr>
      <w:r>
        <w:t xml:space="preserve">        - рапортом сотрудника полиции </w:t>
      </w:r>
      <w:r>
        <w:t>от</w:t>
      </w:r>
      <w:r>
        <w:t xml:space="preserve"> </w:t>
      </w:r>
      <w:r>
        <w:t>дата</w:t>
      </w:r>
      <w:r>
        <w:t xml:space="preserve">  согласно которого дата в 15-20 часов поступило сообщение от гражданина </w:t>
      </w:r>
      <w:r>
        <w:t>фио</w:t>
      </w:r>
      <w:r>
        <w:t xml:space="preserve"> о том, что по адрес возле дома номер</w:t>
      </w:r>
      <w:r>
        <w:t>, адрес, произошло ДТП  (л.</w:t>
      </w:r>
      <w:r>
        <w:t>д. 5);</w:t>
      </w:r>
    </w:p>
    <w:p w:rsidR="00A77B3E" w:rsidP="000F37C3">
      <w:pPr>
        <w:ind w:left="-1134" w:right="-999" w:firstLine="567"/>
        <w:jc w:val="both"/>
      </w:pPr>
      <w:r>
        <w:t xml:space="preserve">- определением об отказе в возбуждении дела об административном правонарушении от дата (л.д. 6); </w:t>
      </w:r>
    </w:p>
    <w:p w:rsidR="00A77B3E" w:rsidP="000F37C3">
      <w:pPr>
        <w:ind w:left="-1134" w:right="-999" w:firstLine="567"/>
        <w:jc w:val="both"/>
      </w:pPr>
      <w:r>
        <w:t>- свидетельством о проверке номер</w:t>
      </w:r>
      <w:r>
        <w:t xml:space="preserve"> анализаторов паров эталона в выдыхаемом воздухе «</w:t>
      </w:r>
      <w:r>
        <w:t>Алкотектор</w:t>
      </w:r>
      <w:r>
        <w:t>» в исполнении «Юпитер</w:t>
      </w:r>
      <w:r>
        <w:t xml:space="preserve"> К</w:t>
      </w:r>
      <w:r>
        <w:t>», дата последней поверки д</w:t>
      </w:r>
      <w:r>
        <w:t>ата, действительно до дата (л.д. 13)</w:t>
      </w:r>
    </w:p>
    <w:p w:rsidR="00A77B3E" w:rsidP="000F37C3">
      <w:pPr>
        <w:ind w:left="-1134" w:right="-999" w:firstLine="567"/>
        <w:jc w:val="both"/>
      </w:pPr>
      <w:r>
        <w:t xml:space="preserve">         -дополнением к протоколу об административном правонарушении, согласно которого </w:t>
      </w:r>
      <w:r>
        <w:t>Васильчук</w:t>
      </w:r>
      <w:r>
        <w:t xml:space="preserve"> Д.С. получал водительское удостоверение номер</w:t>
      </w:r>
      <w:r>
        <w:t xml:space="preserve"> </w:t>
      </w:r>
      <w:r>
        <w:t>от</w:t>
      </w:r>
      <w:r>
        <w:t xml:space="preserve"> дата </w:t>
      </w:r>
      <w:r>
        <w:t>(л.д.14).</w:t>
      </w:r>
    </w:p>
    <w:p w:rsidR="00A77B3E" w:rsidP="000F37C3">
      <w:pPr>
        <w:ind w:left="-1134" w:right="-999" w:firstLine="567"/>
        <w:jc w:val="both"/>
      </w:pPr>
      <w:r>
        <w:t xml:space="preserve">         -видеозаписью с места совершения </w:t>
      </w:r>
      <w:r>
        <w:t>административного правонарушения (л.д.16);</w:t>
      </w:r>
    </w:p>
    <w:p w:rsidR="00A77B3E" w:rsidP="000F37C3">
      <w:pPr>
        <w:ind w:left="-1134" w:right="-999" w:firstLine="567"/>
        <w:jc w:val="both"/>
      </w:pPr>
      <w:r>
        <w:t xml:space="preserve">  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</w:t>
      </w:r>
      <w:r>
        <w:t xml:space="preserve">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</w:t>
      </w:r>
      <w:r>
        <w:t xml:space="preserve">сплуатацией транспортных средств соответствующего вида. </w:t>
      </w:r>
    </w:p>
    <w:p w:rsidR="00A77B3E" w:rsidP="000F37C3">
      <w:pPr>
        <w:ind w:left="-1134" w:right="-999" w:firstLine="567"/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>
        <w:t>дшающих реакцию и внимание, в болезненном или утомленном состоянии, ставящем под угрозу безопасность движения.</w:t>
      </w:r>
    </w:p>
    <w:p w:rsidR="00A77B3E" w:rsidP="000F37C3">
      <w:pPr>
        <w:ind w:left="-1134" w:right="-999" w:firstLine="567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</w:t>
      </w:r>
      <w:r>
        <w:t>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F37C3">
      <w:pPr>
        <w:ind w:left="-1134" w:right="-999" w:firstLine="567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</w:t>
      </w:r>
      <w: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</w:t>
      </w:r>
      <w:r>
        <w:t>тветствующего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</w:t>
      </w:r>
      <w:r>
        <w:t xml:space="preserve">сностью движения и эксплуатации транспортного средства соответствующего вида, в присутствии двух понятых либо с применением видеозаписи. Аналогичное требование содержится в п. 4 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0F37C3">
      <w:pPr>
        <w:ind w:left="-1134" w:right="-999" w:firstLine="567"/>
        <w:jc w:val="both"/>
      </w:pPr>
      <w:r>
        <w:t xml:space="preserve">Правовые </w:t>
      </w:r>
      <w:r>
        <w:t xml:space="preserve">основы обеспечения безопасности дорожного движения на адрес определяются Федеральным законом от дата N 196-ФЗ «О безопасности дорожного движения» и утвержденными Постановлением Совета Министров - Правительства Российской Федерации от дата N 1090 Правилами </w:t>
      </w:r>
      <w:r>
        <w:t>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под воздействием лекарственных препаратов, ухудшающих реак</w:t>
      </w:r>
      <w:r>
        <w:t>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образует объективну</w:t>
      </w:r>
      <w:r>
        <w:t xml:space="preserve">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0F37C3">
      <w:pPr>
        <w:ind w:left="-1134" w:right="-999" w:firstLine="567"/>
        <w:jc w:val="both"/>
      </w:pPr>
      <w:r>
        <w:t>Согласно  разъяснениям, данным в п. 1 Постановления Пленума Верховного Суда Российской Федерации от дата N 18 «О некоторых вопросах, возникающих у судов при применении О</w:t>
      </w:r>
      <w:r>
        <w:t>собенной части Кодекса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</w:t>
      </w:r>
      <w:r>
        <w:t>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0F37C3">
      <w:pPr>
        <w:ind w:left="-1134" w:right="-999" w:firstLine="567"/>
        <w:jc w:val="both"/>
      </w:pPr>
      <w:r>
        <w:t xml:space="preserve">В судебном </w:t>
      </w:r>
      <w:r>
        <w:t>заседании судом установлено, что дата в время</w:t>
      </w:r>
      <w:r>
        <w:t xml:space="preserve"> по адрес </w:t>
      </w:r>
      <w:r>
        <w:t>адрес</w:t>
      </w:r>
      <w:r>
        <w:t xml:space="preserve"> водитель </w:t>
      </w:r>
      <w:r>
        <w:t>Васильчук</w:t>
      </w:r>
      <w:r>
        <w:t xml:space="preserve"> Д.С.. в нарушение п. 2.7 ПДД РФ, управлял транспортным средством автомобилем марки марка автомобиля с государственным регистрационным знаком  номер</w:t>
      </w:r>
      <w:r>
        <w:t>,  в состоянии алког</w:t>
      </w:r>
      <w:r>
        <w:t>ольного опьянения.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Как установлено в судебном заседании и подтверждается мат</w:t>
      </w:r>
      <w:r>
        <w:t xml:space="preserve">ериалами дела, основанием полагать, что водитель </w:t>
      </w:r>
      <w:r>
        <w:t>Васильчук</w:t>
      </w:r>
      <w:r>
        <w:t xml:space="preserve"> Д.С.. находится в состоянии опьянения, послужило наличие выявленных у него сотрудником ДПС признаков опьянения: запах алкоголя изо рта, неустойчивость позы, нарушение речи, резкое изменение кожных </w:t>
      </w:r>
      <w:r>
        <w:t xml:space="preserve">покровов лица. В связи с наличием признаков опьянения должностным лицом ГИБДД в порядке, предусмотренном Правилами, </w:t>
      </w:r>
      <w:r>
        <w:t>Васильчуку</w:t>
      </w:r>
      <w:r>
        <w:t xml:space="preserve"> Д.С. было предложено пройти освидетельствование на состояние   алкогольного опьянения, пройти которое </w:t>
      </w:r>
      <w:r>
        <w:t>Васильчук</w:t>
      </w:r>
      <w:r>
        <w:t xml:space="preserve"> Д.С.. согласился.</w:t>
      </w:r>
    </w:p>
    <w:p w:rsidR="00A77B3E" w:rsidP="000F37C3">
      <w:pPr>
        <w:ind w:left="-1134" w:right="-999" w:firstLine="567"/>
        <w:jc w:val="both"/>
      </w:pPr>
      <w:r>
        <w:t xml:space="preserve">          По результатам   освидетельствования  на состояние алкогольного опьянения, проведенного с использованием видеозаписи с применением технического средства измерения </w:t>
      </w:r>
      <w:r>
        <w:t>Алкотектор</w:t>
      </w:r>
      <w:r>
        <w:t xml:space="preserve"> Юпитер K, заводской номер телефон, дата последней поверки дата ,  у </w:t>
      </w:r>
      <w:r>
        <w:t>Вас</w:t>
      </w:r>
      <w:r>
        <w:t>ильчука</w:t>
      </w:r>
      <w:r>
        <w:t xml:space="preserve"> Д. С. установлено состояние алкогольного опьянения, показания прибора составило 1,511 мг/л., что также подтверждается  бумажным носителем распечаткой (чеком) результатов исследования. С актом </w:t>
      </w:r>
      <w:r>
        <w:t>Васильчук</w:t>
      </w:r>
      <w:r>
        <w:t xml:space="preserve"> Д.С.  был ознакомлен, о чем имеется в акте его</w:t>
      </w:r>
      <w:r>
        <w:t xml:space="preserve"> подпись. </w:t>
      </w:r>
    </w:p>
    <w:p w:rsidR="00A77B3E" w:rsidP="000F37C3">
      <w:pPr>
        <w:ind w:left="-1134" w:right="-999" w:firstLine="567"/>
        <w:jc w:val="both"/>
      </w:pPr>
      <w:r>
        <w:t>Акт освидетельствования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  результаты освидетельствования, указанные в Акте, п</w:t>
      </w:r>
      <w:r>
        <w:t>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</w:t>
      </w:r>
    </w:p>
    <w:p w:rsidR="00A77B3E" w:rsidP="000F37C3">
      <w:pPr>
        <w:ind w:left="-1134" w:right="-999" w:firstLine="567"/>
        <w:jc w:val="both"/>
      </w:pPr>
      <w:r>
        <w:t xml:space="preserve"> Нарушений порядка проведения освидетельствования, установленного «Правилами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</w:t>
      </w:r>
      <w:r>
        <w:t xml:space="preserve">а РФ от дата N </w:t>
      </w:r>
      <w:r>
        <w:t xml:space="preserve">475 судом не установлено.  Каких-либо неустранимых сомнений по делу, которые должны толковаться в пользу </w:t>
      </w:r>
      <w:r>
        <w:t>Васильчука</w:t>
      </w:r>
      <w:r>
        <w:t xml:space="preserve"> Д.С. не усматривается.</w:t>
      </w:r>
    </w:p>
    <w:p w:rsidR="00A77B3E" w:rsidP="000F37C3">
      <w:pPr>
        <w:ind w:left="-1134" w:right="-999" w:firstLine="567"/>
        <w:jc w:val="both"/>
      </w:pPr>
      <w:r>
        <w:t>Суд доверяет исследованным в судебном заседании доказательствам, и считает, что доказательства по делу</w:t>
      </w:r>
      <w:r>
        <w:t xml:space="preserve"> являются относимыми и допустимыми доказательствами, а в совокупности достаточными для разрешения дела. </w:t>
      </w:r>
    </w:p>
    <w:p w:rsidR="00A77B3E" w:rsidP="000F37C3">
      <w:pPr>
        <w:ind w:left="-1134" w:right="-999" w:firstLine="567"/>
        <w:jc w:val="both"/>
      </w:pPr>
      <w:r>
        <w:t xml:space="preserve">Таким образом, суд приходит к выводу, что </w:t>
      </w:r>
      <w:r>
        <w:t>Васильчук</w:t>
      </w:r>
      <w:r>
        <w:t xml:space="preserve"> Д.С. нарушил требования п. 2.7 ПДД РФ, на основании которого 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F37C3">
      <w:pPr>
        <w:ind w:left="-1134" w:right="-999" w:firstLine="567"/>
        <w:jc w:val="both"/>
      </w:pPr>
      <w:r>
        <w:t xml:space="preserve">  Оценивая собранн</w:t>
      </w:r>
      <w:r>
        <w:t xml:space="preserve">ые по делу доказательства в их совокупности, суд приходит к выводу, что вина </w:t>
      </w:r>
      <w:r>
        <w:t>Васильчука</w:t>
      </w:r>
      <w:r>
        <w:t xml:space="preserve"> Д.С. установлена и доказана. </w:t>
      </w:r>
    </w:p>
    <w:p w:rsidR="00A77B3E" w:rsidP="000F37C3">
      <w:pPr>
        <w:ind w:left="-1134" w:right="-999" w:firstLine="567"/>
        <w:jc w:val="both"/>
      </w:pPr>
      <w:r>
        <w:t xml:space="preserve">Действия </w:t>
      </w:r>
      <w:r>
        <w:t>Васильчука</w:t>
      </w:r>
      <w:r>
        <w:t xml:space="preserve"> Д.С. суд квалифицирует по ч. 1 ст. 12.8 Кодекса РФ об административных правонарушениях, поскольку  он  в нарушение  п.</w:t>
      </w:r>
      <w:r>
        <w:t xml:space="preserve">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0F37C3">
      <w:pPr>
        <w:ind w:left="-1134" w:right="-999" w:firstLine="567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</w:t>
      </w:r>
      <w:r>
        <w:t xml:space="preserve">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</w:t>
      </w:r>
      <w:r>
        <w:t>а состояние алкогольного опьянения и (или) акт медицинского освидетельствования на состояние опьянения.</w:t>
      </w:r>
    </w:p>
    <w:p w:rsidR="00A77B3E" w:rsidP="000F37C3">
      <w:pPr>
        <w:ind w:left="-1134" w:right="-999" w:firstLine="567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</w:t>
      </w:r>
      <w:r>
        <w:t>ожение, обстоятельства смягчающие и отягчающие административную ответственность.</w:t>
      </w:r>
    </w:p>
    <w:p w:rsidR="00A77B3E" w:rsidP="000F37C3">
      <w:pPr>
        <w:ind w:left="-1134" w:right="-999" w:firstLine="567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F37C3">
      <w:pPr>
        <w:ind w:left="-1134" w:right="-999" w:firstLine="567"/>
        <w:jc w:val="both"/>
      </w:pPr>
      <w:r>
        <w:t>Обстоятельств, отягчающих административную ответственность судом не</w:t>
      </w:r>
      <w:r>
        <w:t xml:space="preserve"> установлено.</w:t>
      </w:r>
    </w:p>
    <w:p w:rsidR="00A77B3E" w:rsidP="000F37C3">
      <w:pPr>
        <w:ind w:left="-1134" w:right="-999" w:firstLine="567"/>
        <w:jc w:val="both"/>
      </w:pPr>
      <w:r>
        <w:t>Руководствуясь ст.ст.23.1, 29.9-29.11 КРФ о АП, мировой судья,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center"/>
      </w:pPr>
      <w:r>
        <w:t>П О С Т А Н О В И Л: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  <w:r>
        <w:t>Васильчука</w:t>
      </w:r>
      <w:r>
        <w:t xml:space="preserve"> Дмитрия Сергеевича, паспортные данные признать виновным в совершении правонарушения, предусмотренного ч.1 ст.12.8 Кодекса об административных пра</w:t>
      </w:r>
      <w:r>
        <w:t>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0F37C3">
      <w:pPr>
        <w:ind w:left="-1134" w:right="-999" w:firstLine="567"/>
        <w:jc w:val="both"/>
      </w:pPr>
      <w:r>
        <w:t>Срок лишения права</w:t>
      </w:r>
      <w:r>
        <w:t xml:space="preserve"> управления транспортными средствами исчислять со дня вступления в законную силу настоящего постановления.</w:t>
      </w:r>
    </w:p>
    <w:p w:rsidR="00A77B3E" w:rsidP="000F37C3">
      <w:pPr>
        <w:ind w:left="-1134" w:right="-999" w:firstLine="567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 (ОМВД Р</w:t>
      </w:r>
      <w:r>
        <w:t>оссии по Черноморскому району), БИК – 043510001, КПП 911001001, ОКТМО 35656000, ИНН 9110000232, КБК 18811630020016000140, УИН 18810391183100002361, постановление №5-317/93/2018.</w:t>
      </w:r>
    </w:p>
    <w:p w:rsidR="00A77B3E" w:rsidP="000F37C3">
      <w:pPr>
        <w:ind w:left="-1134" w:right="-999" w:firstLine="567"/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</w:t>
      </w:r>
      <w:r>
        <w:t>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F37C3">
      <w:pPr>
        <w:ind w:left="-1134" w:right="-999" w:firstLine="567"/>
        <w:jc w:val="both"/>
      </w:pPr>
      <w:r>
        <w:t xml:space="preserve">Разъяснить </w:t>
      </w:r>
      <w:r>
        <w:t>Васильчуку</w:t>
      </w:r>
      <w:r>
        <w:t xml:space="preserve"> Д.С., что в случае неуплаты</w:t>
      </w:r>
      <w:r>
        <w:t xml:space="preserve">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F37C3">
      <w:pPr>
        <w:ind w:left="-1134" w:right="-999" w:firstLine="567"/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</w:t>
      </w:r>
      <w:r>
        <w:t xml:space="preserve">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0F37C3">
      <w:pPr>
        <w:ind w:left="-1134" w:right="-999" w:firstLine="567"/>
        <w:jc w:val="both"/>
      </w:pPr>
      <w:r>
        <w:t xml:space="preserve">В </w:t>
      </w:r>
      <w:r>
        <w:t>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</w:t>
      </w:r>
      <w:r>
        <w:t>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F37C3">
      <w:pPr>
        <w:ind w:left="-1134" w:right="-999" w:firstLine="567"/>
        <w:jc w:val="both"/>
      </w:pPr>
      <w:r>
        <w:t>Постановление может быть обжалован</w:t>
      </w:r>
      <w:r>
        <w:t>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    подпись         </w:t>
      </w:r>
      <w:r>
        <w:t xml:space="preserve">                                     И.В. Солодченко</w:t>
      </w:r>
    </w:p>
    <w:p w:rsidR="000F37C3" w:rsidP="000F37C3">
      <w:pPr>
        <w:ind w:left="-1134" w:right="-999" w:firstLine="567"/>
        <w:jc w:val="both"/>
      </w:pPr>
      <w:r>
        <w:t>Согласовано</w:t>
      </w:r>
    </w:p>
    <w:p w:rsidR="00A77B3E" w:rsidP="000F37C3">
      <w:pPr>
        <w:ind w:left="-1134" w:right="-999" w:firstLine="567"/>
        <w:jc w:val="both"/>
      </w:pPr>
      <w:r>
        <w:t xml:space="preserve">Мировой судья            </w:t>
      </w:r>
      <w:r>
        <w:t xml:space="preserve">                       подпись</w:t>
      </w:r>
      <w:r>
        <w:t xml:space="preserve">                                             И.В. Солодченко</w:t>
      </w: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A77B3E" w:rsidP="000F37C3">
      <w:pPr>
        <w:ind w:left="-1134" w:right="-999" w:firstLine="567"/>
        <w:jc w:val="both"/>
      </w:pPr>
    </w:p>
    <w:p w:rsidR="000F37C3">
      <w:pPr>
        <w:ind w:left="-1134" w:right="-999" w:firstLine="567"/>
        <w:jc w:val="both"/>
      </w:pPr>
    </w:p>
    <w:sectPr w:rsidSect="00CF4B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B30"/>
    <w:rsid w:val="000F37C3"/>
    <w:rsid w:val="00A77B3E"/>
    <w:rsid w:val="00CF4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B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