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B1C4E">
      <w:pPr>
        <w:ind w:left="-1134" w:right="-999" w:firstLine="567"/>
        <w:jc w:val="right"/>
      </w:pPr>
      <w:r>
        <w:t xml:space="preserve">                                                                                                  Дело №5-324/93/2018</w:t>
      </w:r>
    </w:p>
    <w:p w:rsidR="00A77B3E" w:rsidP="00AB1C4E">
      <w:pPr>
        <w:ind w:left="-1134" w:right="-999" w:firstLine="567"/>
        <w:jc w:val="both"/>
      </w:pPr>
    </w:p>
    <w:p w:rsidR="00A77B3E" w:rsidP="00AB1C4E">
      <w:pPr>
        <w:ind w:left="-1134" w:right="-999" w:firstLine="567"/>
        <w:jc w:val="center"/>
      </w:pPr>
      <w:r>
        <w:t>П</w:t>
      </w:r>
      <w:r>
        <w:t xml:space="preserve"> О С Т А Н О В Л Е Н И Е</w:t>
      </w:r>
    </w:p>
    <w:p w:rsidR="00A77B3E" w:rsidP="00AB1C4E">
      <w:pPr>
        <w:ind w:left="-1134" w:right="-999" w:firstLine="567"/>
        <w:jc w:val="both"/>
      </w:pPr>
    </w:p>
    <w:p w:rsidR="00A77B3E" w:rsidP="00AB1C4E">
      <w:pPr>
        <w:ind w:left="-1134" w:right="-999" w:firstLine="567"/>
        <w:jc w:val="center"/>
      </w:pPr>
      <w:r>
        <w:t xml:space="preserve">19 сентября 2018 года                                       </w:t>
      </w:r>
      <w:r>
        <w:t>пгт.Черноморское, Республика Крым</w:t>
      </w:r>
    </w:p>
    <w:p w:rsidR="00A77B3E" w:rsidP="00AB1C4E">
      <w:pPr>
        <w:ind w:left="-1134" w:right="-999" w:firstLine="567"/>
        <w:jc w:val="both"/>
      </w:pPr>
    </w:p>
    <w:p w:rsidR="00A77B3E" w:rsidP="00AB1C4E">
      <w:pPr>
        <w:ind w:left="-1134" w:right="-999" w:firstLine="567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.2 ст.12.26 </w:t>
      </w:r>
      <w:r>
        <w:t>КоАП</w:t>
      </w:r>
      <w:r>
        <w:t xml:space="preserve"> РФ в </w:t>
      </w:r>
      <w:r>
        <w:t xml:space="preserve">отношении Кулага Александра Александровича, паспортные данные,  </w:t>
      </w:r>
    </w:p>
    <w:p w:rsidR="00A77B3E" w:rsidP="00AB1C4E">
      <w:pPr>
        <w:ind w:left="-1134" w:right="-999" w:firstLine="567"/>
        <w:jc w:val="both"/>
      </w:pPr>
    </w:p>
    <w:p w:rsidR="00A77B3E" w:rsidP="00AB1C4E">
      <w:pPr>
        <w:ind w:left="-1134" w:right="-999" w:firstLine="567"/>
        <w:jc w:val="both"/>
      </w:pPr>
      <w:r>
        <w:t xml:space="preserve">                                         У С Т А Н О В И Л:</w:t>
      </w:r>
    </w:p>
    <w:p w:rsidR="00A77B3E" w:rsidP="00AB1C4E">
      <w:pPr>
        <w:ind w:left="-1134" w:right="-999" w:firstLine="567"/>
        <w:jc w:val="both"/>
      </w:pPr>
    </w:p>
    <w:p w:rsidR="00A77B3E" w:rsidP="00AB1C4E">
      <w:pPr>
        <w:ind w:left="-1134" w:right="-999" w:firstLine="567"/>
        <w:jc w:val="both"/>
      </w:pPr>
      <w:r>
        <w:t xml:space="preserve">Кулага А.А. являясь водителем транспортного </w:t>
      </w:r>
      <w:r>
        <w:t>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AB1C4E">
      <w:pPr>
        <w:ind w:left="-1134" w:right="-999" w:firstLine="567"/>
        <w:jc w:val="both"/>
      </w:pPr>
      <w:r>
        <w:t>дата время</w:t>
      </w:r>
      <w:r>
        <w:t>, водите</w:t>
      </w:r>
      <w:r>
        <w:t>ль Кулага А.А. на адрес., управлял транспортным средством мопед «марка</w:t>
      </w:r>
      <w:r>
        <w:t xml:space="preserve">»,  без государственного регистрационного знака, с признаками опьянения: запах алкоголя изо рта, нарушение речи, резкое изменение окраски кожных покровов лица, не имея права управления </w:t>
      </w:r>
      <w:r>
        <w:t>транспортными средствами,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</w:t>
      </w:r>
      <w:r>
        <w:t xml:space="preserve"> действия (бездействие) не содержат уголовно наказуемо</w:t>
      </w:r>
      <w:r>
        <w:t xml:space="preserve">го деяния, то есть совершил административное правонарушение, предусмотренное ч.2 ст. 12.26 </w:t>
      </w:r>
      <w:r>
        <w:t>КоАП</w:t>
      </w:r>
      <w:r>
        <w:t xml:space="preserve"> РФ. </w:t>
      </w:r>
    </w:p>
    <w:p w:rsidR="00A77B3E" w:rsidP="00AB1C4E">
      <w:pPr>
        <w:ind w:left="-1134" w:right="-999" w:firstLine="567"/>
        <w:jc w:val="both"/>
      </w:pPr>
      <w:r>
        <w:t xml:space="preserve">Кулага А.А. в судебном заседании вину  признал полностью, раскаялся в содеянном, подтвердил обстоятельства изложенные в административном материале.  </w:t>
      </w:r>
    </w:p>
    <w:p w:rsidR="00A77B3E" w:rsidP="00AB1C4E">
      <w:pPr>
        <w:ind w:left="-1134" w:right="-999" w:firstLine="567"/>
        <w:jc w:val="both"/>
      </w:pPr>
      <w:r>
        <w:t>Выслу</w:t>
      </w:r>
      <w:r>
        <w:t xml:space="preserve">шав пояснения Кулага А.А., исследовав материалы дела об административном правонарушении, суд приходит к выводу, что вина Кулага А.А. в совершении административного правонарушения, предусмотренного ч. 2 ст. 12.26 </w:t>
      </w:r>
      <w:r>
        <w:t>КоАП</w:t>
      </w:r>
      <w:r>
        <w:t xml:space="preserve"> РФ установлена в ходе рассмотрения дела</w:t>
      </w:r>
      <w:r>
        <w:t>.</w:t>
      </w:r>
    </w:p>
    <w:p w:rsidR="00A77B3E" w:rsidP="00AB1C4E">
      <w:pPr>
        <w:ind w:left="-1134" w:right="-999" w:firstLine="567"/>
        <w:jc w:val="both"/>
      </w:pPr>
      <w:r>
        <w:t>Виновность Кулага А.А. в совершении правонарушения подтверждается исследованными по делу доказательствами:</w:t>
      </w:r>
    </w:p>
    <w:p w:rsidR="00A77B3E" w:rsidP="00AB1C4E">
      <w:pPr>
        <w:ind w:left="-1134" w:right="-999" w:firstLine="567"/>
        <w:jc w:val="both"/>
      </w:pPr>
      <w:r>
        <w:t>- протоколом об административном правонарушении номер</w:t>
      </w:r>
      <w:r>
        <w:t xml:space="preserve"> от дата, из которого следует, что дата время</w:t>
      </w:r>
      <w:r>
        <w:t xml:space="preserve">, водитель Кулага А.А. на адрес, </w:t>
      </w:r>
      <w:r>
        <w:t>управлял транспортным средством мопедом «марка</w:t>
      </w:r>
      <w:r>
        <w:t>», без государственного регистрационного знака, с признаками опьянения: запах алкоголя изо рта, нарушение речи, резкое изменение окраски кожных покровов лица, не имея права управления транспортными средствами,</w:t>
      </w:r>
      <w:r>
        <w:t xml:space="preserve"> в нарушение п. 2.3.2 ПДД РФ, не выполнил законное требование уполномоченного</w:t>
      </w:r>
      <w:r>
        <w:t xml:space="preserve"> </w:t>
      </w:r>
      <w:r>
        <w:t>должностного</w:t>
      </w:r>
      <w: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(л.д.1);</w:t>
      </w:r>
    </w:p>
    <w:p w:rsidR="00A77B3E" w:rsidP="00AB1C4E">
      <w:pPr>
        <w:ind w:left="-1134" w:right="-999" w:firstLine="567"/>
        <w:jc w:val="both"/>
      </w:pPr>
      <w:r>
        <w:t>- прот</w:t>
      </w:r>
      <w:r>
        <w:t>околом об отстранении от управления транспортным средством номер</w:t>
      </w:r>
      <w:r>
        <w:t xml:space="preserve"> от дата, согласно которому дата время</w:t>
      </w:r>
      <w:r>
        <w:t xml:space="preserve">  Кулага А.А. был отстранен от управления транспортным средством мопед «марка</w:t>
      </w:r>
      <w:r>
        <w:t>», без  государственного регистрационного знака, при наличии</w:t>
      </w:r>
      <w:r>
        <w:t xml:space="preserve">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AB1C4E">
      <w:pPr>
        <w:ind w:left="-1134" w:right="-999" w:firstLine="567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которому, что освидетельствование </w:t>
      </w:r>
      <w:r>
        <w:t>на состояние алкогольного опьянения не проводилось, в связи с отказом Кулага А.А. от его прохождения (л.д.3);</w:t>
      </w:r>
    </w:p>
    <w:p w:rsidR="00A77B3E" w:rsidP="00AB1C4E">
      <w:pPr>
        <w:ind w:left="-1134" w:right="-999" w:firstLine="567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Кулага А.А. был напр</w:t>
      </w:r>
      <w:r>
        <w:t xml:space="preserve">авлен в медицинское учреждение для прохождения </w:t>
      </w:r>
      <w:r>
        <w:t>медицинского освидетельствования на состояние опьянения. Основания для направления на медицинское освидетельствование на состояние опьянения послужили наличие признаков опьянения: запах алкоголя изо рта, наруш</w:t>
      </w:r>
      <w:r>
        <w:t xml:space="preserve">ение речи. Резкое </w:t>
      </w:r>
      <w:r>
        <w:t>измененеи</w:t>
      </w:r>
      <w:r>
        <w:t xml:space="preserve"> окраски кожных покровов лица и отказ от прохождения освидетельствования на состояние алкогольного опьянения (л.д.4);</w:t>
      </w:r>
    </w:p>
    <w:p w:rsidR="00A77B3E" w:rsidP="00AB1C4E">
      <w:pPr>
        <w:ind w:left="-1134" w:right="-999" w:firstLine="567"/>
        <w:jc w:val="both"/>
      </w:pPr>
      <w:r>
        <w:t xml:space="preserve">- видеозаписью, приобщенной к материалам дела, из которой следует, что на предложения инспектора ДПС ОГИБДД по </w:t>
      </w:r>
      <w:r>
        <w:t xml:space="preserve">адрес о прохождении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 К и медицинского освидетельствования на состояние опьянения, Кулага А.А. ответил отказом (л.д.7);</w:t>
      </w:r>
    </w:p>
    <w:p w:rsidR="00A77B3E" w:rsidP="00AB1C4E">
      <w:pPr>
        <w:ind w:left="-1134" w:right="-999" w:firstLine="567"/>
        <w:jc w:val="both"/>
      </w:pPr>
      <w:r>
        <w:t>- дополнением к пр</w:t>
      </w:r>
      <w:r>
        <w:t>отоколу об административном правонарушении из которого следует, что по информации АИПС водительское удостоверение Кулага А.А. не получал (л.д.8).</w:t>
      </w:r>
    </w:p>
    <w:p w:rsidR="00A77B3E" w:rsidP="00AB1C4E">
      <w:pPr>
        <w:ind w:left="-1134" w:right="-999" w:firstLine="567"/>
        <w:jc w:val="both"/>
      </w:pPr>
      <w:r>
        <w:t>Согласно п. 2.7. ПДД РФ водителю запрещается управлять транспортным средством в состоянии опьянения (алкогольн</w:t>
      </w:r>
      <w:r>
        <w:t>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B1C4E">
      <w:pPr>
        <w:ind w:left="-1134" w:right="-999" w:firstLine="567"/>
        <w:jc w:val="both"/>
      </w:pPr>
      <w:r>
        <w:t xml:space="preserve"> </w:t>
      </w:r>
      <w:r>
        <w:tab/>
        <w:t>В силу п. 2.3.2 ПДД РФ водитель по требованию должностных лиц, ко</w:t>
      </w:r>
      <w:r>
        <w:t>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</w:t>
      </w:r>
      <w:r>
        <w:t xml:space="preserve"> опьянения.</w:t>
      </w:r>
    </w:p>
    <w:p w:rsidR="00A77B3E" w:rsidP="00AB1C4E">
      <w:pPr>
        <w:ind w:left="-1134" w:right="-999" w:firstLine="567"/>
        <w:jc w:val="both"/>
      </w:pPr>
      <w:r>
        <w:t xml:space="preserve"> Невыполнение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</w:t>
      </w:r>
      <w:r>
        <w:t xml:space="preserve">наказуемого деяния, образует состав административного правонарушения, предусмотренного ч. 2 ст. 12.26 </w:t>
      </w:r>
      <w:r>
        <w:t>КоАП</w:t>
      </w:r>
      <w:r>
        <w:t xml:space="preserve"> РФ.</w:t>
      </w:r>
    </w:p>
    <w:p w:rsidR="00A77B3E" w:rsidP="00AB1C4E">
      <w:pPr>
        <w:ind w:left="-1134" w:right="-999" w:firstLine="567"/>
        <w:jc w:val="both"/>
      </w:pPr>
      <w:r>
        <w:t>В судебном заседании судом установлено, что дата время</w:t>
      </w:r>
      <w:r>
        <w:t>, водитель Кулага А.А. на адрес- адрес 2км., управлял транспортным средством мопедо</w:t>
      </w:r>
      <w:r>
        <w:t>м марка</w:t>
      </w:r>
      <w:r>
        <w:t>, без государственного регистрационного знака, с признаками опьянения (резкий запах алкоголя изо рта, нарушение речи, резкое изменение окраски кожных покровов лица), не имея права управления транспортными средствами, в нарушение п. 2.3.2 ПДД РФ, не</w:t>
      </w:r>
      <w:r>
        <w:t xml:space="preserve"> выполнил законное требование уполномоченного должностного лица</w:t>
      </w:r>
      <w: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AB1C4E">
      <w:pPr>
        <w:ind w:left="-1134" w:right="-999" w:firstLine="567"/>
        <w:jc w:val="both"/>
      </w:pPr>
      <w:r>
        <w:t>Основанием для направления Кулага А.А. на меди</w:t>
      </w:r>
      <w:r>
        <w:t xml:space="preserve">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</w:t>
      </w:r>
      <w:r>
        <w:t>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AB1C4E">
      <w:pPr>
        <w:ind w:left="-1134" w:right="-999" w:firstLine="567"/>
        <w:jc w:val="both"/>
      </w:pPr>
      <w:r>
        <w:t>Обстоятельства, послужившие законным основанием для направления</w:t>
      </w:r>
      <w:r>
        <w:t xml:space="preserve">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У суда </w:t>
      </w:r>
      <w:r>
        <w:t xml:space="preserve">не имеется оснований сомневаться в законности требования должностного лица (инспектора ГИБДД) о прохождении Кулага А.А. медицинского освидетельствования на состояние опьянения. </w:t>
      </w:r>
    </w:p>
    <w:p w:rsidR="00A77B3E" w:rsidP="00AB1C4E">
      <w:pPr>
        <w:ind w:left="-1134" w:right="-999" w:firstLine="567"/>
        <w:jc w:val="both"/>
      </w:pPr>
      <w:r>
        <w:t>Предложение о прохождении освидетельствования на состояние алкогольного опьяне</w:t>
      </w:r>
      <w:r>
        <w:t xml:space="preserve">ния и предложение о прохождении медицинского освидетельствования было сделано Кулага А.А.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</w:t>
      </w:r>
      <w:r>
        <w:t xml:space="preserve">казаны дата, время, место, основания направления на медицинское освидетельствование, должность, фамилия и инициалы лица, </w:t>
      </w:r>
      <w:r>
        <w:t>составившего протокол, сведения о транспортном средстве и о лице, в отношении которого применена данная мера обеспечения производства п</w:t>
      </w:r>
      <w:r>
        <w:t>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AB1C4E">
      <w:pPr>
        <w:ind w:left="-1134" w:right="-999" w:firstLine="567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AB1C4E">
      <w:pPr>
        <w:ind w:left="-1134" w:right="-999" w:firstLine="567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</w:t>
      </w:r>
      <w:r>
        <w:t xml:space="preserve">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AB1C4E">
      <w:pPr>
        <w:ind w:left="-1134" w:right="-999" w:firstLine="567"/>
        <w:jc w:val="both"/>
      </w:pPr>
      <w:r>
        <w:t xml:space="preserve">Оценивая собранные по делу доказательства в их совокупности, </w:t>
      </w:r>
      <w:r>
        <w:t>суд приходит к выводу о том, что Кулага А.А. управлявший транспортным средством не имея права управления транспортными средствами с признаками опьянения, отказался от выполнения законного требования должностного лица, инспектора ДПС, о прохождении  медицин</w:t>
      </w:r>
      <w:r>
        <w:t xml:space="preserve">ского освидетельствования  и  отказ был зафиксирован в протоколе об административном правонарушении. </w:t>
      </w:r>
    </w:p>
    <w:p w:rsidR="00A77B3E" w:rsidP="00AB1C4E">
      <w:pPr>
        <w:ind w:left="-1134" w:right="-999" w:firstLine="567"/>
        <w:jc w:val="both"/>
      </w:pPr>
      <w:r>
        <w:t xml:space="preserve">Таким образом, суд считает, что Кулага А.А. нарушил п. 2.3.2 ПДД РФ, в соответствии с которым на водителя транспортного средства возложена обязанность по </w:t>
      </w:r>
      <w: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</w:t>
      </w:r>
      <w:r>
        <w:t>ьянения.</w:t>
      </w:r>
    </w:p>
    <w:p w:rsidR="00A77B3E" w:rsidP="00AB1C4E">
      <w:pPr>
        <w:ind w:left="-1134" w:right="-999" w:firstLine="567"/>
        <w:jc w:val="both"/>
      </w:pPr>
      <w:r>
        <w:t xml:space="preserve"> </w:t>
      </w:r>
      <w:r>
        <w:tab/>
        <w:t xml:space="preserve">Действия Кулага А.А. суд квалифицирует по ч.2 ст. 12.26 </w:t>
      </w:r>
      <w:r>
        <w:t>КоАП</w:t>
      </w:r>
      <w:r>
        <w:t xml:space="preserve"> РФ,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</w:t>
      </w:r>
      <w:r>
        <w:t>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AB1C4E">
      <w:pPr>
        <w:ind w:left="-1134" w:right="-999" w:firstLine="567"/>
        <w:jc w:val="both"/>
      </w:pPr>
      <w:r>
        <w:tab/>
        <w:t>При назначении наказания, суд учитывает характер и степень общественной опасности совершенного правонарушения, личность виновного,</w:t>
      </w:r>
      <w:r>
        <w:t xml:space="preserve"> обстоятельства смягчающие и отягчающие административное наказание.</w:t>
      </w:r>
    </w:p>
    <w:p w:rsidR="00A77B3E" w:rsidP="00AB1C4E">
      <w:pPr>
        <w:ind w:left="-1134" w:right="-999" w:firstLine="567"/>
        <w:jc w:val="both"/>
      </w:pPr>
      <w:r>
        <w:tab/>
        <w:t xml:space="preserve">В качестве смягчающих обстоятельств суд признает раскаяние лица совершившего административное правонарушение. </w:t>
      </w:r>
    </w:p>
    <w:p w:rsidR="00A77B3E" w:rsidP="00AB1C4E">
      <w:pPr>
        <w:ind w:left="-1134" w:right="-999" w:firstLine="567"/>
        <w:jc w:val="both"/>
      </w:pPr>
      <w:r>
        <w:tab/>
        <w:t>Обстоятельств отягчающих административную ответственность судом не установл</w:t>
      </w:r>
      <w:r>
        <w:t xml:space="preserve">ено. </w:t>
      </w:r>
    </w:p>
    <w:p w:rsidR="00A77B3E" w:rsidP="00AB1C4E">
      <w:pPr>
        <w:ind w:left="-1134" w:right="-999" w:firstLine="567"/>
        <w:jc w:val="both"/>
      </w:pPr>
      <w:r>
        <w:t xml:space="preserve"> </w:t>
      </w:r>
      <w:r>
        <w:tab/>
        <w:t>С учетом данных о личности правонарушителя, обстоятельств дела, наличии смягчающих и отсутствии отягчающих обстоятельств, суд считает необходимым назначить наказание, предусмотренное санкцией ч. 2 ст. 12.26 Кодекса РФ об административных правонаруш</w:t>
      </w:r>
      <w:r>
        <w:t>ениях в виде административного ареста.</w:t>
      </w:r>
    </w:p>
    <w:p w:rsidR="00A77B3E" w:rsidP="00AB1C4E">
      <w:pPr>
        <w:ind w:left="-1134" w:right="-999" w:firstLine="567"/>
        <w:jc w:val="both"/>
      </w:pPr>
      <w:r>
        <w:t xml:space="preserve">Сведений о том, что Кулага А.А. относится к лицам, к которым не может применяться административный арест в соответствии со ст.3.9 </w:t>
      </w:r>
      <w:r>
        <w:t>КоАП</w:t>
      </w:r>
      <w:r>
        <w:t xml:space="preserve"> РФ, материалы дела не содержат.</w:t>
      </w:r>
    </w:p>
    <w:p w:rsidR="00A77B3E" w:rsidP="00AB1C4E">
      <w:pPr>
        <w:ind w:left="-1134" w:right="-999" w:firstLine="567"/>
        <w:jc w:val="both"/>
      </w:pPr>
      <w:r>
        <w:t>Руководствуясь ст.ст. 29.9-29.11 КРФ о АП, мировой</w:t>
      </w:r>
      <w:r>
        <w:t xml:space="preserve"> судья,</w:t>
      </w:r>
    </w:p>
    <w:p w:rsidR="00A77B3E" w:rsidP="00AB1C4E">
      <w:pPr>
        <w:ind w:left="-1134" w:right="-999" w:firstLine="567"/>
        <w:jc w:val="both"/>
      </w:pPr>
    </w:p>
    <w:p w:rsidR="00A77B3E" w:rsidP="00AB1C4E">
      <w:pPr>
        <w:ind w:left="-1134" w:right="-999" w:firstLine="567"/>
        <w:jc w:val="both"/>
      </w:pPr>
      <w:r>
        <w:t>П О С Т А Н О В И Л:</w:t>
      </w:r>
    </w:p>
    <w:p w:rsidR="00A77B3E" w:rsidP="00AB1C4E">
      <w:pPr>
        <w:ind w:left="-1134" w:right="-999" w:firstLine="567"/>
        <w:jc w:val="both"/>
      </w:pPr>
    </w:p>
    <w:p w:rsidR="00A77B3E" w:rsidP="00AB1C4E">
      <w:pPr>
        <w:ind w:left="-1134" w:right="-999" w:firstLine="567"/>
        <w:jc w:val="both"/>
      </w:pPr>
      <w:r>
        <w:t xml:space="preserve">Признать Кулага Александра Александровича, паспортные данные виновным в совершении правонарушения, предусмотренного ч.2 ст.12.26 Кодекса об административных правонарушениях </w:t>
      </w:r>
      <w:r>
        <w:t>Российской Федерации  и подвергнуть административном</w:t>
      </w:r>
      <w:r>
        <w:t>у наказанию в виде административного ареста сроком на 10 (десять) суток.</w:t>
      </w:r>
    </w:p>
    <w:p w:rsidR="00A77B3E" w:rsidP="00AB1C4E">
      <w:pPr>
        <w:ind w:left="-1134" w:right="-999" w:firstLine="567"/>
        <w:jc w:val="both"/>
      </w:pPr>
      <w:r>
        <w:t>Срок административного ареста исчислять время</w:t>
      </w:r>
      <w:r>
        <w:t xml:space="preserve"> дата.</w:t>
      </w:r>
    </w:p>
    <w:p w:rsidR="00A77B3E" w:rsidP="00AB1C4E">
      <w:pPr>
        <w:ind w:left="-1134" w:right="-999" w:firstLine="567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</w:t>
      </w:r>
      <w:r>
        <w:t xml:space="preserve">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AB1C4E">
      <w:pPr>
        <w:ind w:left="-1134" w:right="-999" w:firstLine="567"/>
        <w:jc w:val="both"/>
      </w:pPr>
    </w:p>
    <w:p w:rsidR="00A77B3E" w:rsidP="00AB1C4E">
      <w:pPr>
        <w:ind w:left="-1134" w:right="-999" w:firstLine="567"/>
        <w:jc w:val="both"/>
      </w:pPr>
    </w:p>
    <w:p w:rsidR="00A77B3E" w:rsidP="00AB1C4E">
      <w:pPr>
        <w:ind w:left="-1134" w:right="-999" w:firstLine="567"/>
        <w:jc w:val="both"/>
      </w:pPr>
    </w:p>
    <w:p w:rsidR="00A77B3E" w:rsidP="00AB1C4E">
      <w:pPr>
        <w:ind w:left="-1134" w:right="-999"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 xml:space="preserve">                         И.В. Солодченко</w:t>
      </w:r>
    </w:p>
    <w:p w:rsidR="00AB1C4E" w:rsidP="00AB1C4E">
      <w:pPr>
        <w:ind w:left="-1134" w:right="-999" w:firstLine="567"/>
        <w:jc w:val="both"/>
      </w:pPr>
      <w:r>
        <w:t>Согласовано</w:t>
      </w:r>
    </w:p>
    <w:p w:rsidR="00AB1C4E" w:rsidP="00AB1C4E">
      <w:pPr>
        <w:ind w:left="-1134" w:right="-999"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                                    И.В. Солодченко </w:t>
      </w:r>
    </w:p>
    <w:p w:rsidR="00AB1C4E" w:rsidP="00AB1C4E">
      <w:pPr>
        <w:ind w:left="-1134" w:right="-999" w:firstLine="567"/>
        <w:jc w:val="both"/>
      </w:pPr>
    </w:p>
    <w:p w:rsidR="00A77B3E" w:rsidP="00AB1C4E">
      <w:pPr>
        <w:ind w:left="-1134" w:right="-999" w:firstLine="567"/>
        <w:jc w:val="both"/>
      </w:pPr>
    </w:p>
    <w:p w:rsidR="00A77B3E" w:rsidP="00AB1C4E">
      <w:pPr>
        <w:ind w:left="-1134" w:right="-999" w:firstLine="567"/>
        <w:jc w:val="both"/>
      </w:pPr>
    </w:p>
    <w:sectPr w:rsidSect="001753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350"/>
    <w:rsid w:val="00175350"/>
    <w:rsid w:val="00A77B3E"/>
    <w:rsid w:val="00AB1C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3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