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D44B2">
      <w:pPr>
        <w:jc w:val="both"/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CD44B2">
      <w:pPr>
        <w:jc w:val="right"/>
      </w:pPr>
      <w:r>
        <w:t>Дело № 5-327/93/2019</w:t>
      </w:r>
    </w:p>
    <w:p w:rsidR="00A77B3E" w:rsidP="00CD44B2">
      <w:pPr>
        <w:jc w:val="both"/>
      </w:pPr>
    </w:p>
    <w:p w:rsidR="00A77B3E" w:rsidP="00CD44B2">
      <w:pPr>
        <w:jc w:val="center"/>
      </w:pPr>
      <w:r>
        <w:t>П О С Т А Н О В Л Е Н И Е</w:t>
      </w:r>
    </w:p>
    <w:p w:rsidR="00A77B3E" w:rsidP="00CD44B2">
      <w:pPr>
        <w:jc w:val="both"/>
      </w:pPr>
    </w:p>
    <w:p w:rsidR="00A77B3E" w:rsidP="00CD44B2">
      <w:pPr>
        <w:ind w:firstLine="720"/>
        <w:jc w:val="both"/>
      </w:pPr>
      <w:r>
        <w:t xml:space="preserve">18 сентября 2019 года                                 </w:t>
      </w:r>
      <w:r>
        <w:tab/>
      </w:r>
      <w:r>
        <w:tab/>
        <w:t xml:space="preserve">         </w:t>
      </w:r>
      <w:r>
        <w:t xml:space="preserve">   Республика Крым, п. Черноморское</w:t>
      </w:r>
    </w:p>
    <w:p w:rsidR="00A77B3E" w:rsidP="00CD44B2">
      <w:pPr>
        <w:jc w:val="both"/>
      </w:pPr>
    </w:p>
    <w:p w:rsidR="00A77B3E" w:rsidP="00CD44B2">
      <w:pPr>
        <w:jc w:val="both"/>
      </w:pPr>
      <w:r>
        <w:t xml:space="preserve">  </w:t>
      </w:r>
      <w:r>
        <w:tab/>
      </w: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</w:t>
      </w:r>
      <w:r>
        <w:t>Республике Крым, в отношении ДОЛЖНОСТЬ НАИМЕНОВАНИЕ ОРГАНИЗАЦИИ</w:t>
      </w:r>
      <w:r>
        <w:t xml:space="preserve"> Донец В.А.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CD44B2">
      <w:pPr>
        <w:ind w:firstLine="720"/>
        <w:jc w:val="both"/>
      </w:pPr>
      <w:r>
        <w:t>о  привлечении административной ответственности по ст.15.5 Ко</w:t>
      </w:r>
      <w:r>
        <w:t>АП РФ,</w:t>
      </w:r>
    </w:p>
    <w:p w:rsidR="00A77B3E" w:rsidP="00CD44B2">
      <w:pPr>
        <w:jc w:val="both"/>
      </w:pPr>
    </w:p>
    <w:p w:rsidR="00A77B3E" w:rsidP="00CD44B2">
      <w:pPr>
        <w:jc w:val="center"/>
      </w:pPr>
      <w:r>
        <w:t>У С Т А Н О В И Л:</w:t>
      </w:r>
    </w:p>
    <w:p w:rsidR="00A77B3E" w:rsidP="00CD44B2">
      <w:pPr>
        <w:jc w:val="both"/>
      </w:pPr>
    </w:p>
    <w:p w:rsidR="00A77B3E" w:rsidP="00CD44B2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Донец В.А. совершенно нарушение п. 7 ст. 431 НК РФ, законодательства о налогах и сборах, в части непредставления в установленный срок расчета по страховым взносам за ДАТА</w:t>
      </w:r>
      <w:r>
        <w:t>, в срок не позднее ДАТА</w:t>
      </w:r>
      <w:r>
        <w:t>, в результате чего допущено нарушение статьи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</w:t>
      </w:r>
      <w:r>
        <w:t>о месту учета.</w:t>
      </w:r>
    </w:p>
    <w:p w:rsidR="00A77B3E" w:rsidP="00CD44B2">
      <w:pPr>
        <w:jc w:val="both"/>
      </w:pPr>
      <w:r>
        <w:tab/>
        <w:t>Согласно п. 7 ст. 431 НК РФ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</w:t>
      </w:r>
      <w:r>
        <w:t>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</w:t>
      </w:r>
      <w:r>
        <w:t xml:space="preserve">ны федеральным органом исполнительной власти, уполномоченным по контролю и надзору в области налогов и сборов. </w:t>
      </w:r>
    </w:p>
    <w:p w:rsidR="00A77B3E" w:rsidP="00CD44B2">
      <w:pPr>
        <w:jc w:val="both"/>
      </w:pPr>
      <w:r>
        <w:tab/>
        <w:t>Плательщики предоставляют расчет по страховым взносам определенному Приказом Федеральной налоговой службы от 10 октября 2016г. №ММВ-7-11/551@ «</w:t>
      </w:r>
      <w:r>
        <w:t xml:space="preserve">Об утверждении формы расчета по страховым взносам, порядка его заполнения, а так же формата представления расчета по страховым взносам в электронной форме. </w:t>
      </w:r>
    </w:p>
    <w:p w:rsidR="00A77B3E" w:rsidP="00CD44B2">
      <w:pPr>
        <w:jc w:val="both"/>
      </w:pPr>
      <w:r>
        <w:t xml:space="preserve">         Фактически расчет по страховым взносам ДОЛЖНОСТЬ НАИМЕНОВАНИЕ ОРГАНИЗАЦИИ</w:t>
      </w:r>
      <w:r>
        <w:t xml:space="preserve"> До</w:t>
      </w:r>
      <w:r>
        <w:t>нец В.А. представлен с нарушением сроков представления ДАТА</w:t>
      </w:r>
      <w:r>
        <w:t xml:space="preserve"> (рег. НОМЕР</w:t>
      </w:r>
      <w:r>
        <w:t>), предельный срок представления которого не позднее ДАТА</w:t>
      </w:r>
      <w:r>
        <w:t xml:space="preserve"> (включительно) в электронном виде по телекоммуникационным каналам связи. </w:t>
      </w:r>
    </w:p>
    <w:p w:rsidR="00A77B3E" w:rsidP="00CD44B2">
      <w:pPr>
        <w:ind w:firstLine="720"/>
        <w:jc w:val="both"/>
      </w:pPr>
      <w:r>
        <w:t>В судебном заседании руководителем наименование ор</w:t>
      </w:r>
      <w:r>
        <w:t xml:space="preserve">ганизации Донец В.А. вину в совершении административного правонарушения признал в полном объеме, в содеянном раскаялся. </w:t>
      </w:r>
    </w:p>
    <w:p w:rsidR="00A77B3E" w:rsidP="00CD44B2">
      <w:pPr>
        <w:jc w:val="both"/>
      </w:pPr>
      <w:r>
        <w:t xml:space="preserve">         В соответствии со ст. 2.1 КоАП РФ административным правонарушением признается противоправное, виновное действие (бездействие) </w:t>
      </w:r>
      <w:r>
        <w:t>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D44B2">
      <w:pPr>
        <w:jc w:val="both"/>
      </w:pPr>
      <w:r>
        <w:t xml:space="preserve">         Главой 26 КоАП РФ предусмотрены предмет доказывания, док</w:t>
      </w:r>
      <w:r>
        <w:t>азательства, оценка доказательств.</w:t>
      </w:r>
    </w:p>
    <w:p w:rsidR="00A77B3E" w:rsidP="00CD44B2">
      <w:pPr>
        <w:jc w:val="both"/>
      </w:pPr>
      <w:r>
        <w:t xml:space="preserve">        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</w:t>
      </w:r>
      <w:r>
        <w:t>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</w:t>
      </w:r>
      <w:r>
        <w:t>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</w:t>
      </w:r>
      <w:r>
        <w:t>сперта, иными документами, а также показаниями специальных технических средств, вещественными доказательствами.</w:t>
      </w:r>
    </w:p>
    <w:p w:rsidR="00A77B3E" w:rsidP="00CD44B2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</w:t>
      </w:r>
      <w:r>
        <w:t>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D44B2">
      <w:pPr>
        <w:ind w:firstLine="720"/>
        <w:jc w:val="both"/>
      </w:pPr>
      <w:r>
        <w:t xml:space="preserve">Статьей </w:t>
      </w:r>
      <w:r>
        <w:t xml:space="preserve">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</w:t>
      </w:r>
      <w:r>
        <w:t xml:space="preserve">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председателем правления наименование организации Донец </w:t>
      </w:r>
      <w:r>
        <w:t>В.А.</w:t>
      </w:r>
    </w:p>
    <w:p w:rsidR="00A77B3E" w:rsidP="00CD44B2">
      <w:pPr>
        <w:ind w:firstLine="720"/>
        <w:jc w:val="both"/>
      </w:pPr>
      <w:r>
        <w:t>Факт совершения Донец В.А. административного правонарушения подтверждается:</w:t>
      </w:r>
    </w:p>
    <w:p w:rsidR="00A77B3E" w:rsidP="00CD44B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 xml:space="preserve"> (л.д.1-3);</w:t>
      </w:r>
    </w:p>
    <w:p w:rsidR="00A77B3E" w:rsidP="00CD44B2">
      <w:pPr>
        <w:ind w:firstLine="720"/>
        <w:jc w:val="both"/>
      </w:pPr>
      <w:r>
        <w:t>- выпиской из Единого государственного реестра юридических лиц (л.д.4-6);</w:t>
      </w:r>
    </w:p>
    <w:p w:rsidR="00A77B3E" w:rsidP="00CD44B2">
      <w:pPr>
        <w:ind w:firstLine="720"/>
        <w:jc w:val="both"/>
      </w:pPr>
      <w:r>
        <w:t xml:space="preserve">- квитанцией о </w:t>
      </w:r>
      <w:r>
        <w:t>приеме налоговой декларации (расчета) в электронном виде (л.д.7);</w:t>
      </w:r>
    </w:p>
    <w:p w:rsidR="00A77B3E" w:rsidP="00CD44B2">
      <w:pPr>
        <w:ind w:firstLine="720"/>
        <w:jc w:val="both"/>
      </w:pPr>
      <w:r>
        <w:t>- уведомлением НОМЕР</w:t>
      </w:r>
      <w:r>
        <w:t xml:space="preserve"> от ДАТА</w:t>
      </w:r>
      <w:r>
        <w:t xml:space="preserve"> о вызове в налоговый орган налогоплательщика (плательщика сбора, плательщика страховых взносов, налогового агента) (л.д.8); </w:t>
      </w:r>
    </w:p>
    <w:p w:rsidR="00A77B3E" w:rsidP="00CD44B2">
      <w:pPr>
        <w:ind w:firstLine="720"/>
        <w:jc w:val="both"/>
      </w:pPr>
      <w:r>
        <w:t>- квитанцией о приеме (л.д.9).</w:t>
      </w:r>
    </w:p>
    <w:p w:rsidR="00A77B3E" w:rsidP="00CD44B2">
      <w:pPr>
        <w:jc w:val="both"/>
      </w:pPr>
      <w:r>
        <w:t xml:space="preserve">     </w:t>
      </w:r>
      <w:r>
        <w:t xml:space="preserve">  Оснований не доверять, находящимся в материалах дела, доказательствам у суда не имеется. </w:t>
      </w:r>
    </w:p>
    <w:p w:rsidR="00A77B3E" w:rsidP="00CD44B2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Донец В.А. в совершении </w:t>
      </w:r>
      <w:r>
        <w:t>правонарушения.</w:t>
      </w:r>
    </w:p>
    <w:p w:rsidR="00A77B3E" w:rsidP="00CD44B2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CD44B2">
      <w:pPr>
        <w:ind w:firstLine="720"/>
        <w:jc w:val="both"/>
      </w:pPr>
      <w:r>
        <w:t>За совершенное Донец В.А. админист</w:t>
      </w:r>
      <w:r>
        <w:t>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>
        <w:t>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CD44B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Донец В.А. в совершении админист</w:t>
      </w:r>
      <w:r>
        <w:t xml:space="preserve">ративного правонарушения установлена, и его действия правильно квалифицированы по ст.15.5 КоАП РФ. </w:t>
      </w:r>
    </w:p>
    <w:p w:rsidR="00A77B3E" w:rsidP="00CD44B2">
      <w:pPr>
        <w:ind w:firstLine="720"/>
        <w:jc w:val="both"/>
      </w:pPr>
      <w:r>
        <w:t>С учетом изложенного, мировой судья считает возможным назначить Донец В.А. наказание в виде административного штрафа в пределах санкции статьи.</w:t>
      </w:r>
    </w:p>
    <w:p w:rsidR="00A77B3E" w:rsidP="00CD44B2">
      <w:pPr>
        <w:jc w:val="both"/>
      </w:pPr>
      <w:r>
        <w:t xml:space="preserve">        Руко</w:t>
      </w:r>
      <w:r>
        <w:t>водствуясь  ст.ст.29.9-29.11 Кодекса РФ об административных правонарушениях, мировой судья,</w:t>
      </w:r>
    </w:p>
    <w:p w:rsidR="00A77B3E" w:rsidP="00CD44B2">
      <w:pPr>
        <w:jc w:val="both"/>
      </w:pPr>
      <w:r>
        <w:t xml:space="preserve">  </w:t>
      </w:r>
    </w:p>
    <w:p w:rsidR="00A77B3E" w:rsidP="00CD44B2">
      <w:pPr>
        <w:jc w:val="center"/>
      </w:pPr>
      <w:r>
        <w:t>ПОСТАНОВИЛ:</w:t>
      </w:r>
    </w:p>
    <w:p w:rsidR="00A77B3E" w:rsidP="00CD44B2">
      <w:pPr>
        <w:jc w:val="both"/>
      </w:pPr>
    </w:p>
    <w:p w:rsidR="00A77B3E" w:rsidP="00CD44B2">
      <w:pPr>
        <w:jc w:val="both"/>
      </w:pPr>
      <w:r>
        <w:t xml:space="preserve"> </w:t>
      </w:r>
      <w:r>
        <w:tab/>
        <w:t>Должностное лицо – председателя правления наименование организации Донец Василия Анатольевича, паспортные данные, признать виновным в совершении а</w:t>
      </w:r>
      <w:r>
        <w:t>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CD44B2">
      <w:pPr>
        <w:jc w:val="both"/>
      </w:pPr>
      <w:r>
        <w:tab/>
        <w:t>Реквизиты для уплаты штрафа: Межрайонная ИФНС № 6 по Республике</w:t>
      </w:r>
      <w:r>
        <w:t xml:space="preserve">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</w:t>
      </w:r>
      <w:r>
        <w:t>овление № 5-327/93/2019.</w:t>
      </w:r>
    </w:p>
    <w:p w:rsidR="00A77B3E" w:rsidP="00CD44B2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D44B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</w:t>
      </w:r>
      <w:r>
        <w:t>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D44B2">
      <w:pPr>
        <w:ind w:firstLine="720"/>
        <w:jc w:val="both"/>
      </w:pPr>
      <w:r>
        <w:t>Разъяснить Донец В.А.,  что в случае неуплаты штрафа он может быть привлечен  к административн</w:t>
      </w:r>
      <w:r>
        <w:t>ой ответственности за несвоевременную уплату штрафа по ч. 1 ст. 20.25 КоАП РФ.</w:t>
      </w:r>
    </w:p>
    <w:p w:rsidR="00A77B3E" w:rsidP="00CD44B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</w:t>
      </w:r>
      <w:r>
        <w:t>опии постановления.</w:t>
      </w:r>
    </w:p>
    <w:p w:rsidR="00A77B3E" w:rsidP="00CD44B2">
      <w:pPr>
        <w:jc w:val="both"/>
      </w:pPr>
    </w:p>
    <w:p w:rsidR="00A77B3E" w:rsidP="00CD44B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</w:t>
      </w:r>
      <w:r>
        <w:tab/>
      </w:r>
      <w:r>
        <w:t>подпись</w:t>
      </w:r>
      <w:r>
        <w:tab/>
      </w:r>
      <w:r>
        <w:tab/>
      </w:r>
      <w:r>
        <w:tab/>
        <w:t xml:space="preserve">        Солодченко И.В.</w:t>
      </w:r>
    </w:p>
    <w:p w:rsidR="00CD44B2" w:rsidP="00CD44B2">
      <w:pPr>
        <w:ind w:firstLine="720"/>
        <w:jc w:val="both"/>
      </w:pPr>
    </w:p>
    <w:p w:rsidR="00CD44B2" w:rsidP="00CD44B2">
      <w:pPr>
        <w:ind w:firstLine="720"/>
        <w:jc w:val="both"/>
      </w:pPr>
      <w:r>
        <w:t>Согласовано.</w:t>
      </w:r>
    </w:p>
    <w:p w:rsidR="00CD44B2" w:rsidP="00CD44B2">
      <w:pPr>
        <w:ind w:firstLine="720"/>
        <w:jc w:val="both"/>
      </w:pPr>
    </w:p>
    <w:p w:rsidR="00CD44B2" w:rsidP="00CD44B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Солодченко И.В.</w:t>
      </w:r>
    </w:p>
    <w:p w:rsidR="00A77B3E" w:rsidP="00CD44B2">
      <w:pPr>
        <w:jc w:val="both"/>
      </w:pPr>
    </w:p>
    <w:p w:rsidR="00A77B3E" w:rsidP="00CD44B2">
      <w:pPr>
        <w:jc w:val="both"/>
      </w:pPr>
    </w:p>
    <w:sectPr w:rsidSect="00CD44B2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3AD"/>
    <w:rsid w:val="004513AD"/>
    <w:rsid w:val="00A77B3E"/>
    <w:rsid w:val="00CD4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3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