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32CF5">
      <w:pPr>
        <w:jc w:val="right"/>
      </w:pPr>
      <w:r>
        <w:t>УИД:91MS0093-01-2022-001448-70</w:t>
      </w:r>
    </w:p>
    <w:p w:rsidR="00A77B3E" w:rsidP="00532CF5">
      <w:pPr>
        <w:jc w:val="right"/>
      </w:pPr>
      <w:r>
        <w:t>Дело № 5-93-337/2022</w:t>
      </w:r>
    </w:p>
    <w:p w:rsidR="00A77B3E" w:rsidP="00532CF5">
      <w:pPr>
        <w:jc w:val="both"/>
      </w:pPr>
    </w:p>
    <w:p w:rsidR="00A77B3E" w:rsidP="00532CF5">
      <w:pPr>
        <w:jc w:val="center"/>
      </w:pPr>
      <w:r>
        <w:t>П О С Т А Н О В Л Е Н И Е</w:t>
      </w:r>
    </w:p>
    <w:p w:rsidR="00A77B3E" w:rsidP="00532CF5">
      <w:pPr>
        <w:jc w:val="both"/>
      </w:pPr>
    </w:p>
    <w:p w:rsidR="00A77B3E" w:rsidP="00532CF5">
      <w:pPr>
        <w:ind w:firstLine="720"/>
        <w:jc w:val="both"/>
      </w:pPr>
      <w:r>
        <w:t xml:space="preserve">13 сентября 2022 года             </w:t>
      </w:r>
      <w:r>
        <w:tab/>
        <w:t xml:space="preserve">        </w:t>
      </w:r>
      <w:r>
        <w:tab/>
        <w:t xml:space="preserve">                               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532CF5">
      <w:pPr>
        <w:jc w:val="both"/>
      </w:pPr>
    </w:p>
    <w:p w:rsidR="00A77B3E" w:rsidP="00532CF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</w:t>
      </w:r>
      <w:r>
        <w:t>Ваитова</w:t>
      </w:r>
      <w:r>
        <w:t xml:space="preserve"> С.П.</w:t>
      </w:r>
      <w:r>
        <w:t>, ПАСПОРТНЫЕ ДАННЫЕ</w:t>
      </w:r>
      <w:r>
        <w:t xml:space="preserve">, </w:t>
      </w:r>
      <w:r>
        <w:t>женатого, работающего по найму, зарегистрированного и фактич</w:t>
      </w:r>
      <w:r>
        <w:t>ески проживающего по адресу: АДРЕС</w:t>
      </w:r>
      <w:r>
        <w:t>,</w:t>
      </w:r>
    </w:p>
    <w:p w:rsidR="00A77B3E" w:rsidP="00532CF5">
      <w:pPr>
        <w:jc w:val="both"/>
      </w:pPr>
      <w:r>
        <w:t xml:space="preserve"> </w:t>
      </w:r>
      <w:r>
        <w:tab/>
      </w:r>
      <w:r>
        <w:t xml:space="preserve">в совершении </w:t>
      </w:r>
      <w:r>
        <w:t>административного</w:t>
      </w:r>
      <w:r>
        <w:t xml:space="preserve"> правонарушении, предусмотренного ст.14.26 КоАП РФ,</w:t>
      </w:r>
    </w:p>
    <w:p w:rsidR="00A77B3E" w:rsidP="00532CF5">
      <w:pPr>
        <w:jc w:val="both"/>
      </w:pPr>
    </w:p>
    <w:p w:rsidR="00A77B3E" w:rsidP="00532CF5">
      <w:pPr>
        <w:jc w:val="center"/>
      </w:pPr>
      <w:r>
        <w:t>У С Т А Н О В И Л:</w:t>
      </w:r>
    </w:p>
    <w:p w:rsidR="00A77B3E" w:rsidP="00532CF5">
      <w:pPr>
        <w:jc w:val="both"/>
      </w:pPr>
    </w:p>
    <w:p w:rsidR="00A77B3E" w:rsidP="00532CF5">
      <w:pPr>
        <w:ind w:firstLine="720"/>
        <w:jc w:val="both"/>
      </w:pPr>
      <w:r>
        <w:t>Ваитов</w:t>
      </w:r>
      <w:r>
        <w:t xml:space="preserve"> С.П. совершил нарушение правил обращения с ломом и отходами цветных и черных металлов (приема, учета, хранени</w:t>
      </w:r>
      <w:r>
        <w:t xml:space="preserve">я, транспортировки), а также их отчуждения, при следующих обстоятельствах: </w:t>
      </w:r>
    </w:p>
    <w:p w:rsidR="00A77B3E" w:rsidP="00532CF5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 xml:space="preserve">, выявлен гр. </w:t>
      </w:r>
      <w:r>
        <w:t>Ваитов</w:t>
      </w:r>
      <w:r>
        <w:t xml:space="preserve"> С.П., который транспортировал лом черного металла на автомашине </w:t>
      </w:r>
      <w:r>
        <w:t>«Грузовой Фургон» белого цвета</w:t>
      </w:r>
      <w:r>
        <w:t>, государственный регистрацион</w:t>
      </w:r>
      <w:r>
        <w:t>ный знак НОМЕР</w:t>
      </w:r>
      <w:r>
        <w:t xml:space="preserve"> модель </w:t>
      </w:r>
      <w:r>
        <w:t xml:space="preserve">МАРКА </w:t>
      </w:r>
      <w:r>
        <w:t>АВТОМОБИЛЯ</w:t>
      </w:r>
      <w:r>
        <w:t xml:space="preserve"> не имея при себе документов, подтверждающих право собственности на транспортируемый лом и отходы черных металлов, чем нарушил п.20 Постановления Правительства РФ от 11.05.2001 №369 «Об утверждении Правил обращения с ломо</w:t>
      </w:r>
      <w:r>
        <w:t xml:space="preserve">м и отходами черных металлов и их отчуждения», то есть совершил административное </w:t>
      </w:r>
      <w:r>
        <w:t>правонарушение</w:t>
      </w:r>
      <w:r>
        <w:t xml:space="preserve"> предусмотренное ст.14.26 КоАП РФ. </w:t>
      </w:r>
    </w:p>
    <w:p w:rsidR="00A77B3E" w:rsidP="00532CF5">
      <w:pPr>
        <w:ind w:firstLine="720"/>
        <w:jc w:val="both"/>
      </w:pPr>
      <w:r>
        <w:t xml:space="preserve">В судебном заседании </w:t>
      </w:r>
      <w:r>
        <w:t>Ваитов</w:t>
      </w:r>
      <w:r>
        <w:t xml:space="preserve"> С.П. вину в совершении административного правонарушения признал в полном объеме, в содеянном раск</w:t>
      </w:r>
      <w:r>
        <w:t>аялся, при этом подтвердил обстоятельства, изложенные в протоколе об административном правонарушении.</w:t>
      </w:r>
    </w:p>
    <w:p w:rsidR="00A77B3E" w:rsidP="00532CF5">
      <w:pPr>
        <w:jc w:val="both"/>
      </w:pPr>
      <w:r>
        <w:t xml:space="preserve"> </w:t>
      </w:r>
      <w:r>
        <w:tab/>
      </w:r>
      <w:r>
        <w:t xml:space="preserve">Суд, исследовав материалы дела, считает вину </w:t>
      </w:r>
      <w:r>
        <w:t>Ваитова</w:t>
      </w:r>
      <w:r>
        <w:t xml:space="preserve"> С.П. в совершении им административного правонарушения, предусмотренного ст.14.26 КоАП РФ полностью д</w:t>
      </w:r>
      <w:r>
        <w:t xml:space="preserve">оказанной. </w:t>
      </w:r>
    </w:p>
    <w:p w:rsidR="00A77B3E" w:rsidP="00532CF5">
      <w:pPr>
        <w:ind w:firstLine="720"/>
        <w:jc w:val="both"/>
      </w:pPr>
      <w:r>
        <w:t xml:space="preserve">Вина </w:t>
      </w:r>
      <w:r>
        <w:t>Ваитова</w:t>
      </w:r>
      <w:r>
        <w:t xml:space="preserve"> С.П. в совершении данного административного правонарушения подтверждается совокупностью исследованных в судебном заседании доказательств:  </w:t>
      </w:r>
    </w:p>
    <w:p w:rsidR="00A77B3E" w:rsidP="00532CF5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по адресу: АДРЕС</w:t>
      </w:r>
      <w:r>
        <w:t xml:space="preserve">, выявлен гр. </w:t>
      </w:r>
      <w:r>
        <w:t>Ваитов</w:t>
      </w:r>
      <w:r>
        <w:t xml:space="preserve"> С.П., который транспортировал лом черного металла на автомашине «Грузовой Фургон» белого цвета, государственный регистрационный знак НОМЕР</w:t>
      </w:r>
      <w:r>
        <w:t xml:space="preserve"> модель </w:t>
      </w:r>
      <w:r>
        <w:t xml:space="preserve">МАРКА </w:t>
      </w:r>
      <w:r>
        <w:t>АВТОМОБИЛЯ</w:t>
      </w:r>
      <w:r>
        <w:t xml:space="preserve"> не имея при себе документов, подтверждающи</w:t>
      </w:r>
      <w:r>
        <w:t>х право собственности на транспортируемый лом и отходы черных металлов, чем нарушил п.20 Постановления Правительства РФ от 11.05.2001 №369 «Об утверждении Правил обращения с ломом и отходами черных металлов и их отчуждения» (л.д.1);</w:t>
      </w:r>
    </w:p>
    <w:p w:rsidR="00A77B3E" w:rsidP="00532CF5">
      <w:pPr>
        <w:ind w:firstLine="720"/>
        <w:jc w:val="both"/>
      </w:pPr>
      <w:r>
        <w:t>- копией рапорта УУП ОУ</w:t>
      </w:r>
      <w:r>
        <w:t xml:space="preserve">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532CF5">
      <w:pPr>
        <w:ind w:firstLine="720"/>
        <w:jc w:val="both"/>
      </w:pPr>
      <w:r>
        <w:t xml:space="preserve">- письменными объяснениями </w:t>
      </w:r>
      <w:r>
        <w:t>Ваитова</w:t>
      </w:r>
      <w:r>
        <w:t xml:space="preserve"> С.П. </w:t>
      </w:r>
      <w:r>
        <w:t>от</w:t>
      </w:r>
      <w:r>
        <w:t xml:space="preserve"> ДАТА</w:t>
      </w:r>
      <w:r>
        <w:t xml:space="preserve"> (л.д.3);</w:t>
      </w:r>
    </w:p>
    <w:p w:rsidR="00A77B3E" w:rsidP="00532CF5">
      <w:pPr>
        <w:ind w:firstLine="720"/>
        <w:jc w:val="both"/>
      </w:pPr>
      <w:r>
        <w:t xml:space="preserve">- копией водительского удостоверения выданного на имя </w:t>
      </w:r>
      <w:r>
        <w:t>Ваитова</w:t>
      </w:r>
      <w:r>
        <w:t xml:space="preserve"> С.П. (л.д.4-5); </w:t>
      </w:r>
    </w:p>
    <w:p w:rsidR="00A77B3E" w:rsidP="00532CF5">
      <w:pPr>
        <w:ind w:firstLine="720"/>
        <w:jc w:val="both"/>
      </w:pPr>
      <w:r>
        <w:t>- протоколом НОМЕР</w:t>
      </w:r>
      <w:r>
        <w:t xml:space="preserve"> от ДАТА</w:t>
      </w:r>
      <w:r>
        <w:t xml:space="preserve"> о доставлении лица, сов</w:t>
      </w:r>
      <w:r>
        <w:t>ершившего административное правонарушение, согласно которому ДАТА</w:t>
      </w:r>
      <w:r>
        <w:t xml:space="preserve"> </w:t>
      </w:r>
      <w:r>
        <w:t>в</w:t>
      </w:r>
      <w:r>
        <w:t xml:space="preserve"> время </w:t>
      </w:r>
      <w:r>
        <w:t>Ваитов</w:t>
      </w:r>
      <w:r>
        <w:t xml:space="preserve"> С.П. доставлен в ОМВД России по Черноморскому району Республики Крым (л.д.7); </w:t>
      </w:r>
    </w:p>
    <w:p w:rsidR="00A77B3E" w:rsidP="00532CF5">
      <w:pPr>
        <w:ind w:firstLine="720"/>
        <w:jc w:val="both"/>
      </w:pPr>
      <w:r>
        <w:t>- протоколом изъятия вещей и документов от ДАТА</w:t>
      </w:r>
      <w:r>
        <w:t xml:space="preserve">, согласно которого у гражданина </w:t>
      </w:r>
      <w:r>
        <w:t>Ваитова</w:t>
      </w:r>
      <w:r>
        <w:t xml:space="preserve"> С.П. изъ</w:t>
      </w:r>
      <w:r>
        <w:t xml:space="preserve">ято – автомобиль марки </w:t>
      </w:r>
      <w:r>
        <w:t>МАРКА АВТОМОБИЛЯ</w:t>
      </w:r>
      <w:r>
        <w:t>, грузовой фургон белого цвета, государственный регистрационный знак НОМЕР</w:t>
      </w:r>
      <w:r>
        <w:t>, лом, отходы черного металла весом 105 кг</w:t>
      </w:r>
      <w:r>
        <w:t>.</w:t>
      </w:r>
      <w:r>
        <w:t xml:space="preserve"> (</w:t>
      </w:r>
      <w:r>
        <w:t>л</w:t>
      </w:r>
      <w:r>
        <w:t xml:space="preserve">.д.8); </w:t>
      </w:r>
    </w:p>
    <w:p w:rsidR="00A77B3E" w:rsidP="00532CF5">
      <w:pPr>
        <w:ind w:firstLine="720"/>
        <w:jc w:val="both"/>
      </w:pPr>
      <w:r>
        <w:t>- протоколом осмотра принадлежащих юридическому лицу или индивидуальному предпринимателю помещ</w:t>
      </w:r>
      <w:r>
        <w:t xml:space="preserve">ений, территорий и находящихся там вещей и документов (л.д.9); </w:t>
      </w:r>
    </w:p>
    <w:p w:rsidR="00A77B3E" w:rsidP="00532CF5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(л.д.10-11); </w:t>
      </w:r>
    </w:p>
    <w:p w:rsidR="00A77B3E" w:rsidP="00532CF5">
      <w:pPr>
        <w:ind w:firstLine="720"/>
        <w:jc w:val="both"/>
      </w:pPr>
      <w:r>
        <w:t>- сохранной распиской от ДАТА</w:t>
      </w:r>
      <w:r>
        <w:t>, согласно которой должностное лицо НАИМЕНОВАНИЕ ОРГАНИЗАЦИИ ФИО</w:t>
      </w:r>
      <w:r>
        <w:t xml:space="preserve"> получил на ответственное хранение лом и отходы черного ме</w:t>
      </w:r>
      <w:r>
        <w:t>талла весом 105 кг</w:t>
      </w:r>
      <w:r>
        <w:t>.</w:t>
      </w:r>
      <w:r>
        <w:t xml:space="preserve"> (</w:t>
      </w:r>
      <w:r>
        <w:t>л</w:t>
      </w:r>
      <w:r>
        <w:t>.д.12);</w:t>
      </w:r>
    </w:p>
    <w:p w:rsidR="00A77B3E" w:rsidP="00532CF5">
      <w:pPr>
        <w:ind w:firstLine="720"/>
        <w:jc w:val="both"/>
      </w:pPr>
      <w:r>
        <w:t>- сохранной распиской от ДАТА</w:t>
      </w:r>
      <w:r>
        <w:t>, согласно которой ДАТА</w:t>
      </w:r>
      <w:r>
        <w:t xml:space="preserve"> ФИО</w:t>
      </w:r>
      <w:r>
        <w:t>1</w:t>
      </w:r>
      <w:r>
        <w:t xml:space="preserve"> получил на ответственное хранение транспортное средство марки </w:t>
      </w:r>
      <w:r>
        <w:t>МАРКА АВТОМОБИЛЯ</w:t>
      </w:r>
      <w:r>
        <w:t>, государственный регистрационный знак НОМЕР</w:t>
      </w:r>
      <w:r>
        <w:t xml:space="preserve"> (л.д.13); </w:t>
      </w:r>
    </w:p>
    <w:p w:rsidR="00A77B3E" w:rsidP="00532CF5">
      <w:pPr>
        <w:ind w:firstLine="720"/>
        <w:jc w:val="both"/>
      </w:pPr>
      <w:r>
        <w:t>- копией договора купли-прода</w:t>
      </w:r>
      <w:r>
        <w:t xml:space="preserve">жи автомобиля (автомототранспортного средства, прицепа, номерного агрегата) </w:t>
      </w:r>
      <w:r>
        <w:t>от</w:t>
      </w:r>
      <w:r>
        <w:t xml:space="preserve"> ДАТА</w:t>
      </w:r>
      <w:r>
        <w:t xml:space="preserve"> (л.д.15);</w:t>
      </w:r>
    </w:p>
    <w:p w:rsidR="00A77B3E" w:rsidP="00532CF5">
      <w:pPr>
        <w:ind w:firstLine="720"/>
        <w:jc w:val="both"/>
      </w:pPr>
      <w:r>
        <w:t xml:space="preserve">- копией Федеральной налоговой службы, согласно которой </w:t>
      </w:r>
      <w:r>
        <w:t>Ваитов</w:t>
      </w:r>
      <w:r>
        <w:t xml:space="preserve"> С.Ю. на значится </w:t>
      </w:r>
      <w:r>
        <w:t>зарегистрированным</w:t>
      </w:r>
      <w:r>
        <w:t xml:space="preserve"> в качестве индивидуального предпринимателя (л.д.16). </w:t>
      </w:r>
    </w:p>
    <w:p w:rsidR="00A77B3E" w:rsidP="00532CF5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>
        <w:t>тому считает возможным положить их в основу постановления.</w:t>
      </w:r>
    </w:p>
    <w:p w:rsidR="00A77B3E" w:rsidP="00532CF5">
      <w:pPr>
        <w:ind w:firstLine="720"/>
        <w:jc w:val="both"/>
      </w:pPr>
      <w:r>
        <w:t>Под ломом и отходами цветных и черных металлов в соответствии со ст. 1 Федерального закона от 24.06.1998 года №89-ФЗ «Об отходах производства и потребления», следует понимать пришедшие в негодность</w:t>
      </w:r>
      <w:r>
        <w:t xml:space="preserve"> или утратившие свои потребительские свойства изделия из цветных и черных металлов и их сплавов, отходы, образовавшиеся в процессе производства изделий из цветных и черных металлов и их сплавов, а также неисправимый</w:t>
      </w:r>
      <w:r>
        <w:t xml:space="preserve"> брак, возникший в процессе производства </w:t>
      </w:r>
      <w:r>
        <w:t xml:space="preserve">указанных изделий. </w:t>
      </w:r>
    </w:p>
    <w:p w:rsidR="00A77B3E" w:rsidP="00532CF5">
      <w:pPr>
        <w:ind w:firstLine="720"/>
        <w:jc w:val="both"/>
      </w:pPr>
      <w:r>
        <w:t xml:space="preserve">Требования к обращению с ломом и отходами цветных и черных металлов и их отчуждению установлены ст. 13.1 Федерального закона от 24.06.1998 №89-ФЗ. </w:t>
      </w:r>
    </w:p>
    <w:p w:rsidR="00A77B3E" w:rsidP="00532CF5">
      <w:pPr>
        <w:ind w:firstLine="720"/>
        <w:jc w:val="both"/>
      </w:pPr>
      <w:r>
        <w:t>Объективную сторону предусмотренного комментируемой статьей административного правонаруш</w:t>
      </w:r>
      <w:r>
        <w:t>ения образует несоблюдение любого из установленных в данной области требований указанных правил.</w:t>
      </w:r>
    </w:p>
    <w:p w:rsidR="00A77B3E" w:rsidP="00532CF5">
      <w:pPr>
        <w:ind w:firstLine="720"/>
        <w:jc w:val="both"/>
      </w:pPr>
      <w:r>
        <w:t>В соответствии с Правилами обращения с ломом и отходами черных металлов (в ред. Постановления Правительства РФ №369 от 11.05.2001 года «Об утверждении правил о</w:t>
      </w:r>
      <w:r>
        <w:t>бращения с ломом и отходами черных металлов и их отчуждения»)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 w:rsidP="00532CF5">
      <w:pPr>
        <w:ind w:firstLine="720"/>
        <w:jc w:val="both"/>
      </w:pPr>
      <w:r>
        <w:t>Согласно п. 20 Постановления Правительства Р</w:t>
      </w:r>
      <w:r>
        <w:t>Ф №369 от 11.05.2001 «Об утверждении правил обращения с ломом и отходами черных металлов и их отчуждения»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</w:t>
      </w:r>
      <w:r>
        <w:t xml:space="preserve">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 необходимыми документами, которые у </w:t>
      </w:r>
      <w:r>
        <w:t>Ваитова</w:t>
      </w:r>
      <w:r>
        <w:t xml:space="preserve"> С.</w:t>
      </w:r>
      <w:r>
        <w:t>П. отсутствуют.</w:t>
      </w:r>
    </w:p>
    <w:p w:rsidR="00A77B3E" w:rsidP="00532CF5">
      <w:pPr>
        <w:ind w:firstLine="720"/>
        <w:jc w:val="both"/>
      </w:pPr>
      <w:r>
        <w:t xml:space="preserve">Действия </w:t>
      </w:r>
      <w:r>
        <w:t>Ваитова</w:t>
      </w:r>
      <w:r>
        <w:t xml:space="preserve"> С.П. образуют объекти</w:t>
      </w:r>
      <w:r>
        <w:t>вную сторону состава административного правонарушения, предусмотренного статьей 14.26 КоАП РФ.</w:t>
      </w:r>
    </w:p>
    <w:p w:rsidR="00A77B3E" w:rsidP="00532CF5">
      <w:pPr>
        <w:ind w:firstLine="720"/>
        <w:jc w:val="both"/>
      </w:pPr>
      <w:r>
        <w:t xml:space="preserve">Таким образом, факт совершения </w:t>
      </w:r>
      <w:r>
        <w:t>Ваитовым</w:t>
      </w:r>
      <w:r>
        <w:t xml:space="preserve"> С.П. правонарушения, предусмотренного ст. 14.26 КоАП РФ - нарушение правил обращения с ломом и отходами черных металлов (</w:t>
      </w:r>
      <w:r>
        <w:t>транспортировки) полностью установлен и доказан.</w:t>
      </w:r>
    </w:p>
    <w:p w:rsidR="00A77B3E" w:rsidP="00532CF5">
      <w:pPr>
        <w:ind w:firstLine="720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</w:t>
      </w:r>
      <w:r>
        <w:t xml:space="preserve">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532CF5">
      <w:pPr>
        <w:ind w:firstLine="720"/>
        <w:jc w:val="both"/>
      </w:pPr>
      <w:r>
        <w:t>Согласно ст. 4.1 ч. 2 КоАП РФ, при назначении административного наказания суд учитывает характер совершенного администра</w:t>
      </w:r>
      <w:r>
        <w:t xml:space="preserve">тивного правонарушения, личность виновного, его имущественное положение, обстоятельства, смягчающие административную ответственность, к которым суд относит признание вины, отсутствие обстоятельств отягчающих административную ответственность, мировой судья </w:t>
      </w:r>
      <w:r>
        <w:t xml:space="preserve">полагает необходимым назначить </w:t>
      </w:r>
      <w:r>
        <w:t>Ваитову</w:t>
      </w:r>
      <w:r>
        <w:t xml:space="preserve"> С.П. административное наказание в виде административного штрафа в пределах санкции статьи 14.26 КоАП РФ без конфискации</w:t>
      </w:r>
      <w:r>
        <w:t xml:space="preserve"> предметов административного правонарушения.</w:t>
      </w:r>
    </w:p>
    <w:p w:rsidR="00A77B3E" w:rsidP="00532CF5">
      <w:pPr>
        <w:ind w:firstLine="720"/>
        <w:jc w:val="both"/>
      </w:pPr>
      <w:r>
        <w:t>Обстоятельств, предусмотренных ст. 24.5 КоАП РФ, искл</w:t>
      </w:r>
      <w:r>
        <w:t>ючающих производство по делу, мировым судьей не установлено.</w:t>
      </w:r>
    </w:p>
    <w:p w:rsidR="00A77B3E" w:rsidP="00532CF5">
      <w:pPr>
        <w:ind w:firstLine="720"/>
        <w:jc w:val="both"/>
      </w:pPr>
      <w:r>
        <w:t xml:space="preserve">Согласно требованиям ст. 29.10 ч. 3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</w:t>
      </w:r>
      <w:r>
        <w:t xml:space="preserve">или не может быть применено административное наказание в виде конфискации. </w:t>
      </w:r>
    </w:p>
    <w:p w:rsidR="00A77B3E" w:rsidP="00532CF5">
      <w:pPr>
        <w:ind w:firstLine="720"/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его, передаются в собственность государства в соответствии с закон</w:t>
      </w:r>
      <w:r>
        <w:t>одательством Российской Федерации.</w:t>
      </w:r>
    </w:p>
    <w:p w:rsidR="00A77B3E" w:rsidP="00532CF5">
      <w:pPr>
        <w:ind w:firstLine="720"/>
        <w:jc w:val="both"/>
      </w:pPr>
      <w:r>
        <w:t xml:space="preserve">Из материалов дела следует, что у </w:t>
      </w:r>
      <w:r>
        <w:t>Ваитова</w:t>
      </w:r>
      <w:r>
        <w:t xml:space="preserve"> С.П. был изъят лом черных металлов общим весом 105 (сто пять) килограмм, при этом документов, подтверждающих право собственности на него, </w:t>
      </w:r>
      <w:r>
        <w:t>Ваитовым</w:t>
      </w:r>
      <w:r>
        <w:t xml:space="preserve"> С.П. предоставлено не было. В св</w:t>
      </w:r>
      <w:r>
        <w:t>язи с чем, поскольку указанный лом черного металла является предметом совершения административного правонарушения, судья приходит к выводу о необходимости его конфискации.</w:t>
      </w:r>
    </w:p>
    <w:p w:rsidR="00A77B3E" w:rsidP="00532CF5">
      <w:pPr>
        <w:ind w:firstLine="720"/>
        <w:jc w:val="both"/>
      </w:pPr>
      <w:r>
        <w:t xml:space="preserve">Транспортное средство – автомобиль марки </w:t>
      </w:r>
      <w:r>
        <w:t>МАРКА АВТОМОБИЛЯ</w:t>
      </w:r>
      <w:r>
        <w:t>, тип транспортного средства по ПТС</w:t>
      </w:r>
      <w:r>
        <w:t xml:space="preserve"> «Грузовой фургон», государственный регистрационный знак НОМЕР</w:t>
      </w:r>
      <w:r>
        <w:t xml:space="preserve"> переданное на хранение ФИО</w:t>
      </w:r>
      <w:r>
        <w:t>1</w:t>
      </w:r>
      <w:r>
        <w:t>, согласно сохранной (расписки) от ДАТА</w:t>
      </w:r>
      <w:r>
        <w:t xml:space="preserve">, следует возвратить собственнику (владельцу) транспортного средства – </w:t>
      </w:r>
      <w:r>
        <w:t>Ваитову</w:t>
      </w:r>
      <w:r>
        <w:t xml:space="preserve"> С.П</w:t>
      </w:r>
      <w:r>
        <w:t>.</w:t>
      </w:r>
    </w:p>
    <w:p w:rsidR="00A77B3E" w:rsidP="00532CF5">
      <w:pPr>
        <w:ind w:firstLine="720"/>
        <w:jc w:val="both"/>
      </w:pPr>
      <w:r>
        <w:t xml:space="preserve">На основании </w:t>
      </w:r>
      <w:r>
        <w:t>изл</w:t>
      </w:r>
      <w:r>
        <w:t>оженного</w:t>
      </w:r>
      <w:r>
        <w:t>, руководствуясь ст. ст. 29.9, 29.10, 29.11 КоАП РФ мировой судья,</w:t>
      </w:r>
    </w:p>
    <w:p w:rsidR="00A77B3E" w:rsidP="00532CF5">
      <w:pPr>
        <w:jc w:val="both"/>
      </w:pPr>
      <w:r>
        <w:t xml:space="preserve"> </w:t>
      </w:r>
    </w:p>
    <w:p w:rsidR="00A77B3E" w:rsidP="00532CF5">
      <w:pPr>
        <w:jc w:val="center"/>
      </w:pPr>
      <w:r>
        <w:t>П О С Т А Н О В И Л:</w:t>
      </w:r>
    </w:p>
    <w:p w:rsidR="00A77B3E" w:rsidP="00532CF5">
      <w:pPr>
        <w:jc w:val="both"/>
      </w:pPr>
    </w:p>
    <w:p w:rsidR="00A77B3E" w:rsidP="00532CF5">
      <w:pPr>
        <w:ind w:firstLine="720"/>
        <w:jc w:val="both"/>
      </w:pPr>
      <w:r>
        <w:t>Ваитова</w:t>
      </w:r>
      <w:r>
        <w:t xml:space="preserve"> С.П.</w:t>
      </w:r>
      <w:r>
        <w:t>, ПАСПОРТНЫЕ ДАННЫЕ</w:t>
      </w:r>
      <w:r>
        <w:t xml:space="preserve">, </w:t>
      </w:r>
      <w:r>
        <w:t>признать виновным в совершении административного правонарушения, предус</w:t>
      </w:r>
      <w:r>
        <w:t>мотренного ст. 14.26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2 500 (две тысячи пятьсот) рублей с конфискацией предмета совершения  административн</w:t>
      </w:r>
      <w:r>
        <w:t xml:space="preserve">ого правонарушения. </w:t>
      </w:r>
    </w:p>
    <w:p w:rsidR="00A77B3E" w:rsidP="00532CF5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</w:t>
      </w:r>
      <w:r>
        <w:t xml:space="preserve">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82811601143019000140, УИН 0410760300935003372214168, </w:t>
      </w:r>
      <w:r>
        <w:t>постановление №5-93-337/2022.</w:t>
      </w:r>
    </w:p>
    <w:p w:rsidR="00A77B3E" w:rsidP="00532CF5">
      <w:pPr>
        <w:ind w:firstLine="720"/>
        <w:jc w:val="both"/>
      </w:pPr>
      <w:r>
        <w:t>Лом черного металла общим весом 105 (сто пять) кг., изъятый ДАТА</w:t>
      </w:r>
      <w:r>
        <w:t xml:space="preserve">, находящийся на ответственном хранении, согласно сохранной расписке </w:t>
      </w:r>
      <w:r>
        <w:t>от</w:t>
      </w:r>
      <w:r>
        <w:t xml:space="preserve"> </w:t>
      </w:r>
      <w:r>
        <w:t>ДАТА</w:t>
      </w:r>
      <w:r>
        <w:t xml:space="preserve"> у должностного лица НАИМЕНОВАНИЕ ОРГАНИЗАЦИИ ФИО</w:t>
      </w:r>
      <w:r>
        <w:t xml:space="preserve"> по адресу: АДРЕС</w:t>
      </w:r>
      <w:r>
        <w:t xml:space="preserve"> - конф</w:t>
      </w:r>
      <w:r>
        <w:t>исковать в порядке, установленном Правительством Российской Федерации.</w:t>
      </w:r>
    </w:p>
    <w:p w:rsidR="00A77B3E" w:rsidP="00532CF5">
      <w:pPr>
        <w:ind w:firstLine="720"/>
        <w:jc w:val="both"/>
      </w:pPr>
      <w:r>
        <w:t>Исполнение в части конфискации возложить на Отдел судебных приставов по Черноморскому району УФССП России по Республике Крым.</w:t>
      </w:r>
    </w:p>
    <w:p w:rsidR="00A77B3E" w:rsidP="00532CF5">
      <w:pPr>
        <w:ind w:firstLine="720"/>
        <w:jc w:val="both"/>
      </w:pPr>
      <w:r>
        <w:t xml:space="preserve">Транспортное средство – автомобиль марки </w:t>
      </w:r>
      <w:r>
        <w:t>МАРКА АВТОМОБИЛЯ</w:t>
      </w:r>
      <w:r>
        <w:t>, тип тран</w:t>
      </w:r>
      <w:r>
        <w:t>спортного средства по ПТС «Грузовой фургон», государственный регистрационный знак НОМЕР</w:t>
      </w:r>
      <w:r>
        <w:t>, переданное на хранение ФИО</w:t>
      </w:r>
      <w:r>
        <w:t>1</w:t>
      </w:r>
      <w:r>
        <w:t>, согласно сохранной (расписки) от ДАТА</w:t>
      </w:r>
      <w:r>
        <w:t xml:space="preserve">, следует возвратить собственнику (владельцу) транспортного средства – </w:t>
      </w:r>
      <w:r>
        <w:t>Ваитову</w:t>
      </w:r>
      <w:r>
        <w:t xml:space="preserve"> С.П</w:t>
      </w:r>
      <w:r>
        <w:t>.</w:t>
      </w:r>
    </w:p>
    <w:p w:rsidR="00A77B3E" w:rsidP="00532CF5">
      <w:pPr>
        <w:ind w:firstLine="720"/>
        <w:jc w:val="both"/>
      </w:pPr>
      <w:r>
        <w:t xml:space="preserve">Разъяснить </w:t>
      </w:r>
      <w:r>
        <w:t>Ваитову</w:t>
      </w:r>
      <w:r>
        <w:t xml:space="preserve"> С.П.,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32CF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</w:t>
      </w:r>
      <w:r>
        <w:t>о судебного района Республики Крым в течение 10 суток со дня вручения или получения копии постановления.</w:t>
      </w:r>
    </w:p>
    <w:p w:rsidR="00A77B3E" w:rsidP="00532CF5">
      <w:pPr>
        <w:jc w:val="both"/>
      </w:pPr>
    </w:p>
    <w:p w:rsidR="00A77B3E" w:rsidP="00532CF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            </w:t>
      </w:r>
      <w:r>
        <w:t>И.В. Солодченко</w:t>
      </w:r>
    </w:p>
    <w:p w:rsidR="00A77B3E" w:rsidP="00532CF5">
      <w:pPr>
        <w:jc w:val="both"/>
      </w:pPr>
      <w:r>
        <w:t xml:space="preserve">       </w:t>
      </w:r>
    </w:p>
    <w:p w:rsidR="00532CF5" w:rsidP="00532CF5">
      <w:pPr>
        <w:ind w:firstLine="720"/>
        <w:jc w:val="both"/>
      </w:pPr>
      <w:r>
        <w:t>ДЕПЕРСОНИФИКАЦИЮ</w:t>
      </w:r>
    </w:p>
    <w:p w:rsidR="00532CF5" w:rsidP="00532CF5">
      <w:pPr>
        <w:ind w:firstLine="720"/>
        <w:jc w:val="both"/>
      </w:pPr>
      <w:r>
        <w:t xml:space="preserve">Лингвистический контроль произвел </w:t>
      </w:r>
    </w:p>
    <w:p w:rsidR="00532CF5" w:rsidP="00532CF5">
      <w:pPr>
        <w:ind w:firstLine="720"/>
        <w:jc w:val="both"/>
      </w:pPr>
      <w:r>
        <w:t>помощник судьи Димитрова О.С.______________</w:t>
      </w:r>
    </w:p>
    <w:p w:rsidR="00532CF5" w:rsidP="00532CF5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32CF5" w:rsidP="00532CF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32CF5" w:rsidP="00532CF5">
      <w:pPr>
        <w:ind w:firstLine="720"/>
        <w:jc w:val="both"/>
      </w:pPr>
      <w:r>
        <w:t xml:space="preserve">Дата: </w:t>
      </w:r>
      <w:r>
        <w:t>10.10</w:t>
      </w:r>
      <w:r>
        <w:t>.2022 года</w:t>
      </w:r>
    </w:p>
    <w:p w:rsidR="00532CF5" w:rsidP="00532CF5">
      <w:pPr>
        <w:ind w:firstLine="720"/>
        <w:jc w:val="both"/>
      </w:pPr>
    </w:p>
    <w:p w:rsidR="00A77B3E" w:rsidP="00532CF5">
      <w:pPr>
        <w:jc w:val="both"/>
      </w:pPr>
    </w:p>
    <w:p w:rsidR="00A77B3E" w:rsidP="00532CF5">
      <w:pPr>
        <w:jc w:val="both"/>
      </w:pPr>
    </w:p>
    <w:sectPr w:rsidSect="00532CF5">
      <w:pgSz w:w="12240" w:h="15840"/>
      <w:pgMar w:top="426" w:right="3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F5"/>
    <w:rsid w:val="00532C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