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35E5A">
      <w:pPr>
        <w:jc w:val="right"/>
      </w:pPr>
      <w:r>
        <w:t>УИД 91MS0093-01-2021-001379-67</w:t>
      </w:r>
    </w:p>
    <w:p w:rsidR="00A77B3E" w:rsidP="00F35E5A">
      <w:pPr>
        <w:jc w:val="right"/>
      </w:pPr>
      <w:r>
        <w:t>Дело №5-352/93/2021</w:t>
      </w:r>
    </w:p>
    <w:p w:rsidR="00A77B3E" w:rsidP="00F35E5A">
      <w:pPr>
        <w:jc w:val="both"/>
      </w:pPr>
    </w:p>
    <w:p w:rsidR="00A77B3E" w:rsidP="00F35E5A">
      <w:pPr>
        <w:jc w:val="center"/>
      </w:pPr>
      <w:r>
        <w:t>П О С Т А Н О В Л Е Н И Е</w:t>
      </w:r>
    </w:p>
    <w:p w:rsidR="00A77B3E" w:rsidP="00F35E5A">
      <w:pPr>
        <w:jc w:val="both"/>
      </w:pPr>
    </w:p>
    <w:p w:rsidR="00A77B3E" w:rsidP="00F35E5A">
      <w:pPr>
        <w:ind w:firstLine="720"/>
        <w:jc w:val="both"/>
      </w:pPr>
      <w:r>
        <w:t xml:space="preserve">19 октября 2021 года                            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F35E5A">
      <w:pPr>
        <w:jc w:val="both"/>
      </w:pPr>
    </w:p>
    <w:p w:rsidR="00A77B3E" w:rsidP="00F35E5A">
      <w:pPr>
        <w:ind w:firstLine="720"/>
        <w:jc w:val="both"/>
      </w:pPr>
      <w:r>
        <w:t>Мировой судья судебного участка №93 Черноморского судебного района Республики Крым</w:t>
      </w:r>
      <w:r>
        <w:t xml:space="preserve"> Солодченко И.В., рассмотрев в открытом судебном заседании дело об административном правонарушении в отношении юридического лица – МБОУ «</w:t>
      </w:r>
      <w:r>
        <w:t>Водопойненская</w:t>
      </w:r>
      <w:r>
        <w:t xml:space="preserve"> средняя школа»</w:t>
      </w:r>
      <w:r>
        <w:t>, ИНН НОМЕР, ОГРН НОМЕР</w:t>
      </w:r>
      <w:r>
        <w:t>, К</w:t>
      </w:r>
      <w:r>
        <w:t>ПП НОМЕР</w:t>
      </w:r>
      <w:r>
        <w:t>, юридический адрес: АДРЕС</w:t>
      </w:r>
      <w:r>
        <w:t>,</w:t>
      </w:r>
    </w:p>
    <w:p w:rsidR="00A77B3E" w:rsidP="00F35E5A">
      <w:pPr>
        <w:ind w:firstLine="720"/>
        <w:jc w:val="both"/>
      </w:pPr>
      <w:r>
        <w:t>о совершении административного правонарушения, предусмотренного ч.1 ст.19.5 КоАП РФ,</w:t>
      </w:r>
    </w:p>
    <w:p w:rsidR="00A77B3E" w:rsidP="00F35E5A">
      <w:pPr>
        <w:jc w:val="both"/>
      </w:pPr>
    </w:p>
    <w:p w:rsidR="00A77B3E" w:rsidP="00F35E5A">
      <w:pPr>
        <w:jc w:val="center"/>
      </w:pPr>
      <w:r>
        <w:t>У С Т А Н О В И Л:</w:t>
      </w:r>
    </w:p>
    <w:p w:rsidR="00A77B3E" w:rsidP="00F35E5A">
      <w:pPr>
        <w:jc w:val="both"/>
      </w:pPr>
    </w:p>
    <w:p w:rsidR="00A77B3E" w:rsidP="00F35E5A">
      <w:pPr>
        <w:ind w:firstLine="720"/>
        <w:jc w:val="both"/>
      </w:pPr>
      <w:r>
        <w:t>Юридическое лицо -  МБОУ «</w:t>
      </w:r>
      <w:r>
        <w:t>Водопойненская</w:t>
      </w:r>
      <w:r>
        <w:t xml:space="preserve"> средняя школа» не выполнило в установленный срок законного предписани</w:t>
      </w:r>
      <w:r>
        <w:t>я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F35E5A">
      <w:pPr>
        <w:ind w:firstLine="720"/>
        <w:jc w:val="both"/>
      </w:pPr>
      <w:r>
        <w:t>Согласно протокола НОМЕР</w:t>
      </w:r>
      <w:r>
        <w:t xml:space="preserve"> об административном правонарушении от ДАТА</w:t>
      </w:r>
      <w:r>
        <w:t xml:space="preserve"> юридическое лицо – МБОУ «</w:t>
      </w:r>
      <w:r>
        <w:t>Водопойненская</w:t>
      </w:r>
      <w:r>
        <w:t xml:space="preserve"> средняя </w:t>
      </w:r>
      <w:r>
        <w:t xml:space="preserve">школа» допустило административное правонарушение, выразившееся в невыполнении в установленный срок п.п.2,3,4,8,9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</w:t>
      </w:r>
      <w:r>
        <w:t xml:space="preserve">и </w:t>
      </w:r>
      <w:r>
        <w:t>гфз</w:t>
      </w:r>
      <w:r>
        <w:t xml:space="preserve"> Севастополю НОМЕР</w:t>
      </w:r>
      <w:r>
        <w:t xml:space="preserve"> от дата, </w:t>
      </w:r>
      <w:r>
        <w:t>срок</w:t>
      </w:r>
      <w:r>
        <w:t xml:space="preserve"> для исполнения которого истек ДАТА</w:t>
      </w:r>
      <w:r>
        <w:t xml:space="preserve">, а именно: </w:t>
      </w:r>
    </w:p>
    <w:p w:rsidR="00A77B3E" w:rsidP="00F35E5A">
      <w:pPr>
        <w:ind w:firstLine="720"/>
        <w:jc w:val="both"/>
      </w:pPr>
      <w:r>
        <w:t>- в нарушение подпункта 2.4.4 п.2.4 р.2 СанПиНа 2.4.3648-20 «Санитарно-эпидемиологические к организации воспитания и обучения,  отдыха и оздоровления дете</w:t>
      </w:r>
      <w:r>
        <w:t>й и молодежи» – интерактивные доски не оборудованы по центру фронтальных стен классных помещений, учебные доски, для работы с которыми используется мел, не оборудованы дополнительными источниками искусственного освещения, направленного непосредственно на р</w:t>
      </w:r>
      <w:r>
        <w:t>абочее поле;</w:t>
      </w:r>
    </w:p>
    <w:p w:rsidR="00A77B3E" w:rsidP="00F35E5A">
      <w:pPr>
        <w:ind w:firstLine="720"/>
        <w:jc w:val="both"/>
      </w:pPr>
      <w:r>
        <w:t>- в нарушение  подпункта 2.4.6.2 п.2.4.6. п.2.4 р.2 СанПиНа 2.4.3648-20 «Санитарно-эпидемиологические к организации воспитания и обучения,  отдыха и оздоровления детей и молодежи» – не приобретен инвентарь, используемый для раздачи и порционир</w:t>
      </w:r>
      <w:r>
        <w:t xml:space="preserve">ования блюд, с мерными метками объема в литрах </w:t>
      </w:r>
      <w:r>
        <w:t>и(</w:t>
      </w:r>
      <w:r>
        <w:t>или) миллилитрах, на участке приготовления холодных блюд, в мясо-рыбном, овощном цехах не установлены приборы для обеззараживания воздуха;</w:t>
      </w:r>
    </w:p>
    <w:p w:rsidR="00A77B3E" w:rsidP="00F35E5A">
      <w:pPr>
        <w:ind w:firstLine="720"/>
        <w:jc w:val="both"/>
      </w:pPr>
      <w:r>
        <w:t>- в нарушение  подпункта 2.4.11 п.2.4 р.2 СанПиНа 2.4.3648-20 «Санит</w:t>
      </w:r>
      <w:r>
        <w:t>арно-эпидемиологические к организации воспитания и обучения,  отдыха и оздоровления детей и молодежи» – санитарных узлах не оборудованы туалетные кабинеты;</w:t>
      </w:r>
    </w:p>
    <w:p w:rsidR="00A77B3E" w:rsidP="00F35E5A">
      <w:pPr>
        <w:ind w:firstLine="720"/>
        <w:jc w:val="both"/>
      </w:pPr>
      <w:r>
        <w:t>- в нарушение  подпункта 2.7.4 п.2.7 р.2 СанПиНа 2.4.3648-20 «Санитарно-эпидемиологические к организ</w:t>
      </w:r>
      <w:r>
        <w:t>ации воспитания и обучения,  отдыха и оздоровления детей и молодежи» – не проведено обследование технического состояния системы вентиляции (ревизия, очистка и контроль эффективности);</w:t>
      </w:r>
    </w:p>
    <w:p w:rsidR="00A77B3E" w:rsidP="00F35E5A">
      <w:pPr>
        <w:ind w:firstLine="720"/>
        <w:jc w:val="both"/>
      </w:pPr>
      <w:r>
        <w:t>- в нарушение  подпункта 2.7.5 п.2.7 р.2 СанПиНа 2.4.3648-20 «Санитарно-</w:t>
      </w:r>
      <w:r>
        <w:t>эпидемиологические к организации воспитания и обучения,  отдыха и оздоровления детей и молодежи» – не установлены ограждающие устройства отопительных приборов.</w:t>
      </w:r>
    </w:p>
    <w:p w:rsidR="00A77B3E" w:rsidP="00F35E5A">
      <w:pPr>
        <w:jc w:val="both"/>
      </w:pPr>
      <w:r>
        <w:tab/>
        <w:t>Таким образом, юридическим лицом МБОУ «</w:t>
      </w:r>
      <w:r>
        <w:t>Водопойненская</w:t>
      </w:r>
      <w:r>
        <w:t xml:space="preserve"> средняя школа» нарушены требования, преду</w:t>
      </w:r>
      <w:r>
        <w:t xml:space="preserve">смотренные п.5 абз.2 ст.38 Федерального закона от 19.05.1995 г. №82-ФЗ «Об общественных объединениях», то есть совершено правонарушение, предусмотренное ч.1 ст. 19.5 КоАП РФ. </w:t>
      </w:r>
    </w:p>
    <w:p w:rsidR="00A77B3E" w:rsidP="00F35E5A">
      <w:pPr>
        <w:ind w:firstLine="720"/>
        <w:jc w:val="both"/>
      </w:pPr>
      <w:r>
        <w:t>В судебном заседании представитель юридического лица – МБОУ «</w:t>
      </w:r>
      <w:r>
        <w:t>Водопойненская</w:t>
      </w:r>
      <w:r>
        <w:t xml:space="preserve"> сред</w:t>
      </w:r>
      <w:r>
        <w:t xml:space="preserve">няя школа» </w:t>
      </w:r>
      <w:r>
        <w:t>Апазова</w:t>
      </w:r>
      <w:r>
        <w:t xml:space="preserve"> Л.Ж. факт неисполнения п.п.2,3,4,8,9 предписания Территориального отдела по </w:t>
      </w:r>
      <w:r>
        <w:t xml:space="preserve">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</w:t>
      </w:r>
      <w:r>
        <w:t>гфз</w:t>
      </w:r>
      <w:r>
        <w:t xml:space="preserve"> Севастополю НОМЕР</w:t>
      </w:r>
      <w:r>
        <w:t xml:space="preserve"> от ДАТА</w:t>
      </w:r>
      <w:r>
        <w:t xml:space="preserve">, </w:t>
      </w:r>
      <w:r>
        <w:t>срок</w:t>
      </w:r>
      <w:r>
        <w:t xml:space="preserve"> дл</w:t>
      </w:r>
      <w:r>
        <w:t>я исполнения которого истек ДАТА</w:t>
      </w:r>
      <w:r>
        <w:t>, подтвердила, при этом пояснила, что выполнить предписание в полном объеме не представилось возможным по причине того, что для реализации мероприятий по устранению выявленных нарушений необходимы значительные денежные средс</w:t>
      </w:r>
      <w:r>
        <w:t>тва. Считает, что она как должностное лицо, в рамках своих полномочий, предприняла все необходимые меры, для устранения нарушений установленных в предписании, однако в связи с не выделением денежных средств нарушения не были устранены в установленные закон</w:t>
      </w:r>
      <w:r>
        <w:t>ом сроки. При определении меры ответственности просила, что в настоящее время требования предписания устраняются. Считает, что в действиях юридического лица отсутствует состав административного правонарушения, предусмотренный ч.1 ст. 19.5 КоАП РФ, поскольк</w:t>
      </w:r>
      <w:r>
        <w:t>у юридическим лицом предприняты все необходимые меры для устранений нарушений, в связи, с чем просила суд освободить юридическое лицо от административной ответственности на основании ч. 4 ст. 24.5 КоАП РФ.</w:t>
      </w:r>
    </w:p>
    <w:p w:rsidR="00A77B3E" w:rsidP="00F35E5A">
      <w:pPr>
        <w:ind w:firstLine="720"/>
        <w:jc w:val="both"/>
      </w:pPr>
      <w:r>
        <w:t>Судья, изучив материалы дела, выслушав представите</w:t>
      </w:r>
      <w:r>
        <w:t xml:space="preserve">ля юридического лица, оценив представленные доказательства, приходит к следующим выводам. </w:t>
      </w:r>
    </w:p>
    <w:p w:rsidR="00A77B3E" w:rsidP="00F35E5A">
      <w:pPr>
        <w:ind w:firstLine="720"/>
        <w:jc w:val="both"/>
      </w:pPr>
      <w:r>
        <w:t>Согласно ст. 24.1 КоАП РФ к числу задач производства по делам об административных правонарушениях относится всестороннее, полное, объективное и своевременное выяснен</w:t>
      </w:r>
      <w:r>
        <w:t>ие обстоятельств каждого дела.</w:t>
      </w:r>
    </w:p>
    <w:p w:rsidR="00A77B3E" w:rsidP="00F35E5A">
      <w:pPr>
        <w:ind w:firstLine="720"/>
        <w:jc w:val="both"/>
      </w:pPr>
      <w:r>
        <w:t>В</w:t>
      </w:r>
      <w:r>
        <w:t xml:space="preserve">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t>ссийской Федерации об административных правонарушениях установлена административная ответственность.</w:t>
      </w:r>
    </w:p>
    <w:p w:rsidR="00A77B3E" w:rsidP="00F35E5A">
      <w:pPr>
        <w:ind w:firstLine="720"/>
        <w:jc w:val="both"/>
      </w:pPr>
      <w:r>
        <w:t>Факт совершения МБОУ «</w:t>
      </w:r>
      <w:r>
        <w:t>Водопойненская</w:t>
      </w:r>
      <w:r>
        <w:t xml:space="preserve"> средняя школа»  административного правонарушения подтверждается собранными по делу доказательствами:</w:t>
      </w:r>
    </w:p>
    <w:p w:rsidR="00A77B3E" w:rsidP="00F35E5A">
      <w:pPr>
        <w:ind w:firstLine="720"/>
        <w:jc w:val="both"/>
      </w:pPr>
      <w:r>
        <w:t>- протоколом об а</w:t>
      </w:r>
      <w:r>
        <w:t>дминистративном правонарушении НОМЕР</w:t>
      </w:r>
      <w:r>
        <w:t xml:space="preserve"> от  ДАТА </w:t>
      </w:r>
      <w:r>
        <w:t>юридическое лицо – МБОУ «</w:t>
      </w:r>
      <w:r>
        <w:t>Водопойненская</w:t>
      </w:r>
      <w:r>
        <w:t xml:space="preserve"> средняя школа» допустило административное правонарушение, выразившееся в невыполнении в установленный срок протокола НОМЕР</w:t>
      </w:r>
      <w:r>
        <w:t xml:space="preserve"> об административном правон</w:t>
      </w:r>
      <w:r>
        <w:t>арушении от ДАТА</w:t>
      </w:r>
      <w:r>
        <w:t xml:space="preserve"> юридическое лицо – МБОУ «</w:t>
      </w:r>
      <w:r>
        <w:t>Водопойненская</w:t>
      </w:r>
      <w:r>
        <w:t xml:space="preserve"> средняя школа» допустило административное правонарушение, выразившееся в невыполнении в установленный срок п.п.2,3,4,8,9 предписания Территориального отдела по Черноморскому и </w:t>
      </w:r>
      <w:r>
        <w:t>Раздольне</w:t>
      </w:r>
      <w:r>
        <w:t>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</w:t>
      </w:r>
      <w:r>
        <w:t xml:space="preserve"> Крым и </w:t>
      </w:r>
      <w:r>
        <w:t>гфз</w:t>
      </w:r>
      <w:r>
        <w:t xml:space="preserve"> Севастополю НОМЕР</w:t>
      </w:r>
      <w:r>
        <w:t xml:space="preserve"> от ДАТА</w:t>
      </w:r>
      <w:r>
        <w:t xml:space="preserve">, </w:t>
      </w:r>
      <w:r>
        <w:t>срок</w:t>
      </w:r>
      <w:r>
        <w:t xml:space="preserve"> для исполнения которого истек ДАТА</w:t>
      </w:r>
      <w:r>
        <w:t xml:space="preserve"> (л.д.2-5);</w:t>
      </w:r>
    </w:p>
    <w:p w:rsidR="00A77B3E" w:rsidP="00F35E5A">
      <w:pPr>
        <w:ind w:firstLine="720"/>
        <w:jc w:val="both"/>
      </w:pPr>
      <w:r>
        <w:t>- копией распоряжения (приказ) органа государственного контроля (надзора), о</w:t>
      </w:r>
      <w:r>
        <w:t>ргана муниципального контроля о проведении внеплановой/выездной проверки (плановой/внеплановой, документарной/выездной) юридического лица, индивидуального предпринимателя НОМЕР</w:t>
      </w:r>
      <w:r>
        <w:t xml:space="preserve"> </w:t>
      </w:r>
      <w:r>
        <w:t>от</w:t>
      </w:r>
      <w:r>
        <w:t xml:space="preserve"> ДАТА</w:t>
      </w:r>
      <w:r>
        <w:t xml:space="preserve"> (л.д.6-8);</w:t>
      </w:r>
    </w:p>
    <w:p w:rsidR="00A77B3E" w:rsidP="00F35E5A">
      <w:pPr>
        <w:ind w:firstLine="720"/>
        <w:jc w:val="both"/>
      </w:pPr>
      <w:r>
        <w:t xml:space="preserve">- копией акта проверки Территориальным отделом по </w:t>
      </w:r>
      <w:r>
        <w:t>Черном</w:t>
      </w:r>
      <w:r>
        <w:t>орскому</w:t>
      </w:r>
      <w:r>
        <w:t xml:space="preserve"> и </w:t>
      </w:r>
      <w:r>
        <w:t>Раздольненскому</w:t>
      </w:r>
      <w:r>
        <w:t xml:space="preserve"> районам НОМЕР</w:t>
      </w:r>
      <w:r>
        <w:t xml:space="preserve"> от ДАТА</w:t>
      </w:r>
      <w:r>
        <w:t xml:space="preserve"> (л.д.10-18);</w:t>
      </w:r>
    </w:p>
    <w:p w:rsidR="00A77B3E" w:rsidP="00F35E5A">
      <w:pPr>
        <w:ind w:firstLine="720"/>
        <w:jc w:val="both"/>
      </w:pPr>
      <w:r>
        <w:t>- таблицей иллюстраций к акту внеплановой проверки МБОУ «</w:t>
      </w:r>
      <w:r>
        <w:t>Водопойненская</w:t>
      </w:r>
      <w:r>
        <w:t xml:space="preserve"> средняя школа» </w:t>
      </w:r>
      <w:r>
        <w:t>от</w:t>
      </w:r>
      <w:r>
        <w:t xml:space="preserve"> ДАТА</w:t>
      </w:r>
      <w:r>
        <w:t xml:space="preserve"> (л.д.19-25);</w:t>
      </w:r>
    </w:p>
    <w:p w:rsidR="00A77B3E" w:rsidP="00F35E5A">
      <w:pPr>
        <w:ind w:firstLine="720"/>
        <w:jc w:val="both"/>
      </w:pPr>
      <w:r>
        <w:t>- предписанием НОМЕР</w:t>
      </w:r>
      <w:r>
        <w:t xml:space="preserve"> </w:t>
      </w:r>
      <w:r>
        <w:t>от</w:t>
      </w:r>
      <w:r>
        <w:t xml:space="preserve"> ДАТА</w:t>
      </w:r>
      <w:r>
        <w:t xml:space="preserve"> (л.д.36-39);</w:t>
      </w:r>
    </w:p>
    <w:p w:rsidR="00A77B3E" w:rsidP="00F35E5A">
      <w:pPr>
        <w:ind w:firstLine="720"/>
        <w:jc w:val="both"/>
      </w:pPr>
      <w:r>
        <w:t xml:space="preserve">- копией решения о </w:t>
      </w:r>
      <w:r>
        <w:t>проведении внеплановой выездной проверки юридического лица, индивидуального предпринимателя НОМЕР</w:t>
      </w:r>
      <w:r>
        <w:t xml:space="preserve"> </w:t>
      </w:r>
      <w:r>
        <w:t>от</w:t>
      </w:r>
      <w:r>
        <w:t xml:space="preserve"> ДАТА</w:t>
      </w:r>
      <w:r>
        <w:t xml:space="preserve"> (л.д.40-41);</w:t>
      </w:r>
    </w:p>
    <w:p w:rsidR="00A77B3E" w:rsidP="00F35E5A">
      <w:pPr>
        <w:ind w:firstLine="720"/>
        <w:jc w:val="both"/>
      </w:pPr>
      <w:r>
        <w:t xml:space="preserve">- копией акта проверки Территориальным отделом по </w:t>
      </w:r>
      <w:r>
        <w:t>Черноморскому</w:t>
      </w:r>
      <w:r>
        <w:t xml:space="preserve"> и </w:t>
      </w:r>
      <w:r>
        <w:t>Раздольненскому</w:t>
      </w:r>
      <w:r>
        <w:t xml:space="preserve"> районам НОМЕР</w:t>
      </w:r>
      <w:r>
        <w:t xml:space="preserve"> от ДАТА </w:t>
      </w:r>
      <w:r>
        <w:t>(л.д.22-26);</w:t>
      </w:r>
    </w:p>
    <w:p w:rsidR="00A77B3E" w:rsidP="00F35E5A">
      <w:pPr>
        <w:ind w:firstLine="720"/>
        <w:jc w:val="both"/>
      </w:pPr>
      <w:r>
        <w:t>- таблицей иллю</w:t>
      </w:r>
      <w:r>
        <w:t>страций к акту проверки МБОУ «</w:t>
      </w:r>
      <w:r>
        <w:t>Водопойненская</w:t>
      </w:r>
      <w:r>
        <w:t xml:space="preserve"> средняя школа» </w:t>
      </w:r>
      <w:r>
        <w:t>от</w:t>
      </w:r>
      <w:r>
        <w:t xml:space="preserve"> ДАТА</w:t>
      </w:r>
      <w:r>
        <w:t xml:space="preserve"> (л.д.27-33); </w:t>
      </w:r>
    </w:p>
    <w:p w:rsidR="00A77B3E" w:rsidP="00F35E5A">
      <w:pPr>
        <w:ind w:firstLine="720"/>
        <w:jc w:val="both"/>
      </w:pPr>
      <w:r>
        <w:t>- копией предписания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(л.д.34-35); </w:t>
      </w:r>
    </w:p>
    <w:p w:rsidR="00A77B3E" w:rsidP="00F35E5A">
      <w:pPr>
        <w:ind w:firstLine="720"/>
        <w:jc w:val="both"/>
      </w:pPr>
      <w:r>
        <w:t xml:space="preserve">- копией протокола осмотра </w:t>
      </w:r>
      <w:r>
        <w:t>от</w:t>
      </w:r>
      <w:r>
        <w:t xml:space="preserve"> ДАТА</w:t>
      </w:r>
      <w:r>
        <w:t xml:space="preserve"> (л.д.44-47)%</w:t>
      </w:r>
    </w:p>
    <w:p w:rsidR="00A77B3E" w:rsidP="00F35E5A">
      <w:pPr>
        <w:ind w:firstLine="720"/>
        <w:jc w:val="both"/>
      </w:pPr>
      <w:r>
        <w:t>- таблицей иллюстраций к протоколу осмотра МБОУ «</w:t>
      </w:r>
      <w:r>
        <w:t>Водопойненская</w:t>
      </w:r>
      <w:r>
        <w:t xml:space="preserve"> средняя школа» </w:t>
      </w:r>
      <w:r>
        <w:t>от</w:t>
      </w:r>
      <w:r>
        <w:t xml:space="preserve"> дата (л.д.48-49);</w:t>
      </w:r>
    </w:p>
    <w:p w:rsidR="00A77B3E" w:rsidP="00F35E5A">
      <w:pPr>
        <w:ind w:firstLine="720"/>
        <w:jc w:val="both"/>
      </w:pPr>
      <w:r>
        <w:t xml:space="preserve">- копией акта выездной проверки Территориальным отделом по </w:t>
      </w:r>
      <w:r>
        <w:t>Черноморскому</w:t>
      </w:r>
      <w:r>
        <w:t xml:space="preserve"> и </w:t>
      </w:r>
      <w:r>
        <w:t>Раздольненскому</w:t>
      </w:r>
      <w:r>
        <w:t xml:space="preserve"> районам НОМЕР</w:t>
      </w:r>
      <w:r>
        <w:t xml:space="preserve"> от ДАТА</w:t>
      </w:r>
      <w:r>
        <w:t xml:space="preserve"> (л.д.50-54);</w:t>
      </w:r>
    </w:p>
    <w:p w:rsidR="00A77B3E" w:rsidP="00F35E5A">
      <w:pPr>
        <w:ind w:firstLine="720"/>
        <w:jc w:val="both"/>
      </w:pPr>
      <w:r>
        <w:t>- предписанием НОМЕР</w:t>
      </w:r>
      <w:r>
        <w:t xml:space="preserve"> </w:t>
      </w:r>
      <w:r>
        <w:t>от</w:t>
      </w:r>
      <w:r>
        <w:t xml:space="preserve"> ДАТА</w:t>
      </w:r>
      <w:r>
        <w:t xml:space="preserve"> (л.д.55-57);</w:t>
      </w:r>
    </w:p>
    <w:p w:rsidR="00A77B3E" w:rsidP="00F35E5A">
      <w:pPr>
        <w:ind w:firstLine="720"/>
        <w:jc w:val="both"/>
      </w:pPr>
      <w:r>
        <w:t>- копией выписки из Единого государс</w:t>
      </w:r>
      <w:r>
        <w:t>твенного реестра юридических лиц (л.д.58-62);</w:t>
      </w:r>
    </w:p>
    <w:p w:rsidR="00A77B3E" w:rsidP="00F35E5A">
      <w:pPr>
        <w:ind w:firstLine="720"/>
        <w:jc w:val="both"/>
      </w:pPr>
      <w:r>
        <w:t>- копией свидетельства о государственной регистрации юридического лица (</w:t>
      </w:r>
      <w:r>
        <w:t>л.д</w:t>
      </w:r>
      <w:r>
        <w:t>. 63-64);</w:t>
      </w:r>
    </w:p>
    <w:p w:rsidR="00A77B3E" w:rsidP="00F35E5A">
      <w:pPr>
        <w:ind w:firstLine="720"/>
        <w:jc w:val="both"/>
      </w:pPr>
      <w:r>
        <w:t xml:space="preserve">- копией приказа о назначении на должность </w:t>
      </w:r>
      <w:r>
        <w:t>Апазовой</w:t>
      </w:r>
      <w:r>
        <w:t xml:space="preserve"> Л.Ж. директором МБОУ «</w:t>
      </w:r>
      <w:r>
        <w:t>Водопойненская</w:t>
      </w:r>
      <w:r>
        <w:t xml:space="preserve"> средняя школа» </w:t>
      </w:r>
      <w:r>
        <w:t>от</w:t>
      </w:r>
      <w:r>
        <w:t xml:space="preserve"> ДАТА </w:t>
      </w:r>
      <w:r>
        <w:t>(л.д.65).</w:t>
      </w:r>
    </w:p>
    <w:p w:rsidR="00A77B3E" w:rsidP="00F35E5A">
      <w:pPr>
        <w:ind w:firstLine="720"/>
        <w:jc w:val="both"/>
      </w:pPr>
      <w:r>
        <w:t>Осн</w:t>
      </w:r>
      <w:r>
        <w:t>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35E5A">
      <w:pPr>
        <w:ind w:firstLine="720"/>
        <w:jc w:val="both"/>
      </w:pPr>
      <w:r>
        <w:t xml:space="preserve">Доводы представителя юридического лица, </w:t>
      </w:r>
      <w:r>
        <w:t xml:space="preserve">в отношении которого ведется производство по делу об административном правонарушении администрации, в </w:t>
      </w:r>
      <w:r>
        <w:t>части</w:t>
      </w:r>
      <w:r>
        <w:t xml:space="preserve"> что юридическим лицом предприняты все необходимые меры, для исполнения требований предписания, суд находит не состоятельными и не влекущими освобожд</w:t>
      </w:r>
      <w:r>
        <w:t>ение юридического лица от административной ответственности.</w:t>
      </w:r>
    </w:p>
    <w:p w:rsidR="00A77B3E" w:rsidP="00F35E5A">
      <w:pPr>
        <w:ind w:firstLine="720"/>
        <w:jc w:val="both"/>
      </w:pPr>
      <w:r>
        <w:t>Вместе с тем, положения ч. 4 ст. 24.5 КоАП РФ, на которые ссылается представитель юридического лица, могут быть применены исключительно в отношении должностных лиц, и не могут быть применены в отн</w:t>
      </w:r>
      <w:r>
        <w:t xml:space="preserve">ошении юридических лиц, в </w:t>
      </w:r>
      <w:r>
        <w:t>связи</w:t>
      </w:r>
      <w:r>
        <w:t xml:space="preserve"> с чем данный довод подлежит отклонению.</w:t>
      </w:r>
    </w:p>
    <w:p w:rsidR="00A77B3E" w:rsidP="00F35E5A">
      <w:pPr>
        <w:ind w:firstLine="720"/>
        <w:jc w:val="both"/>
      </w:pPr>
      <w:r>
        <w:t>Действия юридического лица, суд квалифицирует по ч.1 ст. 19.5 КоАП РФ, как невыполнение в установленный срок законного предписания (постановления, представления, решения) органа (должн</w:t>
      </w:r>
      <w:r>
        <w:t xml:space="preserve">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A77B3E" w:rsidP="00F35E5A">
      <w:pPr>
        <w:jc w:val="both"/>
      </w:pPr>
      <w:r>
        <w:tab/>
        <w:t>В соответствии со ст.4.1 КоАП РФ, при назначении наказания, мировой судья учитывает характер совершенного административног</w:t>
      </w:r>
      <w:r>
        <w:t>о правонарушения, имущественное и финансовое положение юридического лица,  обстоятельства, смягчающие и отягчающие административную ответственность.</w:t>
      </w:r>
    </w:p>
    <w:p w:rsidR="00A77B3E" w:rsidP="00F35E5A">
      <w:pPr>
        <w:ind w:firstLine="720"/>
        <w:jc w:val="both"/>
      </w:pPr>
      <w:r>
        <w:t>С учетом изложенного, суд считает возможным назначить юридическому лицу МБОУ «</w:t>
      </w:r>
      <w:r>
        <w:t>Водопойненская</w:t>
      </w:r>
      <w:r>
        <w:t xml:space="preserve"> средняя школа»</w:t>
      </w:r>
      <w:r>
        <w:t xml:space="preserve"> наказание в пределах санкции статьи в виде административного штрафа в минимальном размере.</w:t>
      </w:r>
    </w:p>
    <w:p w:rsidR="00A77B3E" w:rsidP="00F35E5A">
      <w:pPr>
        <w:ind w:firstLine="720"/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F35E5A">
      <w:pPr>
        <w:jc w:val="both"/>
      </w:pPr>
    </w:p>
    <w:p w:rsidR="00A77B3E" w:rsidP="00F35E5A">
      <w:pPr>
        <w:jc w:val="center"/>
      </w:pPr>
      <w:r>
        <w:t>ПОСТАНОВИЛ:</w:t>
      </w:r>
    </w:p>
    <w:p w:rsidR="00A77B3E" w:rsidP="00F35E5A">
      <w:pPr>
        <w:jc w:val="both"/>
      </w:pPr>
    </w:p>
    <w:p w:rsidR="00A77B3E" w:rsidP="00F35E5A">
      <w:pPr>
        <w:ind w:firstLine="720"/>
        <w:jc w:val="both"/>
      </w:pPr>
      <w:r>
        <w:t>Юридическое лицо – МБОУ «</w:t>
      </w:r>
      <w:r>
        <w:t>Водопойненская</w:t>
      </w:r>
      <w:r>
        <w:t xml:space="preserve"> средняя школа»</w:t>
      </w:r>
      <w:r>
        <w:t>, ИНН НОМЕР</w:t>
      </w:r>
      <w:r>
        <w:t>, ОГРН НОМЕР</w:t>
      </w:r>
      <w:r>
        <w:t>, КПП НОМЕР</w:t>
      </w:r>
      <w:r>
        <w:t>, признать виновным в совершении административного правонарушения, предусмотренного ч.1 ст.19.5 КоАП РФ и подвергнуть административному наказанию в в</w:t>
      </w:r>
      <w:r>
        <w:t>иде административного штрафа в размере 10 000 (десять тысяч) рублей.</w:t>
      </w:r>
    </w:p>
    <w:p w:rsidR="00A77B3E" w:rsidP="00F35E5A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БИК 043510002, ОКТМО 35656000, счет 40102810645</w:t>
      </w:r>
      <w:r>
        <w:t xml:space="preserve">370000035 наименование банка: Отделение Республика Крым Банка России//УФК по Республике Крым </w:t>
      </w:r>
      <w:r>
        <w:t>г</w:t>
      </w:r>
      <w:r>
        <w:t>.С</w:t>
      </w:r>
      <w:r>
        <w:t>имферополь</w:t>
      </w:r>
      <w:r>
        <w:t>, казначейский счет 03100643000000017500, код сводного реестра 35220323,лицевой счет 04752203230 в УФК по Республике Крым, КБК 82811601193010005140, п</w:t>
      </w:r>
      <w:r>
        <w:t>остановление №5-352/93/2021.</w:t>
      </w:r>
    </w:p>
    <w:p w:rsidR="00A77B3E" w:rsidP="00F35E5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35E5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</w:t>
      </w:r>
      <w:r>
        <w:t>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35E5A">
      <w:pPr>
        <w:jc w:val="both"/>
      </w:pPr>
      <w:r>
        <w:tab/>
        <w:t>Постановление может быть обжаловано в Черноморский районный суд Республики Крым через судеб</w:t>
      </w:r>
      <w:r>
        <w:t>ный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35E5A">
      <w:pPr>
        <w:jc w:val="both"/>
      </w:pPr>
    </w:p>
    <w:p w:rsidR="00A77B3E" w:rsidP="00F35E5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</w:r>
      <w:r>
        <w:tab/>
        <w:t xml:space="preserve">                    </w:t>
      </w:r>
      <w:r>
        <w:tab/>
        <w:t>И.В. Солодченко</w:t>
      </w:r>
    </w:p>
    <w:p w:rsidR="00F35E5A" w:rsidP="00F35E5A">
      <w:pPr>
        <w:ind w:firstLine="720"/>
        <w:jc w:val="both"/>
      </w:pPr>
    </w:p>
    <w:p w:rsidR="00F35E5A" w:rsidP="00F35E5A">
      <w:pPr>
        <w:ind w:firstLine="720"/>
        <w:jc w:val="both"/>
      </w:pPr>
      <w:r>
        <w:t>ДЕПЕРСОНИФИКАЦИЮ</w:t>
      </w:r>
    </w:p>
    <w:p w:rsidR="00F35E5A" w:rsidP="00F35E5A">
      <w:pPr>
        <w:ind w:firstLine="720"/>
        <w:jc w:val="both"/>
      </w:pPr>
      <w:r>
        <w:t xml:space="preserve">Лингвистический контроль произвел </w:t>
      </w:r>
    </w:p>
    <w:p w:rsidR="00F35E5A" w:rsidP="00F35E5A">
      <w:pPr>
        <w:ind w:firstLine="720"/>
        <w:jc w:val="both"/>
      </w:pPr>
      <w:r>
        <w:t>помощник судьи Горлова Н.В. ______________</w:t>
      </w:r>
    </w:p>
    <w:p w:rsidR="00F35E5A" w:rsidP="00F35E5A">
      <w:pPr>
        <w:ind w:firstLine="720"/>
        <w:jc w:val="both"/>
      </w:pPr>
      <w:r>
        <w:t>СОГЛАСОВАНО</w:t>
      </w:r>
    </w:p>
    <w:p w:rsidR="00F35E5A" w:rsidP="00F35E5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35E5A" w:rsidP="00F35E5A">
      <w:pPr>
        <w:ind w:firstLine="720"/>
        <w:jc w:val="both"/>
      </w:pPr>
      <w:r>
        <w:t>Дата: 25.10.2021 года</w:t>
      </w:r>
    </w:p>
    <w:p w:rsidR="00F35E5A" w:rsidP="00F35E5A">
      <w:pPr>
        <w:ind w:firstLine="720"/>
        <w:jc w:val="both"/>
      </w:pPr>
    </w:p>
    <w:p w:rsidR="00A77B3E" w:rsidP="00F35E5A">
      <w:pPr>
        <w:jc w:val="both"/>
      </w:pPr>
    </w:p>
    <w:p w:rsidR="00A77B3E" w:rsidP="00F35E5A">
      <w:pPr>
        <w:jc w:val="both"/>
      </w:pPr>
    </w:p>
    <w:p w:rsidR="00A77B3E" w:rsidP="00F35E5A">
      <w:pPr>
        <w:jc w:val="both"/>
      </w:pPr>
    </w:p>
    <w:p w:rsidR="00A77B3E" w:rsidP="00F35E5A">
      <w:pPr>
        <w:jc w:val="both"/>
      </w:pPr>
    </w:p>
    <w:p w:rsidR="00A77B3E" w:rsidP="00F35E5A">
      <w:pPr>
        <w:jc w:val="both"/>
      </w:pPr>
    </w:p>
    <w:sectPr w:rsidSect="00F35E5A">
      <w:pgSz w:w="12240" w:h="15840"/>
      <w:pgMar w:top="851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5A"/>
    <w:rsid w:val="00A77B3E"/>
    <w:rsid w:val="00F35E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