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D7087">
      <w:pPr>
        <w:jc w:val="right"/>
      </w:pPr>
      <w:r>
        <w:t>УИД 91MS0093-01-2022-001472-95</w:t>
      </w:r>
    </w:p>
    <w:p w:rsidR="00A77B3E" w:rsidP="00BD7087">
      <w:pPr>
        <w:jc w:val="right"/>
      </w:pPr>
      <w:r>
        <w:t>Дело № 5-93-362/2022</w:t>
      </w:r>
    </w:p>
    <w:p w:rsidR="00A77B3E" w:rsidP="00BD7087">
      <w:pPr>
        <w:jc w:val="both"/>
      </w:pPr>
    </w:p>
    <w:p w:rsidR="00A77B3E" w:rsidP="00BD7087">
      <w:pPr>
        <w:jc w:val="center"/>
      </w:pPr>
      <w:r>
        <w:t>П О С Т А Н О В Л Е Н И Е</w:t>
      </w:r>
    </w:p>
    <w:p w:rsidR="00A77B3E" w:rsidP="00BD7087">
      <w:pPr>
        <w:jc w:val="both"/>
      </w:pPr>
    </w:p>
    <w:p w:rsidR="00A77B3E" w:rsidP="00BD7087">
      <w:pPr>
        <w:ind w:firstLine="720"/>
        <w:jc w:val="both"/>
      </w:pPr>
      <w:r>
        <w:t xml:space="preserve">22 сентября 2022 года                       </w:t>
      </w:r>
      <w:r>
        <w:tab/>
      </w:r>
      <w:r>
        <w:tab/>
        <w:t xml:space="preserve">                                </w:t>
      </w:r>
      <w:r>
        <w:t xml:space="preserve"> п. </w:t>
      </w:r>
      <w:r>
        <w:t>Черноморское</w:t>
      </w:r>
      <w:r>
        <w:t xml:space="preserve">, Республика Крым </w:t>
      </w:r>
    </w:p>
    <w:p w:rsidR="00A77B3E" w:rsidP="00BD7087">
      <w:pPr>
        <w:jc w:val="both"/>
      </w:pPr>
    </w:p>
    <w:p w:rsidR="00A77B3E" w:rsidP="00BD708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Митун</w:t>
      </w:r>
      <w:r>
        <w:t xml:space="preserve"> А.П.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BD708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BD7087">
      <w:pPr>
        <w:jc w:val="both"/>
      </w:pPr>
    </w:p>
    <w:p w:rsidR="00A77B3E" w:rsidP="00BD7087">
      <w:pPr>
        <w:jc w:val="center"/>
      </w:pPr>
      <w:r>
        <w:t>У С Т А Н О В И Л:</w:t>
      </w:r>
    </w:p>
    <w:p w:rsidR="00A77B3E" w:rsidP="00BD7087">
      <w:pPr>
        <w:jc w:val="both"/>
      </w:pPr>
    </w:p>
    <w:p w:rsidR="00A77B3E" w:rsidP="00BD7087">
      <w:pPr>
        <w:jc w:val="both"/>
      </w:pPr>
      <w:r>
        <w:t xml:space="preserve">          </w:t>
      </w:r>
      <w:r>
        <w:t>Митун</w:t>
      </w:r>
      <w:r>
        <w:t xml:space="preserve"> В.А. совершил административное правонарушение, предусм</w:t>
      </w:r>
      <w:r>
        <w:t xml:space="preserve">отренное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BD7087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</w:t>
      </w:r>
      <w:r>
        <w:t>Митун</w:t>
      </w:r>
      <w:r>
        <w:t xml:space="preserve"> В.А. находясь</w:t>
      </w:r>
      <w:r>
        <w:t xml:space="preserve"> по адресу: АДРЕС</w:t>
      </w:r>
      <w:r>
        <w:t>, в нарушение ч.1 ст. 32.2 КоАП РФ, не</w:t>
      </w:r>
      <w:r>
        <w:t xml:space="preserve"> уплатил в установленный законом срок административный штраф в размере 500,00 рублей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BD7087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Митун</w:t>
      </w:r>
      <w:r>
        <w:t xml:space="preserve"> В.А.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BD7087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</w:t>
      </w:r>
      <w:r>
        <w:t xml:space="preserve">ходит к выводу, что вина </w:t>
      </w:r>
      <w:r>
        <w:t>Митун</w:t>
      </w:r>
      <w:r>
        <w:t xml:space="preserve"> В.А.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D708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BD7087">
      <w:pPr>
        <w:jc w:val="both"/>
      </w:pPr>
      <w:r>
        <w:t xml:space="preserve"> </w:t>
      </w:r>
      <w:r>
        <w:tab/>
        <w:t>-</w:t>
      </w:r>
      <w:r>
        <w:t xml:space="preserve">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Митун</w:t>
      </w:r>
      <w:r>
        <w:t xml:space="preserve"> В.А. находясь по адресу: АДРЕС</w:t>
      </w:r>
      <w:r>
        <w:t>, в нарушение ч.1 ст. 32.2 КоАП РФ, не уплатил в установленный законом срок административный штраф в разме</w:t>
      </w:r>
      <w:r>
        <w:t>ре 500,00 рублей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BD7087">
      <w:pPr>
        <w:ind w:firstLine="720"/>
        <w:jc w:val="both"/>
      </w:pPr>
      <w:r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BD7087">
      <w:pPr>
        <w:ind w:firstLine="720"/>
        <w:jc w:val="both"/>
      </w:pPr>
      <w:r>
        <w:t>У суда не имеется оснований не доверять представленны</w:t>
      </w:r>
      <w:r>
        <w:t>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</w:t>
      </w:r>
      <w:r>
        <w:t xml:space="preserve">нии. </w:t>
      </w:r>
    </w:p>
    <w:p w:rsidR="00A77B3E" w:rsidP="00BD7087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</w:t>
      </w:r>
      <w:r>
        <w:t xml:space="preserve">ли срока рассрочки, предусмотренных ст. 31.5 КоАП РФ. </w:t>
      </w:r>
    </w:p>
    <w:p w:rsidR="00A77B3E" w:rsidP="00BD7087">
      <w:pPr>
        <w:ind w:firstLine="720"/>
        <w:jc w:val="both"/>
      </w:pPr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</w:t>
      </w:r>
      <w:r>
        <w:t>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BD7087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Митун</w:t>
      </w:r>
      <w:r>
        <w:t xml:space="preserve"> В.А. установлена и доказана.    </w:t>
      </w:r>
    </w:p>
    <w:p w:rsidR="00A77B3E" w:rsidP="00BD7087">
      <w:pPr>
        <w:jc w:val="both"/>
      </w:pPr>
      <w:r>
        <w:t xml:space="preserve"> </w:t>
      </w:r>
      <w:r>
        <w:tab/>
        <w:t xml:space="preserve">Действия </w:t>
      </w:r>
      <w:r>
        <w:t>Митун</w:t>
      </w:r>
      <w:r>
        <w:t xml:space="preserve"> В.А. суд квалифицирует по ч. 1 ст. 20.25 Кодекса РФ об административных правона</w:t>
      </w:r>
      <w:r>
        <w:t>рушениях, поскольку он не уплатил административный штраф, наложенный постановлением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 xml:space="preserve"> в срок, предусмотренный ст. 32.2 ч. 1  КоАП РФ. </w:t>
      </w:r>
    </w:p>
    <w:p w:rsidR="00A77B3E" w:rsidP="00BD7087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</w:t>
      </w:r>
      <w:r>
        <w:t xml:space="preserve">должны толковаться в пользу </w:t>
      </w:r>
      <w:r>
        <w:t>Митун</w:t>
      </w:r>
      <w:r>
        <w:t xml:space="preserve"> В.А. не усматривается.</w:t>
      </w:r>
    </w:p>
    <w:p w:rsidR="00A77B3E" w:rsidP="00BD7087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BD7087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</w:t>
      </w:r>
      <w:r>
        <w:t>влено</w:t>
      </w:r>
      <w:r>
        <w:t>.</w:t>
      </w:r>
    </w:p>
    <w:p w:rsidR="00A77B3E" w:rsidP="00BD7087">
      <w:pPr>
        <w:jc w:val="both"/>
      </w:pPr>
      <w:r>
        <w:t xml:space="preserve">        </w:t>
      </w:r>
      <w:r>
        <w:tab/>
      </w: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</w:t>
      </w:r>
      <w:r>
        <w:t xml:space="preserve">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BD7087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BD7087" w:rsidP="00BD7087">
      <w:pPr>
        <w:jc w:val="both"/>
      </w:pPr>
    </w:p>
    <w:p w:rsidR="00A77B3E" w:rsidP="00BD7087">
      <w:pPr>
        <w:jc w:val="center"/>
      </w:pPr>
      <w:r>
        <w:t>ПОСТАНОВИЛ:</w:t>
      </w:r>
    </w:p>
    <w:p w:rsidR="00A77B3E" w:rsidP="00BD7087">
      <w:pPr>
        <w:jc w:val="both"/>
      </w:pPr>
    </w:p>
    <w:p w:rsidR="00A77B3E" w:rsidP="00BD7087">
      <w:pPr>
        <w:jc w:val="both"/>
      </w:pPr>
      <w:r>
        <w:t xml:space="preserve"> </w:t>
      </w:r>
      <w:r>
        <w:tab/>
      </w:r>
      <w:r>
        <w:t>Митун</w:t>
      </w:r>
      <w:r>
        <w:t xml:space="preserve"> В.А.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1 000 (одна тысяча)</w:t>
      </w:r>
      <w:r>
        <w:t xml:space="preserve"> рублей.</w:t>
      </w:r>
    </w:p>
    <w:p w:rsidR="00A77B3E" w:rsidP="00BD7087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</w:t>
      </w:r>
      <w:r>
        <w:t xml:space="preserve">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0410760300935003622220129, постановлени</w:t>
      </w:r>
      <w:r>
        <w:t>е №5-93-362/2022.</w:t>
      </w:r>
    </w:p>
    <w:p w:rsidR="00A77B3E" w:rsidP="00BD7087">
      <w:pPr>
        <w:jc w:val="both"/>
      </w:pPr>
      <w:r>
        <w:tab/>
        <w:t xml:space="preserve">Разъяснить </w:t>
      </w:r>
      <w:r>
        <w:t>Митун</w:t>
      </w:r>
      <w:r>
        <w:t xml:space="preserve"> В.А.,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708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D7087">
      <w:pPr>
        <w:ind w:firstLine="720"/>
        <w:jc w:val="both"/>
      </w:pPr>
      <w:r>
        <w:t xml:space="preserve">Разъяснить </w:t>
      </w:r>
      <w:r>
        <w:t>Митун</w:t>
      </w:r>
      <w:r>
        <w:t xml:space="preserve"> В.А., что в случае неуплаты штрафа она может быть привлечена к администрат</w:t>
      </w:r>
      <w:r>
        <w:t>ивной ответственности за несвоевременную уплату штрафа по ч. 1 ст. 20.25 КоАП РФ.</w:t>
      </w:r>
    </w:p>
    <w:p w:rsidR="00A77B3E" w:rsidP="00BD7087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</w:t>
      </w:r>
      <w:r>
        <w:t xml:space="preserve">№ 93 Черноморского судебного района Республики Крым. </w:t>
      </w:r>
    </w:p>
    <w:p w:rsidR="00A77B3E" w:rsidP="00BD7087">
      <w:pPr>
        <w:jc w:val="both"/>
      </w:pPr>
    </w:p>
    <w:p w:rsidR="00A77B3E" w:rsidP="00BD708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         </w:t>
      </w:r>
      <w:r>
        <w:t>И.В. Солодченко</w:t>
      </w:r>
    </w:p>
    <w:p w:rsidR="00A77B3E" w:rsidP="00BD7087">
      <w:pPr>
        <w:jc w:val="both"/>
      </w:pPr>
    </w:p>
    <w:p w:rsidR="00BD7087" w:rsidP="00BD7087">
      <w:pPr>
        <w:ind w:firstLine="720"/>
        <w:jc w:val="both"/>
      </w:pPr>
      <w:r>
        <w:t>ДЕПЕРСОНИФИКАЦИЮ</w:t>
      </w:r>
    </w:p>
    <w:p w:rsidR="00BD7087" w:rsidP="00BD7087">
      <w:pPr>
        <w:ind w:firstLine="720"/>
        <w:jc w:val="both"/>
      </w:pPr>
      <w:r>
        <w:t xml:space="preserve">Лингвистический контроль произвел </w:t>
      </w:r>
    </w:p>
    <w:p w:rsidR="00BD7087" w:rsidP="00BD7087">
      <w:pPr>
        <w:ind w:firstLine="720"/>
        <w:jc w:val="both"/>
      </w:pPr>
      <w:r>
        <w:t>помощник судьи Димитрова О.С.______________</w:t>
      </w:r>
    </w:p>
    <w:p w:rsidR="00BD7087" w:rsidP="00BD708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D7087" w:rsidP="00BD708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D7087" w:rsidP="00BD7087">
      <w:pPr>
        <w:ind w:firstLine="720"/>
        <w:jc w:val="both"/>
      </w:pPr>
      <w:r>
        <w:t xml:space="preserve">Дата: </w:t>
      </w:r>
      <w:r>
        <w:t>17.10</w:t>
      </w:r>
      <w:r>
        <w:t>.2022 года</w:t>
      </w:r>
    </w:p>
    <w:p w:rsidR="00BD7087" w:rsidP="00BD7087">
      <w:pPr>
        <w:ind w:firstLine="720"/>
        <w:jc w:val="both"/>
      </w:pPr>
    </w:p>
    <w:p w:rsidR="00A77B3E"/>
    <w:sectPr w:rsidSect="00BD7087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87"/>
    <w:rsid w:val="00A77B3E"/>
    <w:rsid w:val="00BD7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