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EF3037">
      <w:pPr>
        <w:jc w:val="right"/>
      </w:pPr>
      <w:r>
        <w:t>Дело № 5- 363/93/2018</w:t>
      </w:r>
    </w:p>
    <w:p w:rsidR="00A77B3E"/>
    <w:p w:rsidR="00A77B3E" w:rsidP="00EF3037">
      <w:pPr>
        <w:jc w:val="center"/>
      </w:pPr>
      <w:r>
        <w:t>П</w:t>
      </w:r>
      <w:r>
        <w:t xml:space="preserve"> О С Т А Н О В Л Е Н И Е</w:t>
      </w:r>
    </w:p>
    <w:p w:rsidR="00A77B3E"/>
    <w:p w:rsidR="00A77B3E">
      <w:r>
        <w:t xml:space="preserve">16 октября 2018 года                                                                         </w:t>
      </w:r>
      <w:r>
        <w:t xml:space="preserve">  п. </w:t>
      </w:r>
      <w:r>
        <w:t>Черноморское</w:t>
      </w:r>
    </w:p>
    <w:p w:rsidR="00A77B3E"/>
    <w:p w:rsidR="00A77B3E" w:rsidP="00EF3037">
      <w:pPr>
        <w:jc w:val="both"/>
      </w:pPr>
      <w:r>
        <w:t xml:space="preserve">Моровой судья судебного участка № 93 Черноморского судебного района Республики Крым Солодченко </w:t>
      </w:r>
      <w:r>
        <w:t>И.В., рассмотрев в открытом судебном заседании дело об административном правонарушении, в отношении Суслова С.</w:t>
      </w:r>
      <w:r>
        <w:t>Г.</w:t>
      </w:r>
      <w:r>
        <w:t>, паспортные данные</w:t>
      </w:r>
      <w:r>
        <w:t>, зарегистрированного и проживающего по адресу: адрес,</w:t>
      </w:r>
    </w:p>
    <w:p w:rsidR="00A77B3E" w:rsidP="00EF3037">
      <w:pPr>
        <w:jc w:val="both"/>
      </w:pPr>
      <w:r>
        <w:t xml:space="preserve">привлекаемого к </w:t>
      </w:r>
      <w:r>
        <w:t xml:space="preserve">административной ответственности по ч. 1 ст. 20.25 </w:t>
      </w:r>
      <w:r>
        <w:t>КоАП</w:t>
      </w:r>
      <w:r>
        <w:t xml:space="preserve"> РФ, </w:t>
      </w:r>
    </w:p>
    <w:p w:rsidR="00A77B3E" w:rsidP="00EF3037">
      <w:pPr>
        <w:jc w:val="center"/>
      </w:pPr>
      <w:r>
        <w:t>У С Т А Н О В И Л:</w:t>
      </w:r>
    </w:p>
    <w:p w:rsidR="00A77B3E" w:rsidP="00EF3037">
      <w:pPr>
        <w:jc w:val="both"/>
      </w:pPr>
    </w:p>
    <w:p w:rsidR="00A77B3E" w:rsidP="00EF3037">
      <w:pPr>
        <w:jc w:val="both"/>
      </w:pPr>
      <w:r>
        <w:t xml:space="preserve"> </w:t>
      </w:r>
      <w:r>
        <w:tab/>
        <w:t>Суслов С.Г. не выполнил в установленный законом срок обязательство по уплате штрафа в размере 5000 рублей, который был ему назначен по постановлению судьи Черноморского райо</w:t>
      </w:r>
      <w:r>
        <w:t xml:space="preserve">нного суда Республики Крым по делу об административном правонарушении № 5-169/2018 от дата, вступившего в законную силу дата. </w:t>
      </w:r>
    </w:p>
    <w:p w:rsidR="00A77B3E" w:rsidP="00EF3037">
      <w:pPr>
        <w:jc w:val="both"/>
      </w:pPr>
      <w:r>
        <w:tab/>
        <w:t>Постановлением судьи Черноморского районного суда Республики Крым от дата Суслову С.Г., был  назначен административный штраф в р</w:t>
      </w:r>
      <w:r>
        <w:t xml:space="preserve">азмере 5000 рублей, в соответствии с ч.1 ст.32.2 </w:t>
      </w:r>
      <w:r>
        <w:t>КоАП</w:t>
      </w:r>
      <w:r>
        <w:t xml:space="preserve"> РФ в шестидесятидневный срок со дня вступления постановления в законную силу  Суслов С.Г., штраф не оплатил. </w:t>
      </w:r>
    </w:p>
    <w:p w:rsidR="00A77B3E" w:rsidP="00EF3037">
      <w:pPr>
        <w:jc w:val="both"/>
      </w:pPr>
      <w:r>
        <w:t xml:space="preserve">  </w:t>
      </w:r>
      <w:r>
        <w:tab/>
        <w:t>Своими действиями Суслов С.Г. совершил административное правонарушение, предусмотренное ч</w:t>
      </w:r>
      <w:r>
        <w:t>. 1 ст. 20.25 Кодекса РФ об административных правонарушениях, то есть неуплата административного штрафа в срок, предусмотренный настоящим Кодексом.</w:t>
      </w:r>
    </w:p>
    <w:p w:rsidR="00A77B3E" w:rsidP="00EF3037">
      <w:pPr>
        <w:jc w:val="both"/>
      </w:pPr>
      <w:r>
        <w:t xml:space="preserve"> </w:t>
      </w:r>
      <w:r>
        <w:tab/>
        <w:t xml:space="preserve">В судебном заседании Суслов С.Г. свою вину признал в полном объеме, раскаялся в содеянном. </w:t>
      </w:r>
    </w:p>
    <w:p w:rsidR="00A77B3E" w:rsidP="00EF3037">
      <w:pPr>
        <w:jc w:val="both"/>
      </w:pPr>
      <w:r>
        <w:t xml:space="preserve"> </w:t>
      </w:r>
      <w:r>
        <w:tab/>
        <w:t>Выслушав поя</w:t>
      </w:r>
      <w:r>
        <w:t xml:space="preserve">снения правонарушителя, исследовав материалы дела, суд приходит к выводу, что вина Суслова С.Г. в совершении административного правонарушения, предусмотренного частью 1 статьи 20.25 Кодекса РФ об административных правонарушениях, установлена. </w:t>
      </w:r>
    </w:p>
    <w:p w:rsidR="00A77B3E" w:rsidP="00EF3037">
      <w:pPr>
        <w:jc w:val="both"/>
      </w:pPr>
      <w:r>
        <w:tab/>
        <w:t>Вина в сове</w:t>
      </w:r>
      <w:r>
        <w:t xml:space="preserve">ршении административного правонарушения подтверждается: </w:t>
      </w:r>
    </w:p>
    <w:p w:rsidR="00A77B3E" w:rsidP="00EF3037">
      <w:pPr>
        <w:jc w:val="both"/>
      </w:pPr>
      <w:r>
        <w:t xml:space="preserve"> </w:t>
      </w:r>
      <w:r>
        <w:tab/>
      </w:r>
      <w:r>
        <w:t>- протоколом об административном правонарушении номер</w:t>
      </w:r>
      <w:r>
        <w:t xml:space="preserve"> от дата, из которого следует, что Суслов С.Г. не выполнил в установленный законом срок обязательство по уплате штрафа в размере 5000 </w:t>
      </w:r>
      <w:r>
        <w:t>рублей, который был ему назначен по постановлению судьи Черноморского районного суда Республики Крым по делу об административном правонарушении № 5-169/2018 от дата (л.д.1,2);</w:t>
      </w:r>
    </w:p>
    <w:p w:rsidR="00A77B3E" w:rsidP="00EF3037">
      <w:pPr>
        <w:jc w:val="both"/>
      </w:pPr>
      <w:r>
        <w:t>- копией постановления судьи Черноморского районного суда Республики Крым № 5-16</w:t>
      </w:r>
      <w:r>
        <w:t>9/2018 от дата вступившего в  законную силу дата  (л.д.3);</w:t>
      </w:r>
    </w:p>
    <w:p w:rsidR="00A77B3E" w:rsidP="00EF3037">
      <w:pPr>
        <w:jc w:val="both"/>
      </w:pPr>
      <w:r>
        <w:t>- копией постановления о возбуждении исполнительного производства в отношении Суслова С.Г. № номер</w:t>
      </w:r>
      <w:r>
        <w:t xml:space="preserve"> </w:t>
      </w:r>
      <w:r>
        <w:t>от</w:t>
      </w:r>
      <w:r>
        <w:t xml:space="preserve"> дата (л.д.4,5);</w:t>
      </w:r>
    </w:p>
    <w:p w:rsidR="00A77B3E" w:rsidP="00EF3037">
      <w:pPr>
        <w:jc w:val="both"/>
      </w:pPr>
      <w:r>
        <w:t>- копией квитанции №номер</w:t>
      </w:r>
      <w:r>
        <w:t xml:space="preserve"> </w:t>
      </w:r>
      <w:r>
        <w:t>от</w:t>
      </w:r>
      <w:r>
        <w:t xml:space="preserve"> дата (л.д.8).</w:t>
      </w:r>
    </w:p>
    <w:p w:rsidR="00A77B3E" w:rsidP="00EF3037">
      <w:pPr>
        <w:ind w:firstLine="720"/>
        <w:jc w:val="both"/>
      </w:pPr>
      <w:r>
        <w:t>Назначая Суслову С.Г.  на</w:t>
      </w:r>
      <w:r>
        <w:t xml:space="preserve">казание, суд учитывает характер и степень общественной опасности совершенного правонарушения, личность виновного, его </w:t>
      </w:r>
      <w:r>
        <w:t>имущественное положение, обстоятельства смягчающие и отягчающие административную ответственность.</w:t>
      </w:r>
    </w:p>
    <w:p w:rsidR="00A77B3E" w:rsidP="00EF3037">
      <w:pPr>
        <w:jc w:val="both"/>
      </w:pPr>
      <w:r>
        <w:t xml:space="preserve"> </w:t>
      </w:r>
      <w:r>
        <w:tab/>
      </w:r>
      <w:r>
        <w:t>К смягчающим вину обстоятельствам суд п</w:t>
      </w:r>
      <w:r>
        <w:t>ризнает раскаяние лица совершившего административное правонарушение.</w:t>
      </w:r>
    </w:p>
    <w:p w:rsidR="00A77B3E" w:rsidP="00EF3037">
      <w:pPr>
        <w:ind w:firstLine="720"/>
        <w:jc w:val="both"/>
      </w:pPr>
      <w:r>
        <w:t>Обстоятельств, отягчающих административную ответственность судом не установлено</w:t>
      </w:r>
      <w:r>
        <w:t>.</w:t>
      </w:r>
    </w:p>
    <w:p w:rsidR="00A77B3E" w:rsidP="00EF3037">
      <w:pPr>
        <w:jc w:val="both"/>
      </w:pPr>
      <w:r>
        <w:t xml:space="preserve"> </w:t>
      </w:r>
      <w:r>
        <w:tab/>
        <w:t>При назначении наказания суд учитывает характер совершенного правонарушения, личность виновного, наличия</w:t>
      </w:r>
      <w:r>
        <w:t xml:space="preserve"> смягчающих и отсутствия отягчающих обстоятельств, считает справедливым назначить наказание в виде обязательных работ предусмотренных санкцией ч.1 ст.20.25 </w:t>
      </w:r>
      <w:r>
        <w:t>КоАП</w:t>
      </w:r>
      <w:r>
        <w:t xml:space="preserve"> РФ.</w:t>
      </w:r>
    </w:p>
    <w:p w:rsidR="00A77B3E" w:rsidP="00EF3037">
      <w:pPr>
        <w:jc w:val="both"/>
      </w:pPr>
      <w:r>
        <w:t xml:space="preserve"> </w:t>
      </w:r>
      <w:r>
        <w:tab/>
        <w:t xml:space="preserve">На основании изложенного, руководствуясь ст.29.7-29.11 </w:t>
      </w:r>
      <w:r>
        <w:t>КоАП</w:t>
      </w:r>
      <w:r>
        <w:t xml:space="preserve"> РФ, мировой судья    </w:t>
      </w:r>
    </w:p>
    <w:p w:rsidR="00A77B3E" w:rsidP="00EF3037">
      <w:pPr>
        <w:jc w:val="center"/>
      </w:pPr>
      <w:r>
        <w:t>ПОСТАНО</w:t>
      </w:r>
      <w:r>
        <w:t>ВИЛ:</w:t>
      </w:r>
    </w:p>
    <w:p w:rsidR="00A77B3E" w:rsidP="00EF3037">
      <w:pPr>
        <w:jc w:val="both"/>
      </w:pPr>
    </w:p>
    <w:p w:rsidR="00A77B3E" w:rsidP="00EF3037">
      <w:pPr>
        <w:jc w:val="both"/>
      </w:pPr>
      <w:r>
        <w:t xml:space="preserve">       </w:t>
      </w:r>
      <w:r>
        <w:tab/>
      </w:r>
      <w:r>
        <w:t>Суслова С.Г.</w:t>
      </w:r>
      <w:r>
        <w:t xml:space="preserve">, признать виновным в совершении административного правонарушения, предусмотренного </w:t>
      </w:r>
      <w:r>
        <w:t>ч</w:t>
      </w:r>
      <w:r>
        <w:t xml:space="preserve">. 1 ст. 20.25 </w:t>
      </w:r>
      <w:r>
        <w:t>КоАП</w:t>
      </w:r>
      <w:r>
        <w:t xml:space="preserve"> РФ и назначить ему наказание в виде обязательных работ сроком на 40 (сорок) часов.</w:t>
      </w:r>
    </w:p>
    <w:p w:rsidR="00A77B3E" w:rsidP="00EF3037">
      <w:pPr>
        <w:ind w:firstLine="720"/>
        <w:jc w:val="both"/>
      </w:pPr>
      <w:r>
        <w:t>Разъяснить  Суслову С.Г., что</w:t>
      </w:r>
      <w:r>
        <w:t xml:space="preserve"> он обязан соблюдать правила внутреннего распорядка организаций, в которых такие лица отбывают обязательные работы, добросовестно работать на определяемых для них объектах в течение установленного судом срока обязательных работ, ставить в известность судеб</w:t>
      </w:r>
      <w:r>
        <w:t>ного пристава-исполнителя об изменении места жительства, а также являться по его вызову.</w:t>
      </w:r>
    </w:p>
    <w:p w:rsidR="00A77B3E" w:rsidP="00EF3037">
      <w:pPr>
        <w:ind w:firstLine="720"/>
        <w:jc w:val="both"/>
      </w:pPr>
      <w:r>
        <w:t xml:space="preserve">Разъяснить Суслову С.Г., что в случае его уклонения от отбывания обязательных работ, выразившегося в невыходе на обязательные работы без уважительных причин и </w:t>
      </w:r>
      <w:r>
        <w:t>нарушении трудовой дисциплины, подтвержденных документами организации, в которую должник направлен для отбывания обязательных работ, судебный пристав-исполнитель составляет протокол об административном правонарушении в соответствии с Кодексом Российской Фе</w:t>
      </w:r>
      <w:r>
        <w:t>дерации об административных правонарушениях.</w:t>
      </w:r>
    </w:p>
    <w:p w:rsidR="00A77B3E" w:rsidP="00EF3037">
      <w:pPr>
        <w:ind w:firstLine="720"/>
        <w:jc w:val="both"/>
      </w:pPr>
      <w:r>
        <w:t>Постановление может быть обжаловано в Черноморский районный суд Республики Крым в течение 10 суток со дня вручения или получения копии постановления, через мирового судью судебного участка № 93 Черноморского суд</w:t>
      </w:r>
      <w:r>
        <w:t xml:space="preserve">ебного района Республики Крым. </w:t>
      </w:r>
    </w:p>
    <w:p w:rsidR="00A77B3E" w:rsidP="00EF3037">
      <w:pPr>
        <w:jc w:val="both"/>
      </w:pPr>
    </w:p>
    <w:p w:rsidR="00A77B3E" w:rsidP="00EF3037">
      <w:pPr>
        <w:jc w:val="both"/>
      </w:pPr>
      <w:r>
        <w:t xml:space="preserve">        Мировой судья </w:t>
      </w:r>
      <w:r>
        <w:tab/>
      </w:r>
      <w:r>
        <w:tab/>
        <w:t xml:space="preserve">            подпись                 </w:t>
      </w:r>
      <w:r>
        <w:tab/>
        <w:t xml:space="preserve">           Солодченко И.В.</w:t>
      </w:r>
    </w:p>
    <w:p w:rsidR="00A77B3E" w:rsidP="00EF3037">
      <w:pPr>
        <w:jc w:val="both"/>
      </w:pPr>
    </w:p>
    <w:p w:rsidR="00A77B3E" w:rsidP="00EF3037">
      <w:pPr>
        <w:jc w:val="both"/>
      </w:pPr>
      <w:r>
        <w:t>Согласовано</w:t>
      </w:r>
    </w:p>
    <w:p w:rsidR="00EF3037" w:rsidP="00EF3037">
      <w:pPr>
        <w:jc w:val="both"/>
      </w:pPr>
    </w:p>
    <w:p w:rsidR="00EF3037" w:rsidP="00EF3037">
      <w:pPr>
        <w:jc w:val="both"/>
      </w:pPr>
      <w:r>
        <w:t xml:space="preserve">        Мировой судья </w:t>
      </w:r>
      <w:r>
        <w:tab/>
      </w:r>
      <w:r>
        <w:tab/>
        <w:t xml:space="preserve">            подпись                 </w:t>
      </w:r>
      <w:r>
        <w:tab/>
        <w:t xml:space="preserve">           Солодченко И.В.</w:t>
      </w:r>
    </w:p>
    <w:p w:rsidR="00EF3037" w:rsidP="00EF3037">
      <w:pPr>
        <w:jc w:val="both"/>
      </w:pPr>
    </w:p>
    <w:p w:rsidR="00EF3037" w:rsidP="00EF3037">
      <w:pPr>
        <w:jc w:val="both"/>
      </w:pPr>
    </w:p>
    <w:p w:rsidR="00A77B3E"/>
    <w:sectPr w:rsidSect="0033568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5688"/>
    <w:rsid w:val="00335688"/>
    <w:rsid w:val="00A77B3E"/>
    <w:rsid w:val="00EF303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3568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