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</w:t>
      </w:r>
      <w:r>
        <w:t>Дело №5-93-382/2017</w:t>
      </w:r>
    </w:p>
    <w:p w:rsidR="00A77B3E"/>
    <w:p w:rsidR="00A77B3E" w:rsidP="00947CD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ноября 2017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47CDA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административный материал, поступивший из Межрайонной ИФНС России №6 по Республике Крым, в отношении </w:t>
      </w:r>
      <w:r>
        <w:t>Сарасеко</w:t>
      </w:r>
      <w:r>
        <w:t xml:space="preserve"> Иван</w:t>
      </w:r>
      <w:r>
        <w:t xml:space="preserve">а Ивановича, паспортные данные, работающего агрономом наименование организации, зарегистрированного и проживающего по адресу: адрес,   </w:t>
      </w:r>
    </w:p>
    <w:p w:rsidR="00A77B3E" w:rsidP="00947CDA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947CDA">
      <w:pPr>
        <w:jc w:val="center"/>
      </w:pPr>
      <w:r>
        <w:t>У С Т А Н О В И Л:</w:t>
      </w:r>
    </w:p>
    <w:p w:rsidR="00A77B3E" w:rsidP="00947CDA">
      <w:pPr>
        <w:jc w:val="both"/>
      </w:pPr>
    </w:p>
    <w:p w:rsidR="00A77B3E" w:rsidP="00947CDA">
      <w:pPr>
        <w:ind w:firstLine="720"/>
        <w:jc w:val="both"/>
      </w:pPr>
      <w:r>
        <w:t>Сарасеко</w:t>
      </w:r>
      <w:r>
        <w:t xml:space="preserve"> И.И. агроном  наименование организации, совершил нарушение законодательства о налогах и сборах, при следующих обстоятельствах:</w:t>
      </w:r>
    </w:p>
    <w:p w:rsidR="00A77B3E" w:rsidP="00947CDA">
      <w:pPr>
        <w:jc w:val="both"/>
      </w:pPr>
      <w:r>
        <w:t xml:space="preserve">дата </w:t>
      </w:r>
      <w:r>
        <w:t>Сарасеко</w:t>
      </w:r>
      <w:r>
        <w:t xml:space="preserve"> И.И. не представил  в МИФНС России №6 по Республике Крым в установленный п.п.1,3</w:t>
      </w:r>
      <w:r>
        <w:t xml:space="preserve"> ст.289 НК РФ срок налоговой декларации по налогу  на прибыль организаций за 12 месяцев 2016 года.</w:t>
      </w:r>
    </w:p>
    <w:p w:rsidR="00A77B3E" w:rsidP="00947CDA">
      <w:pPr>
        <w:jc w:val="both"/>
      </w:pPr>
      <w:r>
        <w:t xml:space="preserve">  </w:t>
      </w:r>
      <w:r>
        <w:tab/>
      </w:r>
      <w:r>
        <w:t>В соответствии с п.1 ст.289 НК РФ налогоплательщики независимо от наличия у них обязанности по уплате налога и (или) авансовых платежей по налогу, особенно</w:t>
      </w:r>
      <w:r>
        <w:t>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</w:t>
      </w:r>
      <w:r>
        <w:t>тветствующие налоговые</w:t>
      </w:r>
      <w:r>
        <w:t xml:space="preserve"> декларации в порядке, определенном настоящей статьей.</w:t>
      </w:r>
    </w:p>
    <w:p w:rsidR="00A77B3E" w:rsidP="00947CDA">
      <w:pPr>
        <w:ind w:firstLine="720"/>
        <w:jc w:val="both"/>
      </w:pPr>
      <w:r>
        <w:t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</w:t>
      </w:r>
      <w:r>
        <w:t>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947CDA">
      <w:pPr>
        <w:ind w:firstLine="720"/>
        <w:jc w:val="both"/>
      </w:pPr>
      <w:r>
        <w:t>Фактически налоговая декларация по налогу на</w:t>
      </w:r>
      <w:r>
        <w:t xml:space="preserve"> прибыль организаций за 12 месяцев 2016 года представлена в Межрайонную ИФНС России №6 по Республике Крым с нарушением срока-16.05.2017г. (</w:t>
      </w:r>
      <w:r>
        <w:t>рег.№номер</w:t>
      </w:r>
      <w:r>
        <w:t>).</w:t>
      </w:r>
    </w:p>
    <w:p w:rsidR="00A77B3E" w:rsidP="00947CDA">
      <w:pPr>
        <w:ind w:firstLine="720"/>
        <w:jc w:val="both"/>
      </w:pPr>
      <w:r>
        <w:t xml:space="preserve">В нарушение п.п.1,3 ст.289 НК РФ агрономом наименование организации, </w:t>
      </w:r>
      <w:r>
        <w:t>Сарасеко</w:t>
      </w:r>
      <w:r>
        <w:t xml:space="preserve"> И.И.  не обеспечено пред</w:t>
      </w:r>
      <w:r>
        <w:t xml:space="preserve">ставление налоговой декларации по налогу на прибыль организаций за 12 месяцев 2016г.,  в установленный срок, в результате чего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</w:t>
      </w:r>
      <w:r>
        <w:t>алоговой декларации в налоговый орган по месту учета.</w:t>
      </w:r>
    </w:p>
    <w:p w:rsidR="00A77B3E" w:rsidP="00947CDA">
      <w:pPr>
        <w:jc w:val="both"/>
      </w:pPr>
      <w:r>
        <w:t xml:space="preserve">       </w:t>
      </w:r>
      <w:r>
        <w:tab/>
      </w:r>
      <w:r>
        <w:t xml:space="preserve">В судебном заседании </w:t>
      </w:r>
      <w:r>
        <w:t>Сарасеко</w:t>
      </w:r>
      <w:r>
        <w:t xml:space="preserve"> И.И. вину признал в  полном объеме, раскаялся в содеянном.</w:t>
      </w:r>
    </w:p>
    <w:p w:rsidR="00A77B3E" w:rsidP="00947CDA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</w:t>
      </w:r>
      <w:r>
        <w:t xml:space="preserve">я </w:t>
      </w:r>
      <w:r>
        <w:t>Сарасеко</w:t>
      </w:r>
      <w:r>
        <w:t xml:space="preserve"> И.И. состава административного правонарушения, предусмотренного ст. 15.5 Кодекса РФ об </w:t>
      </w:r>
      <w:r>
        <w:t>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</w:t>
      </w:r>
      <w:r>
        <w:t>ховым взносам) в налоговый орган по месту учета.</w:t>
      </w:r>
    </w:p>
    <w:p w:rsidR="00A77B3E" w:rsidP="00947CDA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47CDA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предусмотрены предмет доказывания, доказательства, оценка доказательств.</w:t>
      </w:r>
    </w:p>
    <w:p w:rsidR="00A77B3E" w:rsidP="00947CDA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</w:t>
      </w:r>
      <w:r>
        <w:t xml:space="preserve">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</w:t>
      </w:r>
      <w:r>
        <w:t>их совокупности. Никакие доказательства не могут иметь заранее установленную силу.</w:t>
      </w:r>
    </w:p>
    <w:p w:rsidR="00A77B3E" w:rsidP="00947CD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</w:t>
      </w:r>
      <w:r>
        <w:t xml:space="preserve">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</w:t>
      </w:r>
      <w:r>
        <w:t xml:space="preserve">и в организациях, в данном  случае агроном наименование организации </w:t>
      </w:r>
      <w:r>
        <w:t>Сарасеко</w:t>
      </w:r>
      <w:r>
        <w:t xml:space="preserve"> И.И.</w:t>
      </w:r>
    </w:p>
    <w:p w:rsidR="00A77B3E" w:rsidP="00947CDA">
      <w:pPr>
        <w:ind w:firstLine="720"/>
        <w:jc w:val="both"/>
      </w:pPr>
      <w:r>
        <w:t xml:space="preserve">Факт совершения </w:t>
      </w:r>
      <w:r>
        <w:t>Сарасеко</w:t>
      </w:r>
      <w:r>
        <w:t xml:space="preserve"> И.И. административного правонарушения подтверждается:</w:t>
      </w:r>
    </w:p>
    <w:p w:rsidR="00A77B3E" w:rsidP="00947CDA">
      <w:pPr>
        <w:jc w:val="both"/>
      </w:pPr>
      <w:r>
        <w:t>-протоколом об административном правонарушении №номер</w:t>
      </w:r>
      <w:r>
        <w:t xml:space="preserve"> от дат</w:t>
      </w:r>
      <w:r>
        <w:t>а(</w:t>
      </w:r>
      <w:r>
        <w:t>л.д.3-4);</w:t>
      </w:r>
    </w:p>
    <w:p w:rsidR="00A77B3E" w:rsidP="00947CDA">
      <w:pPr>
        <w:jc w:val="both"/>
      </w:pPr>
      <w:r>
        <w:t>- выпиской из Единого го</w:t>
      </w:r>
      <w:r>
        <w:t>сударственного реестра юридических лиц (л.д.5-6);</w:t>
      </w:r>
    </w:p>
    <w:p w:rsidR="00A77B3E" w:rsidP="00947CDA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947CDA">
      <w:pPr>
        <w:jc w:val="both"/>
      </w:pPr>
      <w:r>
        <w:t>- подтверждением даты отправки (л.д.8);</w:t>
      </w:r>
    </w:p>
    <w:p w:rsidR="00A77B3E" w:rsidP="00947CDA">
      <w:pPr>
        <w:jc w:val="both"/>
      </w:pPr>
      <w:r>
        <w:t xml:space="preserve">-копией паспорта на имя </w:t>
      </w:r>
      <w:r>
        <w:t>Сарасеко</w:t>
      </w:r>
      <w:r>
        <w:t xml:space="preserve"> И.И. (л.д.9);</w:t>
      </w:r>
    </w:p>
    <w:p w:rsidR="00A77B3E" w:rsidP="00947CDA">
      <w:pPr>
        <w:jc w:val="both"/>
      </w:pPr>
      <w:r>
        <w:t>- копией приказа №номер</w:t>
      </w:r>
      <w:r>
        <w:t xml:space="preserve">  от </w:t>
      </w:r>
      <w:r>
        <w:t>дата</w:t>
      </w:r>
      <w:r>
        <w:t>.с</w:t>
      </w:r>
      <w:r>
        <w:t>огласно</w:t>
      </w:r>
      <w:r>
        <w:t xml:space="preserve"> </w:t>
      </w:r>
      <w:r>
        <w:t xml:space="preserve">которого на </w:t>
      </w:r>
      <w:r>
        <w:t>Сарасеко</w:t>
      </w:r>
      <w:r>
        <w:t xml:space="preserve"> И.И. возложены обязанности по организации и ведению бухгалтерского учета, составлению отчетности и представлению ее в контролирующие органы.(л.д.16).</w:t>
      </w:r>
    </w:p>
    <w:p w:rsidR="00A77B3E" w:rsidP="00947CDA">
      <w:pPr>
        <w:ind w:firstLine="720"/>
        <w:jc w:val="both"/>
      </w:pPr>
      <w:r>
        <w:t>Оснований не доверять, находящимся в материалах дела, доказательствам у суда не имеет</w:t>
      </w:r>
      <w:r>
        <w:t xml:space="preserve">ся. </w:t>
      </w:r>
    </w:p>
    <w:p w:rsidR="00A77B3E" w:rsidP="00947CDA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Сарасеко</w:t>
      </w:r>
      <w:r>
        <w:t xml:space="preserve"> И.И. в совершении правонарушения.</w:t>
      </w:r>
    </w:p>
    <w:p w:rsidR="00A77B3E" w:rsidP="00947CDA">
      <w:pPr>
        <w:jc w:val="both"/>
      </w:pPr>
      <w:r>
        <w:t xml:space="preserve">         </w:t>
      </w:r>
      <w:r>
        <w:tab/>
      </w:r>
      <w:r>
        <w:t xml:space="preserve"> К смягчающим вину обстоятельствам относится раскаяние лица</w:t>
      </w:r>
      <w:r>
        <w:t xml:space="preserve"> совершившего административное правонарушение. </w:t>
      </w:r>
    </w:p>
    <w:p w:rsidR="00A77B3E" w:rsidP="00947CDA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947CDA">
      <w:pPr>
        <w:ind w:firstLine="720"/>
        <w:jc w:val="both"/>
      </w:pPr>
      <w:r>
        <w:t xml:space="preserve">За совершенное </w:t>
      </w:r>
      <w:r>
        <w:t>Сарасеко</w:t>
      </w:r>
      <w:r>
        <w:t xml:space="preserve"> И.И. административное правонарушение предусмотрена ответственност</w:t>
      </w:r>
      <w:r>
        <w:t xml:space="preserve">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</w:t>
      </w:r>
      <w:r>
        <w:t>ного штрафа на должностных лиц в размере от трехсот до пятисот рублей.</w:t>
      </w:r>
    </w:p>
    <w:p w:rsidR="00A77B3E" w:rsidP="00947CDA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Сарасеко</w:t>
      </w:r>
      <w:r>
        <w:t xml:space="preserve"> И.И. в совершении административного правонарушения установлена, и его дейс</w:t>
      </w:r>
      <w:r>
        <w:t xml:space="preserve">твия правильно квалифицированы пост.15.5 </w:t>
      </w:r>
      <w:r>
        <w:t>КоАП</w:t>
      </w:r>
      <w:r>
        <w:t xml:space="preserve"> РФ.</w:t>
      </w:r>
    </w:p>
    <w:p w:rsidR="00A77B3E" w:rsidP="00947CDA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Сарасеко</w:t>
      </w:r>
      <w:r>
        <w:t xml:space="preserve"> И.И. наказание в пределах санкции статьи, в виде административного штрафа.</w:t>
      </w:r>
    </w:p>
    <w:p w:rsidR="00A77B3E" w:rsidP="00947CDA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947CDA">
      <w:pPr>
        <w:jc w:val="both"/>
      </w:pPr>
    </w:p>
    <w:p w:rsidR="00A77B3E" w:rsidP="00947CDA">
      <w:pPr>
        <w:jc w:val="center"/>
      </w:pPr>
      <w:r>
        <w:t>ПОСТАНОВИЛ:</w:t>
      </w:r>
    </w:p>
    <w:p w:rsidR="00A77B3E" w:rsidP="00947CDA">
      <w:pPr>
        <w:jc w:val="both"/>
      </w:pPr>
    </w:p>
    <w:p w:rsidR="00A77B3E" w:rsidP="00947CDA">
      <w:pPr>
        <w:ind w:firstLine="720"/>
        <w:jc w:val="both"/>
      </w:pPr>
      <w:r>
        <w:t xml:space="preserve">Признать должностное лицо – </w:t>
      </w:r>
      <w:r>
        <w:t>Сарасеко</w:t>
      </w:r>
      <w:r>
        <w:t xml:space="preserve"> Ивана Ивановича, паспортные данные, агронома наименование организации,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</w:t>
      </w:r>
      <w:r>
        <w:t>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947CDA">
      <w:pPr>
        <w:jc w:val="both"/>
      </w:pPr>
      <w:r>
        <w:t xml:space="preserve">        </w:t>
      </w:r>
      <w:r>
        <w:tab/>
      </w:r>
      <w:r>
        <w:t>Реквизиты для уплаты штрафа: Межрайонная ИФНС № 6 по Республике Крым, КБК 18211603030016000140, ОКТМО 35712000, получатель УФК по Р</w:t>
      </w:r>
      <w:r>
        <w:t xml:space="preserve">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5-93-382/2017.</w:t>
      </w:r>
    </w:p>
    <w:p w:rsidR="00A77B3E" w:rsidP="00947CDA">
      <w:pPr>
        <w:jc w:val="both"/>
      </w:pPr>
      <w:r>
        <w:t xml:space="preserve"> </w:t>
      </w:r>
      <w:r>
        <w:tab/>
        <w:t>Разъяснить, что в соответствии со ст. 32</w:t>
      </w:r>
      <w:r>
        <w:t xml:space="preserve">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947CD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</w:t>
      </w:r>
      <w:r>
        <w:t>остановления в законную силу, как документ подтверждающий  исполнение судебного постановления.</w:t>
      </w:r>
    </w:p>
    <w:p w:rsidR="00A77B3E" w:rsidP="00947CDA">
      <w:pPr>
        <w:jc w:val="both"/>
      </w:pPr>
      <w:r>
        <w:t xml:space="preserve">Разъяснить </w:t>
      </w:r>
      <w:r>
        <w:t>Сарасеко</w:t>
      </w:r>
      <w:r>
        <w:t xml:space="preserve"> И.И., что в случае неуплаты штрафа он может быть привлечен к административной ответственности за несвоевременную уплату штрафа по ч. 1 ст. 20</w:t>
      </w:r>
      <w:r>
        <w:t xml:space="preserve">.25 </w:t>
      </w:r>
      <w:r>
        <w:t>КоАП</w:t>
      </w:r>
      <w:r>
        <w:t xml:space="preserve"> РФ.</w:t>
      </w:r>
    </w:p>
    <w:p w:rsidR="00A77B3E" w:rsidP="00947CD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47CDA">
      <w:pPr>
        <w:jc w:val="both"/>
      </w:pPr>
    </w:p>
    <w:p w:rsidR="00A77B3E" w:rsidP="00947CDA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подпись</w:t>
      </w:r>
      <w:r>
        <w:t xml:space="preserve">    </w:t>
      </w:r>
      <w:r>
        <w:t xml:space="preserve">              </w:t>
      </w:r>
      <w:r>
        <w:tab/>
        <w:t xml:space="preserve">   Солодченко И.В.</w:t>
      </w:r>
    </w:p>
    <w:p w:rsidR="00A77B3E" w:rsidP="00947CDA">
      <w:pPr>
        <w:jc w:val="both"/>
      </w:pPr>
    </w:p>
    <w:p w:rsidR="00947CDA" w:rsidP="00947CDA">
      <w:pPr>
        <w:jc w:val="both"/>
      </w:pPr>
      <w:r>
        <w:t>Согласовано</w:t>
      </w:r>
    </w:p>
    <w:p w:rsidR="00947CDA" w:rsidP="00947CDA">
      <w:pPr>
        <w:jc w:val="both"/>
      </w:pPr>
    </w:p>
    <w:p w:rsidR="00947CDA" w:rsidP="00947CDA">
      <w:pPr>
        <w:jc w:val="both"/>
      </w:pPr>
      <w:r>
        <w:t>Мировой судья                                       подпись                               Солодченко И.В.</w:t>
      </w:r>
    </w:p>
    <w:p w:rsidR="00A77B3E" w:rsidP="00947CDA">
      <w:pPr>
        <w:jc w:val="both"/>
      </w:pPr>
    </w:p>
    <w:sectPr w:rsidSect="00947CD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5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