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    </w:t>
      </w:r>
      <w:r>
        <w:t>Дело 5-93-388/2017</w:t>
      </w:r>
    </w:p>
    <w:p w:rsidR="00A77B3E">
      <w:r>
        <w:t xml:space="preserve">     </w:t>
      </w:r>
    </w:p>
    <w:p w:rsidR="00A77B3E" w:rsidP="002E7254">
      <w:pPr>
        <w:jc w:val="center"/>
      </w:pPr>
      <w:r>
        <w:t>П О С Т А Н О В Л Е Н И Е</w:t>
      </w:r>
    </w:p>
    <w:p w:rsidR="00A77B3E"/>
    <w:p w:rsidR="00A77B3E">
      <w:r>
        <w:t xml:space="preserve"> 27 ноября 2017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2E7254"/>
    <w:p w:rsidR="00A77B3E" w:rsidP="002E7254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Рыжова Евгения Николаевича, паспортные данные</w:t>
      </w:r>
      <w:r>
        <w:t>, работающего директором наименование организации, зарегистрированного и проживающего п</w:t>
      </w:r>
      <w:r>
        <w:t>о адресу: адрес,</w:t>
      </w:r>
    </w:p>
    <w:p w:rsidR="00A77B3E" w:rsidP="002E7254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2E7254">
      <w:pPr>
        <w:jc w:val="both"/>
      </w:pPr>
    </w:p>
    <w:p w:rsidR="00A77B3E" w:rsidP="002E7254">
      <w:pPr>
        <w:jc w:val="center"/>
      </w:pPr>
      <w:r>
        <w:t>У С Т А Н О В И Л:</w:t>
      </w:r>
    </w:p>
    <w:p w:rsidR="00A77B3E" w:rsidP="002E7254">
      <w:pPr>
        <w:jc w:val="both"/>
      </w:pPr>
    </w:p>
    <w:p w:rsidR="00A77B3E" w:rsidP="002E7254">
      <w:pPr>
        <w:jc w:val="both"/>
      </w:pPr>
      <w:r>
        <w:t>дата директором наименование организации  Рыжовым Е.Н.  совершено нарушение законодательс</w:t>
      </w:r>
      <w:r>
        <w:t>тва о налогах и сборах, в части непредставления в установленный подпунктом 5 пункта 1 статьи 23 Налогового кодекса Российской Федерации срок годовой бухгалтерской (финансовой) отчетности за 2016 год.</w:t>
      </w:r>
    </w:p>
    <w:p w:rsidR="00A77B3E" w:rsidP="002E7254">
      <w:pPr>
        <w:jc w:val="both"/>
      </w:pPr>
      <w:r>
        <w:t xml:space="preserve">    </w:t>
      </w:r>
      <w:r>
        <w:tab/>
      </w:r>
      <w:r>
        <w:t xml:space="preserve">В соответствии с подпунктом 5 пункта 1 статьи 23 НК </w:t>
      </w:r>
      <w:r>
        <w:t>РФ налогоплательщики обязаны предоставлять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A77B3E" w:rsidP="002E7254">
      <w:pPr>
        <w:jc w:val="both"/>
      </w:pPr>
      <w:r>
        <w:t xml:space="preserve">         </w:t>
      </w:r>
      <w:r>
        <w:tab/>
      </w:r>
      <w:r>
        <w:t>Фактически годовая  бухгалтерская (финансовая) отчет</w:t>
      </w:r>
      <w:r>
        <w:t>ность за 2016 год, предельный срок предоставления которой не позднее 31.03.2017г. (включительно) по наименование организации  представлена в Межрайонную ИФНС России №6 по Республике Крым в электронной форме по телекоммуникационным каналам связи через опера</w:t>
      </w:r>
      <w:r>
        <w:t>тора электронного документооборота, с нарушением срока-03.04.2017г</w:t>
      </w:r>
      <w:r>
        <w:t>.(</w:t>
      </w:r>
      <w:r>
        <w:t>рег.№номер</w:t>
      </w:r>
      <w:r>
        <w:t>).</w:t>
      </w:r>
    </w:p>
    <w:p w:rsidR="00A77B3E" w:rsidP="002E7254">
      <w:pPr>
        <w:ind w:firstLine="720"/>
        <w:jc w:val="both"/>
      </w:pPr>
      <w:r>
        <w:t>Своими действиями Рыжов Е.Н. совершил административное правонарушение, предусмотренное ч.1 ст.15.6, то есть непредставление в установленный законодательством о налогах и сбо</w:t>
      </w:r>
      <w:r>
        <w:t>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2E7254">
      <w:pPr>
        <w:jc w:val="both"/>
      </w:pPr>
      <w:r>
        <w:t xml:space="preserve"> </w:t>
      </w:r>
      <w:r>
        <w:tab/>
      </w:r>
      <w:r>
        <w:t>В судебном заседании Рыжов Е.Н. вину в совершении административного правонарушения признал в полном объеме.</w:t>
      </w:r>
    </w:p>
    <w:p w:rsidR="00A77B3E" w:rsidP="002E7254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</w:t>
      </w:r>
      <w:r>
        <w:t>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</w:t>
      </w:r>
      <w:r>
        <w:t>ность.</w:t>
      </w:r>
    </w:p>
    <w:p w:rsidR="00A77B3E" w:rsidP="002E7254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E7254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</w:t>
      </w:r>
      <w:r>
        <w:t>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</w:t>
      </w:r>
      <w:r>
        <w:t>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</w:t>
      </w:r>
      <w:r>
        <w:t>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2E7254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</w:t>
      </w:r>
      <w:r>
        <w:t>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</w:t>
      </w:r>
      <w:r>
        <w:t>оказательства не могут иметь заранее установленную силу.</w:t>
      </w:r>
    </w:p>
    <w:p w:rsidR="00A77B3E" w:rsidP="002E7254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</w:t>
      </w:r>
      <w:r>
        <w:t>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</w:t>
      </w:r>
      <w:r>
        <w:t xml:space="preserve"> случае  директор Общества с отграниченной ответственностью наименование организации</w:t>
      </w:r>
      <w:r>
        <w:t xml:space="preserve">  Рыжов Е.Н.  </w:t>
      </w:r>
    </w:p>
    <w:p w:rsidR="00A77B3E" w:rsidP="002E7254">
      <w:pPr>
        <w:ind w:firstLine="720"/>
        <w:jc w:val="both"/>
      </w:pPr>
      <w:r>
        <w:t>Факт совершения  Рыжовым Е.Н.  административного правонарушения подтверждается:</w:t>
      </w:r>
    </w:p>
    <w:p w:rsidR="00A77B3E" w:rsidP="002E7254">
      <w:pPr>
        <w:jc w:val="both"/>
      </w:pPr>
      <w:r>
        <w:t>- протоколом об административном правонарушении № номер</w:t>
      </w:r>
      <w:r>
        <w:t xml:space="preserve"> от  дат</w:t>
      </w:r>
      <w:r>
        <w:t>а(</w:t>
      </w:r>
      <w:r>
        <w:t>л.д.3-4);</w:t>
      </w:r>
    </w:p>
    <w:p w:rsidR="00A77B3E" w:rsidP="002E7254">
      <w:pPr>
        <w:jc w:val="both"/>
      </w:pPr>
      <w:r>
        <w:t>-  выпиской из</w:t>
      </w:r>
      <w:r>
        <w:t xml:space="preserve"> Единого государственного реестра юридических лиц (л.д.5-8);</w:t>
      </w:r>
    </w:p>
    <w:p w:rsidR="00A77B3E" w:rsidP="002E7254">
      <w:pPr>
        <w:jc w:val="both"/>
      </w:pPr>
      <w:r>
        <w:t>- квитанцией о приеме налоговой  декларации (расчета) в электронном виде (л.д.9);</w:t>
      </w:r>
    </w:p>
    <w:p w:rsidR="00A77B3E" w:rsidP="002E7254">
      <w:pPr>
        <w:jc w:val="both"/>
      </w:pPr>
      <w:r>
        <w:t>-подтверждением даты отправки (л.д.10);</w:t>
      </w:r>
    </w:p>
    <w:p w:rsidR="00A77B3E" w:rsidP="002E7254">
      <w:pPr>
        <w:jc w:val="both"/>
      </w:pPr>
      <w:r>
        <w:t xml:space="preserve">          -копией паспорта ни имя Рыжова Е.Н. (л.д.11).</w:t>
      </w:r>
    </w:p>
    <w:p w:rsidR="00A77B3E" w:rsidP="002E7254">
      <w:pPr>
        <w:ind w:firstLine="720"/>
        <w:jc w:val="both"/>
      </w:pPr>
      <w:r>
        <w:t>К смягчающим вину</w:t>
      </w:r>
      <w:r>
        <w:t xml:space="preserve"> обстоятельствам суд признает раскаяние лица совершившего административное правонарушение.</w:t>
      </w:r>
    </w:p>
    <w:p w:rsidR="00A77B3E" w:rsidP="002E7254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2E7254">
      <w:pPr>
        <w:jc w:val="both"/>
      </w:pPr>
      <w:r>
        <w:t xml:space="preserve">         За совершенное Рыжовым Е.Н. 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</w:t>
      </w:r>
      <w:r>
        <w:t xml:space="preserve">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</w:t>
      </w:r>
      <w:r>
        <w:t>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2E7254">
      <w:pPr>
        <w:jc w:val="both"/>
      </w:pPr>
      <w:r>
        <w:t xml:space="preserve">       Оценивая в совокупности, исследованные по делу доказательства, суд прихо</w:t>
      </w:r>
      <w:r>
        <w:t xml:space="preserve">дит к выводу о том, что вина Рыжова Е.Н.  в совершении административного </w:t>
      </w:r>
      <w:r>
        <w:t xml:space="preserve">правонарушения установлена, и его действия правильно квалифицированы ч.1 ст.15.6 </w:t>
      </w:r>
      <w:r>
        <w:t>КоАП</w:t>
      </w:r>
      <w:r>
        <w:t xml:space="preserve"> РФ. </w:t>
      </w:r>
    </w:p>
    <w:p w:rsidR="00A77B3E" w:rsidP="002E7254">
      <w:pPr>
        <w:ind w:firstLine="720"/>
        <w:jc w:val="both"/>
      </w:pPr>
      <w:r>
        <w:t xml:space="preserve">С учетом </w:t>
      </w:r>
      <w:r>
        <w:t>изложенного</w:t>
      </w:r>
      <w:r>
        <w:t>, мировой судья считает возможным назначить Рыжову Е.Н.  наказание в пре</w:t>
      </w:r>
      <w:r>
        <w:t>делах санкции статьи.</w:t>
      </w:r>
    </w:p>
    <w:p w:rsidR="00A77B3E" w:rsidP="002E7254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2E7254">
      <w:pPr>
        <w:jc w:val="both"/>
      </w:pPr>
      <w:r>
        <w:t xml:space="preserve">      </w:t>
      </w:r>
    </w:p>
    <w:p w:rsidR="00A77B3E" w:rsidP="002E7254">
      <w:pPr>
        <w:jc w:val="center"/>
      </w:pPr>
      <w:r>
        <w:t>ПОСТАНОВИЛ:</w:t>
      </w:r>
    </w:p>
    <w:p w:rsidR="00A77B3E" w:rsidP="002E7254">
      <w:pPr>
        <w:jc w:val="both"/>
      </w:pPr>
    </w:p>
    <w:p w:rsidR="00A77B3E" w:rsidP="002E7254">
      <w:pPr>
        <w:jc w:val="both"/>
      </w:pPr>
      <w:r>
        <w:t xml:space="preserve"> </w:t>
      </w:r>
      <w:r>
        <w:tab/>
        <w:t>Должностное лицо – Рыжова Евгения Николаевича, паспортные данные, директора наименование организации  признать вин</w:t>
      </w:r>
      <w:r>
        <w:t xml:space="preserve">овным в совершении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2E7254">
      <w:pPr>
        <w:jc w:val="both"/>
      </w:pPr>
      <w:r>
        <w:tab/>
        <w:t>Реквизиты для уплаты штрафа: Межрайонна</w:t>
      </w:r>
      <w:r>
        <w:t xml:space="preserve">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 xml:space="preserve">/с 40101810335100010001, наименование банка: отделение по Республике Крым ЦБРФ открытый УФК по </w:t>
      </w:r>
      <w:r>
        <w:t>РК, БИК 043510001, постановление № 5-93-388/2017.</w:t>
      </w:r>
    </w:p>
    <w:p w:rsidR="00A77B3E" w:rsidP="002E7254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E725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</w:t>
      </w:r>
      <w:r>
        <w:t>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E7254">
      <w:pPr>
        <w:ind w:firstLine="720"/>
        <w:jc w:val="both"/>
      </w:pPr>
      <w:r>
        <w:t xml:space="preserve">Разъяснить Рыжову Е.Н.,  что в случае неуплаты штрафа она может быть </w:t>
      </w:r>
      <w:r>
        <w:t xml:space="preserve">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E7254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</w:t>
      </w:r>
      <w:r>
        <w:t>ок со дня вручения или получения копии постановления.</w:t>
      </w:r>
    </w:p>
    <w:p w:rsidR="00A77B3E" w:rsidP="002E7254">
      <w:pPr>
        <w:jc w:val="both"/>
      </w:pPr>
    </w:p>
    <w:p w:rsidR="00A77B3E" w:rsidP="002E7254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подпись</w:t>
      </w:r>
      <w:r>
        <w:t xml:space="preserve">                      </w:t>
      </w:r>
      <w:r>
        <w:tab/>
        <w:t xml:space="preserve">   Солодченко И.В.</w:t>
      </w:r>
    </w:p>
    <w:p w:rsidR="002E7254" w:rsidP="002E7254">
      <w:pPr>
        <w:jc w:val="both"/>
      </w:pPr>
    </w:p>
    <w:p w:rsidR="002E7254" w:rsidP="002E7254">
      <w:pPr>
        <w:jc w:val="both"/>
      </w:pPr>
      <w:r>
        <w:t>Согласовано</w:t>
      </w:r>
    </w:p>
    <w:p w:rsidR="002E7254" w:rsidP="002E7254">
      <w:pPr>
        <w:jc w:val="both"/>
      </w:pPr>
    </w:p>
    <w:p w:rsidR="002E7254" w:rsidP="002E7254">
      <w:pPr>
        <w:jc w:val="both"/>
      </w:pPr>
      <w:r>
        <w:t>Мировой судья                                   подпись                                    Солодченко И.В.</w:t>
      </w:r>
    </w:p>
    <w:p w:rsidR="00A77B3E" w:rsidP="002E7254">
      <w:pPr>
        <w:jc w:val="both"/>
      </w:pPr>
    </w:p>
    <w:p w:rsidR="00A77B3E" w:rsidP="002E7254">
      <w:pPr>
        <w:jc w:val="both"/>
      </w:pPr>
    </w:p>
    <w:p w:rsidR="00A77B3E" w:rsidP="002E7254">
      <w:pPr>
        <w:jc w:val="both"/>
      </w:pPr>
    </w:p>
    <w:sectPr w:rsidSect="002E7254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9D1"/>
    <w:rsid w:val="002E7254"/>
    <w:rsid w:val="008479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9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