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F10B7" w:rsidP="00B36B95">
      <w:pPr>
        <w:jc w:val="right"/>
        <w:rPr>
          <w:sz w:val="23"/>
          <w:szCs w:val="23"/>
        </w:rPr>
      </w:pPr>
      <w:r w:rsidRPr="009F10B7">
        <w:rPr>
          <w:sz w:val="23"/>
          <w:szCs w:val="23"/>
        </w:rPr>
        <w:t>УИД:91MS0093-01-2021-001628-96</w:t>
      </w:r>
    </w:p>
    <w:p w:rsidR="00A77B3E" w:rsidRPr="009F10B7" w:rsidP="00B36B95">
      <w:pPr>
        <w:jc w:val="right"/>
        <w:rPr>
          <w:sz w:val="23"/>
          <w:szCs w:val="23"/>
        </w:rPr>
      </w:pPr>
      <w:r w:rsidRPr="009F10B7">
        <w:rPr>
          <w:sz w:val="23"/>
          <w:szCs w:val="23"/>
        </w:rPr>
        <w:t>Дело №5-398/93/2021</w:t>
      </w:r>
    </w:p>
    <w:p w:rsidR="00A77B3E" w:rsidRPr="009F10B7" w:rsidP="00B36B95">
      <w:pPr>
        <w:jc w:val="both"/>
        <w:rPr>
          <w:sz w:val="23"/>
          <w:szCs w:val="23"/>
        </w:rPr>
      </w:pPr>
    </w:p>
    <w:p w:rsidR="00A77B3E" w:rsidRPr="009F10B7" w:rsidP="00B36B95">
      <w:pPr>
        <w:jc w:val="center"/>
        <w:rPr>
          <w:sz w:val="23"/>
          <w:szCs w:val="23"/>
        </w:rPr>
      </w:pPr>
      <w:r w:rsidRPr="009F10B7">
        <w:rPr>
          <w:sz w:val="23"/>
          <w:szCs w:val="23"/>
        </w:rPr>
        <w:t>ПОСТАНОВЛЕНИЕ</w:t>
      </w:r>
    </w:p>
    <w:p w:rsidR="00B36B95" w:rsidRPr="009F10B7" w:rsidP="00B36B95">
      <w:pPr>
        <w:jc w:val="both"/>
        <w:rPr>
          <w:sz w:val="23"/>
          <w:szCs w:val="23"/>
        </w:rPr>
      </w:pP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20 декабря 2021 года</w:t>
      </w:r>
      <w:r w:rsidRPr="009F10B7">
        <w:rPr>
          <w:sz w:val="23"/>
          <w:szCs w:val="23"/>
        </w:rPr>
        <w:tab/>
      </w:r>
      <w:r w:rsidRPr="009F10B7">
        <w:rPr>
          <w:sz w:val="23"/>
          <w:szCs w:val="23"/>
        </w:rPr>
        <w:tab/>
      </w:r>
      <w:r w:rsidRPr="009F10B7">
        <w:rPr>
          <w:sz w:val="23"/>
          <w:szCs w:val="23"/>
        </w:rPr>
        <w:tab/>
        <w:t xml:space="preserve">                  </w:t>
      </w:r>
      <w:r w:rsidRPr="009F10B7" w:rsidR="00B36B95">
        <w:rPr>
          <w:sz w:val="23"/>
          <w:szCs w:val="23"/>
        </w:rPr>
        <w:tab/>
      </w:r>
      <w:r w:rsidRPr="009F10B7">
        <w:rPr>
          <w:sz w:val="23"/>
          <w:szCs w:val="23"/>
        </w:rPr>
        <w:t xml:space="preserve"> </w:t>
      </w:r>
      <w:r w:rsidRPr="009F10B7" w:rsidR="00B36B95">
        <w:rPr>
          <w:sz w:val="23"/>
          <w:szCs w:val="23"/>
        </w:rPr>
        <w:tab/>
      </w:r>
      <w:r w:rsidRPr="009F10B7">
        <w:rPr>
          <w:sz w:val="23"/>
          <w:szCs w:val="23"/>
        </w:rPr>
        <w:t xml:space="preserve">Республика Крым, </w:t>
      </w:r>
      <w:r w:rsidRPr="009F10B7">
        <w:rPr>
          <w:sz w:val="23"/>
          <w:szCs w:val="23"/>
        </w:rPr>
        <w:t>пгт</w:t>
      </w:r>
      <w:r w:rsidRPr="009F10B7">
        <w:rPr>
          <w:sz w:val="23"/>
          <w:szCs w:val="23"/>
        </w:rPr>
        <w:t>.</w:t>
      </w:r>
      <w:r w:rsidRPr="009F10B7" w:rsidR="00B36B95">
        <w:rPr>
          <w:sz w:val="23"/>
          <w:szCs w:val="23"/>
        </w:rPr>
        <w:t xml:space="preserve"> </w:t>
      </w:r>
      <w:r w:rsidRPr="009F10B7">
        <w:rPr>
          <w:sz w:val="23"/>
          <w:szCs w:val="23"/>
        </w:rPr>
        <w:t>Черноморское</w:t>
      </w:r>
    </w:p>
    <w:p w:rsidR="00B36B95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ab/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Мировой судья судебного участка №93 Черноморского судебного района (Черноморский муниципальный район) Республики </w:t>
      </w:r>
      <w:r w:rsidRPr="009F10B7">
        <w:rPr>
          <w:sz w:val="23"/>
          <w:szCs w:val="23"/>
        </w:rPr>
        <w:t xml:space="preserve">Крым Солодченко И.В., рассмотрев в открытом судебном заседании дело об административном правонарушении в отношении должностного лица – ответственного по безопасности дорожного движения наименование организации </w:t>
      </w:r>
      <w:r w:rsidRPr="009F10B7">
        <w:rPr>
          <w:sz w:val="23"/>
          <w:szCs w:val="23"/>
        </w:rPr>
        <w:t>Корбута</w:t>
      </w:r>
      <w:r w:rsidRPr="009F10B7">
        <w:rPr>
          <w:sz w:val="23"/>
          <w:szCs w:val="23"/>
        </w:rPr>
        <w:t xml:space="preserve"> </w:t>
      </w:r>
      <w:r w:rsidRPr="009F10B7" w:rsidR="00B36B95">
        <w:rPr>
          <w:sz w:val="23"/>
          <w:szCs w:val="23"/>
        </w:rPr>
        <w:t>С.Н.</w:t>
      </w:r>
      <w:r w:rsidRPr="009F10B7">
        <w:rPr>
          <w:sz w:val="23"/>
          <w:szCs w:val="23"/>
        </w:rPr>
        <w:t>, паспортные данные</w:t>
      </w:r>
      <w:r w:rsidRPr="009F10B7">
        <w:rPr>
          <w:sz w:val="23"/>
          <w:szCs w:val="23"/>
        </w:rPr>
        <w:t>, гражданина РФ, зарегистрированного и фактически проживающего по адресу: адрес,</w:t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привлекаемого к административной ответственности по ч.2 ст. 19.20 Кодекса Российской Федерации об администр</w:t>
      </w:r>
      <w:r w:rsidRPr="009F10B7">
        <w:rPr>
          <w:sz w:val="23"/>
          <w:szCs w:val="23"/>
        </w:rPr>
        <w:t>ативных правонарушениях,</w:t>
      </w:r>
    </w:p>
    <w:p w:rsidR="00A77B3E" w:rsidRPr="009F10B7" w:rsidP="00B36B95">
      <w:pPr>
        <w:jc w:val="both"/>
        <w:rPr>
          <w:sz w:val="23"/>
          <w:szCs w:val="23"/>
        </w:rPr>
      </w:pPr>
    </w:p>
    <w:p w:rsidR="00A77B3E" w:rsidRPr="009F10B7" w:rsidP="00B36B95">
      <w:pPr>
        <w:jc w:val="center"/>
        <w:rPr>
          <w:sz w:val="23"/>
          <w:szCs w:val="23"/>
        </w:rPr>
      </w:pPr>
      <w:r w:rsidRPr="009F10B7">
        <w:rPr>
          <w:sz w:val="23"/>
          <w:szCs w:val="23"/>
        </w:rPr>
        <w:t>УСТАНОВИЛ:</w:t>
      </w:r>
    </w:p>
    <w:p w:rsidR="00A77B3E" w:rsidRPr="009F10B7" w:rsidP="00B36B95">
      <w:pPr>
        <w:jc w:val="both"/>
        <w:rPr>
          <w:sz w:val="23"/>
          <w:szCs w:val="23"/>
        </w:rPr>
      </w:pP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Согласно протоколу об административном правонарушении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от дата, дата в </w:t>
      </w:r>
      <w:r w:rsidRPr="009F10B7" w:rsidR="00B36B95">
        <w:rPr>
          <w:sz w:val="23"/>
          <w:szCs w:val="23"/>
        </w:rPr>
        <w:t>вреся</w:t>
      </w:r>
      <w:r w:rsidRPr="009F10B7">
        <w:rPr>
          <w:sz w:val="23"/>
          <w:szCs w:val="23"/>
        </w:rPr>
        <w:t xml:space="preserve"> по адресу: адрес,  при проведении плановой выездной проверки на основании решения о проведении плановой выездной проверки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от дата было выявлено нарушение должностным лицом  </w:t>
      </w:r>
      <w:r w:rsidRPr="009F10B7" w:rsidR="00B36B95">
        <w:rPr>
          <w:sz w:val="23"/>
          <w:szCs w:val="23"/>
        </w:rPr>
        <w:t>наименование организации</w:t>
      </w:r>
      <w:r w:rsidRPr="009F10B7">
        <w:rPr>
          <w:sz w:val="23"/>
          <w:szCs w:val="23"/>
        </w:rPr>
        <w:t xml:space="preserve"> требований безопасности дорожного движения, ответственным за выполнение которых является </w:t>
      </w:r>
      <w:r w:rsidRPr="009F10B7">
        <w:rPr>
          <w:sz w:val="23"/>
          <w:szCs w:val="23"/>
        </w:rPr>
        <w:t>Корбут</w:t>
      </w:r>
      <w:r w:rsidRPr="009F10B7">
        <w:rPr>
          <w:sz w:val="23"/>
          <w:szCs w:val="23"/>
        </w:rPr>
        <w:t xml:space="preserve"> С.Н., а именно: </w:t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- не обеспечен контр</w:t>
      </w:r>
      <w:r w:rsidRPr="009F10B7">
        <w:rPr>
          <w:sz w:val="23"/>
          <w:szCs w:val="23"/>
        </w:rPr>
        <w:t xml:space="preserve">оль должностным лицом – ответственным по безопасности дорожного движения </w:t>
      </w:r>
      <w:r w:rsidRPr="009F10B7" w:rsidR="00B36B95">
        <w:rPr>
          <w:sz w:val="23"/>
          <w:szCs w:val="23"/>
        </w:rPr>
        <w:t>наименование организации</w:t>
      </w:r>
      <w:r w:rsidRPr="009F10B7">
        <w:rPr>
          <w:sz w:val="23"/>
          <w:szCs w:val="23"/>
        </w:rPr>
        <w:t xml:space="preserve"> </w:t>
      </w:r>
      <w:r w:rsidRPr="009F10B7">
        <w:rPr>
          <w:sz w:val="23"/>
          <w:szCs w:val="23"/>
        </w:rPr>
        <w:t>Корбут</w:t>
      </w:r>
      <w:r w:rsidRPr="009F10B7">
        <w:rPr>
          <w:sz w:val="23"/>
          <w:szCs w:val="23"/>
        </w:rPr>
        <w:t xml:space="preserve"> С.Н., по заполнению путевых листов, а именно: в представленных путевых листах автобуса марка автомобиля </w:t>
      </w:r>
      <w:r w:rsidRPr="009F10B7">
        <w:rPr>
          <w:sz w:val="23"/>
          <w:szCs w:val="23"/>
        </w:rPr>
        <w:t>г.р.з</w:t>
      </w:r>
      <w:r w:rsidRPr="009F10B7">
        <w:rPr>
          <w:sz w:val="23"/>
          <w:szCs w:val="23"/>
        </w:rPr>
        <w:t xml:space="preserve">.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, -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</w:t>
      </w:r>
      <w:r w:rsidRPr="009F10B7">
        <w:rPr>
          <w:sz w:val="23"/>
          <w:szCs w:val="23"/>
        </w:rPr>
        <w:t xml:space="preserve">от дата, </w:t>
      </w:r>
      <w:r w:rsidRPr="009F10B7" w:rsidR="00B36B95">
        <w:rPr>
          <w:sz w:val="23"/>
          <w:szCs w:val="23"/>
        </w:rPr>
        <w:t>нмоер</w:t>
      </w:r>
      <w:r w:rsidRPr="009F10B7">
        <w:rPr>
          <w:sz w:val="23"/>
          <w:szCs w:val="23"/>
        </w:rPr>
        <w:t xml:space="preserve"> от дата, </w:t>
      </w:r>
      <w:r w:rsidRPr="009F10B7" w:rsidR="00B36B95">
        <w:rPr>
          <w:sz w:val="23"/>
          <w:szCs w:val="23"/>
        </w:rPr>
        <w:t>нмоер</w:t>
      </w:r>
      <w:r w:rsidRPr="009F10B7">
        <w:rPr>
          <w:sz w:val="23"/>
          <w:szCs w:val="23"/>
        </w:rPr>
        <w:t xml:space="preserve"> от дата, не проставляются уполномоченными лицами </w:t>
      </w:r>
      <w:r w:rsidRPr="009F10B7" w:rsidR="00B36B95">
        <w:rPr>
          <w:sz w:val="23"/>
          <w:szCs w:val="23"/>
        </w:rPr>
        <w:t>наименование организации</w:t>
      </w:r>
      <w:r w:rsidRPr="009F10B7">
        <w:rPr>
          <w:sz w:val="23"/>
          <w:szCs w:val="23"/>
        </w:rPr>
        <w:t>, в графах – сведения о собственнике (владельце) транспортного средства «номер телеф</w:t>
      </w:r>
      <w:r w:rsidRPr="009F10B7">
        <w:rPr>
          <w:sz w:val="23"/>
          <w:szCs w:val="23"/>
        </w:rPr>
        <w:t>она»;</w:t>
      </w:r>
      <w:r w:rsidRPr="009F10B7">
        <w:rPr>
          <w:sz w:val="23"/>
          <w:szCs w:val="23"/>
        </w:rPr>
        <w:t xml:space="preserve"> </w:t>
      </w:r>
      <w:r w:rsidRPr="009F10B7">
        <w:rPr>
          <w:sz w:val="23"/>
          <w:szCs w:val="23"/>
        </w:rPr>
        <w:t>сведения о транспортном средстве «модель транспортного средства»; сведения о дате «число, месяц, год» и время «часы, минуты» проведения «</w:t>
      </w:r>
      <w:r w:rsidRPr="009F10B7">
        <w:rPr>
          <w:sz w:val="23"/>
          <w:szCs w:val="23"/>
        </w:rPr>
        <w:t>предрейсового</w:t>
      </w:r>
      <w:r w:rsidRPr="009F10B7">
        <w:rPr>
          <w:sz w:val="23"/>
          <w:szCs w:val="23"/>
        </w:rPr>
        <w:t>» или «</w:t>
      </w:r>
      <w:r w:rsidRPr="009F10B7">
        <w:rPr>
          <w:sz w:val="23"/>
          <w:szCs w:val="23"/>
        </w:rPr>
        <w:t>предсменного</w:t>
      </w:r>
      <w:r w:rsidRPr="009F10B7">
        <w:rPr>
          <w:sz w:val="23"/>
          <w:szCs w:val="23"/>
        </w:rPr>
        <w:t>» контроля технического состояния транспортного средства; сведения о перевозках «</w:t>
      </w:r>
      <w:r w:rsidRPr="009F10B7">
        <w:rPr>
          <w:sz w:val="23"/>
          <w:szCs w:val="23"/>
        </w:rPr>
        <w:t>виды сообщения и виды перевозок»;</w:t>
      </w:r>
      <w:r w:rsidRPr="009F10B7">
        <w:rPr>
          <w:sz w:val="23"/>
          <w:szCs w:val="23"/>
        </w:rPr>
        <w:t xml:space="preserve"> </w:t>
      </w:r>
      <w:r w:rsidRPr="009F10B7">
        <w:rPr>
          <w:sz w:val="23"/>
          <w:szCs w:val="23"/>
        </w:rPr>
        <w:t xml:space="preserve">в графе показания одометра отсутствуют, не заверяются «подписями с указанием фамилий и инициалов уполномоченного лица», в представленных путевых листах автобуса марка автомобиля </w:t>
      </w:r>
      <w:r w:rsidRPr="009F10B7">
        <w:rPr>
          <w:sz w:val="23"/>
          <w:szCs w:val="23"/>
        </w:rPr>
        <w:t>г.р.з</w:t>
      </w:r>
      <w:r w:rsidRPr="009F10B7">
        <w:rPr>
          <w:sz w:val="23"/>
          <w:szCs w:val="23"/>
        </w:rPr>
        <w:t xml:space="preserve">.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, -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от д</w:t>
      </w:r>
      <w:r w:rsidRPr="009F10B7">
        <w:rPr>
          <w:sz w:val="23"/>
          <w:szCs w:val="23"/>
        </w:rPr>
        <w:t xml:space="preserve">ата,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от дата,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от дата,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от дата,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от дата, не проставляются уполномоченными лицами юридического лица </w:t>
      </w:r>
      <w:r w:rsidRPr="009F10B7" w:rsidR="00B36B95">
        <w:rPr>
          <w:sz w:val="23"/>
          <w:szCs w:val="23"/>
        </w:rPr>
        <w:t>наименование организации</w:t>
      </w:r>
      <w:r w:rsidRPr="009F10B7">
        <w:rPr>
          <w:sz w:val="23"/>
          <w:szCs w:val="23"/>
        </w:rPr>
        <w:t>, в графах – сведения о собственнике (вла</w:t>
      </w:r>
      <w:r w:rsidRPr="009F10B7">
        <w:rPr>
          <w:sz w:val="23"/>
          <w:szCs w:val="23"/>
        </w:rPr>
        <w:t>дельце) транспортного средства «номер телефона»;</w:t>
      </w:r>
      <w:r w:rsidRPr="009F10B7">
        <w:rPr>
          <w:sz w:val="23"/>
          <w:szCs w:val="23"/>
        </w:rPr>
        <w:t xml:space="preserve"> сведения о транспортном средстве «модель транспортного средства»; сведения о перевозках «виды сообщения и виды перевозок»; в графе показания одометра отсутствуют, не заверяются «подписями с указанием фамилий</w:t>
      </w:r>
      <w:r w:rsidRPr="009F10B7">
        <w:rPr>
          <w:sz w:val="23"/>
          <w:szCs w:val="23"/>
        </w:rPr>
        <w:t xml:space="preserve"> и инициалов уполномоченного лица». </w:t>
      </w:r>
      <w:r w:rsidRPr="009F10B7">
        <w:rPr>
          <w:sz w:val="23"/>
          <w:szCs w:val="23"/>
        </w:rPr>
        <w:t xml:space="preserve">В представленных путевых листах автобуса марка автомобиля </w:t>
      </w:r>
      <w:r w:rsidRPr="009F10B7">
        <w:rPr>
          <w:sz w:val="23"/>
          <w:szCs w:val="23"/>
        </w:rPr>
        <w:t>г.р.з</w:t>
      </w:r>
      <w:r w:rsidRPr="009F10B7">
        <w:rPr>
          <w:sz w:val="23"/>
          <w:szCs w:val="23"/>
        </w:rPr>
        <w:t xml:space="preserve">.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-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от дата,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от дата,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от дата,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от дата,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от дата не проставляются уполномоченными лицами юридического лица </w:t>
      </w:r>
      <w:r w:rsidRPr="009F10B7" w:rsidR="00B36B95">
        <w:rPr>
          <w:sz w:val="23"/>
          <w:szCs w:val="23"/>
        </w:rPr>
        <w:t>наименование организации</w:t>
      </w:r>
      <w:r w:rsidRPr="009F10B7">
        <w:rPr>
          <w:sz w:val="23"/>
          <w:szCs w:val="23"/>
        </w:rPr>
        <w:t>, в графах – сведения о собственнике (владельце) транспортного средства «номер телефона»; сведения о транспортном средстве «модель транспортного средства»;</w:t>
      </w:r>
      <w:r w:rsidRPr="009F10B7">
        <w:rPr>
          <w:sz w:val="23"/>
          <w:szCs w:val="23"/>
        </w:rPr>
        <w:t xml:space="preserve"> </w:t>
      </w:r>
      <w:r w:rsidRPr="009F10B7">
        <w:rPr>
          <w:sz w:val="23"/>
          <w:szCs w:val="23"/>
        </w:rPr>
        <w:t>сведения о дате «число</w:t>
      </w:r>
      <w:r w:rsidRPr="009F10B7">
        <w:rPr>
          <w:sz w:val="23"/>
          <w:szCs w:val="23"/>
        </w:rPr>
        <w:t>, месяц, год» и время «часы, минуты» проведения «</w:t>
      </w:r>
      <w:r w:rsidRPr="009F10B7">
        <w:rPr>
          <w:sz w:val="23"/>
          <w:szCs w:val="23"/>
        </w:rPr>
        <w:t>предрейсового</w:t>
      </w:r>
      <w:r w:rsidRPr="009F10B7">
        <w:rPr>
          <w:sz w:val="23"/>
          <w:szCs w:val="23"/>
        </w:rPr>
        <w:t>» или «</w:t>
      </w:r>
      <w:r w:rsidRPr="009F10B7">
        <w:rPr>
          <w:sz w:val="23"/>
          <w:szCs w:val="23"/>
        </w:rPr>
        <w:t>предсменного</w:t>
      </w:r>
      <w:r w:rsidRPr="009F10B7">
        <w:rPr>
          <w:sz w:val="23"/>
          <w:szCs w:val="23"/>
        </w:rPr>
        <w:t>» контроля технического состояния транспортного средства; сведения о перевозках «виды сообщения и виды перевозок»; в графе показания одометра отсутствуют, не заверяются «подпи</w:t>
      </w:r>
      <w:r w:rsidRPr="009F10B7">
        <w:rPr>
          <w:sz w:val="23"/>
          <w:szCs w:val="23"/>
        </w:rPr>
        <w:t>сями с указанием фамилий и инициалов уполномоченного лица».</w:t>
      </w:r>
      <w:r w:rsidRPr="009F10B7">
        <w:rPr>
          <w:sz w:val="23"/>
          <w:szCs w:val="23"/>
        </w:rPr>
        <w:t xml:space="preserve"> Отсутствуют обязательные сведения о перевозке, которые включают информацию о видах сообщения и видах перевозок.</w:t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- не обеспечен контроль должностным лицом – ответственным по безопасности дорожного </w:t>
      </w:r>
      <w:r w:rsidRPr="009F10B7">
        <w:rPr>
          <w:sz w:val="23"/>
          <w:szCs w:val="23"/>
        </w:rPr>
        <w:t xml:space="preserve">движения </w:t>
      </w:r>
      <w:r w:rsidRPr="009F10B7" w:rsidR="00B36B95">
        <w:rPr>
          <w:sz w:val="23"/>
          <w:szCs w:val="23"/>
        </w:rPr>
        <w:t xml:space="preserve">наименование организации </w:t>
      </w:r>
      <w:r w:rsidRPr="009F10B7">
        <w:rPr>
          <w:sz w:val="23"/>
          <w:szCs w:val="23"/>
        </w:rPr>
        <w:t>Корбут</w:t>
      </w:r>
      <w:r w:rsidRPr="009F10B7">
        <w:rPr>
          <w:sz w:val="23"/>
          <w:szCs w:val="23"/>
        </w:rPr>
        <w:t xml:space="preserve"> С.Н., осуществляющим </w:t>
      </w:r>
      <w:r w:rsidRPr="009F10B7">
        <w:rPr>
          <w:sz w:val="23"/>
          <w:szCs w:val="23"/>
        </w:rPr>
        <w:t>контроль за</w:t>
      </w:r>
      <w:r w:rsidRPr="009F10B7">
        <w:rPr>
          <w:sz w:val="23"/>
          <w:szCs w:val="23"/>
        </w:rPr>
        <w:t xml:space="preserve"> соблюдением по проведению медицинских осмотров в порядке, предусмотренном законодательством, а именно: не обеспечено наличие отдельного журнала проведение </w:t>
      </w:r>
      <w:r w:rsidRPr="009F10B7">
        <w:rPr>
          <w:sz w:val="23"/>
          <w:szCs w:val="23"/>
        </w:rPr>
        <w:t>послерейсового</w:t>
      </w:r>
      <w:r w:rsidRPr="009F10B7">
        <w:rPr>
          <w:sz w:val="23"/>
          <w:szCs w:val="23"/>
        </w:rPr>
        <w:t xml:space="preserve">, </w:t>
      </w:r>
      <w:r w:rsidRPr="009F10B7">
        <w:rPr>
          <w:sz w:val="23"/>
          <w:szCs w:val="23"/>
        </w:rPr>
        <w:t>посл</w:t>
      </w:r>
      <w:r w:rsidRPr="009F10B7">
        <w:rPr>
          <w:sz w:val="23"/>
          <w:szCs w:val="23"/>
        </w:rPr>
        <w:t>есменного</w:t>
      </w:r>
      <w:r w:rsidRPr="009F10B7">
        <w:rPr>
          <w:sz w:val="23"/>
          <w:szCs w:val="23"/>
        </w:rPr>
        <w:t xml:space="preserve"> медицинского осмотра водителей. При проведении проверки «Журнал регистрации по проведению </w:t>
      </w:r>
      <w:r w:rsidRPr="009F10B7">
        <w:rPr>
          <w:sz w:val="23"/>
          <w:szCs w:val="23"/>
        </w:rPr>
        <w:t>послерейсового</w:t>
      </w:r>
      <w:r w:rsidRPr="009F10B7">
        <w:rPr>
          <w:sz w:val="23"/>
          <w:szCs w:val="23"/>
        </w:rPr>
        <w:t xml:space="preserve">, </w:t>
      </w:r>
      <w:r w:rsidRPr="009F10B7">
        <w:rPr>
          <w:sz w:val="23"/>
          <w:szCs w:val="23"/>
        </w:rPr>
        <w:t>послесменного</w:t>
      </w:r>
      <w:r w:rsidRPr="009F10B7">
        <w:rPr>
          <w:sz w:val="23"/>
          <w:szCs w:val="23"/>
        </w:rPr>
        <w:t xml:space="preserve"> медицинского осмотра водителей» - не представлен (отсутствует). </w:t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В судебном заседании </w:t>
      </w:r>
      <w:r w:rsidRPr="009F10B7">
        <w:rPr>
          <w:sz w:val="23"/>
          <w:szCs w:val="23"/>
        </w:rPr>
        <w:t>Корбут</w:t>
      </w:r>
      <w:r w:rsidRPr="009F10B7">
        <w:rPr>
          <w:sz w:val="23"/>
          <w:szCs w:val="23"/>
        </w:rPr>
        <w:t xml:space="preserve"> С.Н. вину признал, раскаялся в со</w:t>
      </w:r>
      <w:r w:rsidRPr="009F10B7">
        <w:rPr>
          <w:sz w:val="23"/>
          <w:szCs w:val="23"/>
        </w:rPr>
        <w:t>деянном, пояснил, что в настоящее время все нарушения установленные проверкой устранены в полном объеме.</w:t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Заслушав пояснение лица привлекаемого к административной ответственности, исследовав материалы дела, оценив доказательства, мировой судья приходит к вы</w:t>
      </w:r>
      <w:r w:rsidRPr="009F10B7">
        <w:rPr>
          <w:sz w:val="23"/>
          <w:szCs w:val="23"/>
        </w:rPr>
        <w:t xml:space="preserve">воду о доказанности вины </w:t>
      </w:r>
      <w:r w:rsidRPr="009F10B7">
        <w:rPr>
          <w:sz w:val="23"/>
          <w:szCs w:val="23"/>
        </w:rPr>
        <w:t>Корбут</w:t>
      </w:r>
      <w:r w:rsidRPr="009F10B7">
        <w:rPr>
          <w:sz w:val="23"/>
          <w:szCs w:val="23"/>
        </w:rPr>
        <w:t xml:space="preserve"> С.Н. в совершении административного правонарушения, предусмотренного ч.2 ст.19.20 КоАП РФ.</w:t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В соответствии со ст. 20 Федеральный закон от 10.12.1995 года № 196-ФЗ «О безопасности дорожного движения» юридические лица, индивиду</w:t>
      </w:r>
      <w:r w:rsidRPr="009F10B7">
        <w:rPr>
          <w:sz w:val="23"/>
          <w:szCs w:val="23"/>
        </w:rPr>
        <w:t>альные предприниматели, осуществляющие эксплуатацию транспортных средств, обязаны в том числе, организовывать работу водителей в соответствии с требованиями, обеспечивающими безопасность дорожного движения, соблюдать установленный законодательством Российс</w:t>
      </w:r>
      <w:r w:rsidRPr="009F10B7">
        <w:rPr>
          <w:sz w:val="23"/>
          <w:szCs w:val="23"/>
        </w:rPr>
        <w:t>кой Федерации режим труда и отдыха водителей, соблюдать правила обеспечения безопасности перевозок автомобильным транспортом и городским наземным электрическим транспортом</w:t>
      </w:r>
      <w:r w:rsidRPr="009F10B7">
        <w:rPr>
          <w:sz w:val="23"/>
          <w:szCs w:val="23"/>
        </w:rPr>
        <w:t>, утверждаемые федеральным органом исполнительной власти, осуществляющим функции по в</w:t>
      </w:r>
      <w:r w:rsidRPr="009F10B7">
        <w:rPr>
          <w:sz w:val="23"/>
          <w:szCs w:val="23"/>
        </w:rPr>
        <w:t>ыработке государственной политики и нормативно-правовому регулированию в сфере транспорта.</w:t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Согласно </w:t>
      </w:r>
      <w:r w:rsidRPr="009F10B7">
        <w:rPr>
          <w:sz w:val="23"/>
          <w:szCs w:val="23"/>
        </w:rPr>
        <w:t>п.п</w:t>
      </w:r>
      <w:r w:rsidRPr="009F10B7">
        <w:rPr>
          <w:sz w:val="23"/>
          <w:szCs w:val="23"/>
        </w:rPr>
        <w:t>. «г» п.8 раздела II Постановления Правительства Российской Федерации от 07.10.2020г. №1616 «О лицензировании деятельности по перевозкам пассажиров и ины</w:t>
      </w:r>
      <w:r w:rsidRPr="009F10B7">
        <w:rPr>
          <w:sz w:val="23"/>
          <w:szCs w:val="23"/>
        </w:rPr>
        <w:t>х лиц автобусами» лицензиат обязан заполнять путевые листы в порядке, установленном Министерством транспорта Российской Федерации в соответствии со статьей 6 Федерального закона «Устав автомобильного транспорта и городского наземного электрического транспо</w:t>
      </w:r>
      <w:r w:rsidRPr="009F10B7">
        <w:rPr>
          <w:sz w:val="23"/>
          <w:szCs w:val="23"/>
        </w:rPr>
        <w:t>рта».</w:t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В соответствии с ч. 1 ст. 6 Федерального закона от 08.11.2007 года № 259-ФЗ «Устав автомобильного транспорта и городского наземного электрического транспорта»  обязательные реквизиты и порядок заполнения путевых листов утверждаются федеральным органо</w:t>
      </w:r>
      <w:r w:rsidRPr="009F10B7">
        <w:rPr>
          <w:sz w:val="23"/>
          <w:szCs w:val="23"/>
        </w:rPr>
        <w:t>м исполнительной власти, осуществляющим функции по выработке государственной политики и нормативно-правовому регулированию в сфере транспорта, в порядке, установленном Правительством Российской Федерации.</w:t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Согласно ч. 2 ст. 6 Закона № 259-ФЗ запрещается осу</w:t>
      </w:r>
      <w:r w:rsidRPr="009F10B7">
        <w:rPr>
          <w:sz w:val="23"/>
          <w:szCs w:val="23"/>
        </w:rPr>
        <w:t>ществление перевозок пассажиров и багажа, грузов автобусами, трамваями, троллейбусами, легковыми автомобилями, грузовыми автомобилями без оформления путевого листа на соответствующее транспортное средство.</w:t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В соответствии с </w:t>
      </w:r>
      <w:r w:rsidRPr="009F10B7">
        <w:rPr>
          <w:sz w:val="23"/>
          <w:szCs w:val="23"/>
        </w:rPr>
        <w:t>п.п</w:t>
      </w:r>
      <w:r w:rsidRPr="009F10B7">
        <w:rPr>
          <w:sz w:val="23"/>
          <w:szCs w:val="23"/>
        </w:rPr>
        <w:t>. «н» п.8 раздела II Постановл</w:t>
      </w:r>
      <w:r w:rsidRPr="009F10B7">
        <w:rPr>
          <w:sz w:val="23"/>
          <w:szCs w:val="23"/>
        </w:rPr>
        <w:t>ения Правительства Российской Федерации от 07.10.2020г. №1616 «О лицензировании деятельности по перевозкам пассажиров и иных лиц автобусами» лицензиат обязан обеспечивать проведение медицинских осмотров (</w:t>
      </w:r>
      <w:r w:rsidRPr="009F10B7">
        <w:rPr>
          <w:sz w:val="23"/>
          <w:szCs w:val="23"/>
        </w:rPr>
        <w:t>предрейсовых</w:t>
      </w:r>
      <w:r w:rsidRPr="009F10B7">
        <w:rPr>
          <w:sz w:val="23"/>
          <w:szCs w:val="23"/>
        </w:rPr>
        <w:t xml:space="preserve">, </w:t>
      </w:r>
      <w:r w:rsidRPr="009F10B7">
        <w:rPr>
          <w:sz w:val="23"/>
          <w:szCs w:val="23"/>
        </w:rPr>
        <w:t>послерейсовых</w:t>
      </w:r>
      <w:r w:rsidRPr="009F10B7">
        <w:rPr>
          <w:sz w:val="23"/>
          <w:szCs w:val="23"/>
        </w:rPr>
        <w:t>) водителей или в случае,</w:t>
      </w:r>
      <w:r w:rsidRPr="009F10B7">
        <w:rPr>
          <w:sz w:val="23"/>
          <w:szCs w:val="23"/>
        </w:rPr>
        <w:t xml:space="preserve"> если лицензиат является индивидуальным предпринимателем и непосредственно выполняет обязанности водителя, - проходить медицинские осмотры (</w:t>
      </w:r>
      <w:r w:rsidRPr="009F10B7">
        <w:rPr>
          <w:sz w:val="23"/>
          <w:szCs w:val="23"/>
        </w:rPr>
        <w:t>предрейсовые</w:t>
      </w:r>
      <w:r w:rsidRPr="009F10B7">
        <w:rPr>
          <w:sz w:val="23"/>
          <w:szCs w:val="23"/>
        </w:rPr>
        <w:t xml:space="preserve">, </w:t>
      </w:r>
      <w:r w:rsidRPr="009F10B7">
        <w:rPr>
          <w:sz w:val="23"/>
          <w:szCs w:val="23"/>
        </w:rPr>
        <w:t>послерейсовые</w:t>
      </w:r>
      <w:r w:rsidRPr="009F10B7">
        <w:rPr>
          <w:sz w:val="23"/>
          <w:szCs w:val="23"/>
        </w:rPr>
        <w:t>), в порядке, утвержденном Министерством здравоохранения</w:t>
      </w:r>
      <w:r w:rsidRPr="009F10B7">
        <w:rPr>
          <w:sz w:val="23"/>
          <w:szCs w:val="23"/>
        </w:rPr>
        <w:t xml:space="preserve"> Российской Федерации.</w:t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В соответс</w:t>
      </w:r>
      <w:r w:rsidRPr="009F10B7">
        <w:rPr>
          <w:sz w:val="23"/>
          <w:szCs w:val="23"/>
        </w:rPr>
        <w:t xml:space="preserve">твии с утвержденным приказом Минздрава России от 15.12.2014 № 835н Порядком проведения </w:t>
      </w:r>
      <w:r w:rsidRPr="009F10B7">
        <w:rPr>
          <w:sz w:val="23"/>
          <w:szCs w:val="23"/>
        </w:rPr>
        <w:t>предсменных</w:t>
      </w:r>
      <w:r w:rsidRPr="009F10B7">
        <w:rPr>
          <w:sz w:val="23"/>
          <w:szCs w:val="23"/>
        </w:rPr>
        <w:t xml:space="preserve">, </w:t>
      </w:r>
      <w:r w:rsidRPr="009F10B7">
        <w:rPr>
          <w:sz w:val="23"/>
          <w:szCs w:val="23"/>
        </w:rPr>
        <w:t>предрейсовых</w:t>
      </w:r>
      <w:r w:rsidRPr="009F10B7">
        <w:rPr>
          <w:sz w:val="23"/>
          <w:szCs w:val="23"/>
        </w:rPr>
        <w:t xml:space="preserve"> и </w:t>
      </w:r>
      <w:r w:rsidRPr="009F10B7">
        <w:rPr>
          <w:sz w:val="23"/>
          <w:szCs w:val="23"/>
        </w:rPr>
        <w:t>послесменных</w:t>
      </w:r>
      <w:r w:rsidRPr="009F10B7">
        <w:rPr>
          <w:sz w:val="23"/>
          <w:szCs w:val="23"/>
        </w:rPr>
        <w:t xml:space="preserve">, </w:t>
      </w:r>
      <w:r w:rsidRPr="009F10B7">
        <w:rPr>
          <w:sz w:val="23"/>
          <w:szCs w:val="23"/>
        </w:rPr>
        <w:t>послерейсовых</w:t>
      </w:r>
      <w:r w:rsidRPr="009F10B7">
        <w:rPr>
          <w:sz w:val="23"/>
          <w:szCs w:val="23"/>
        </w:rPr>
        <w:t xml:space="preserve"> медицинских осмотров, обязательные </w:t>
      </w:r>
      <w:r w:rsidRPr="009F10B7">
        <w:rPr>
          <w:sz w:val="23"/>
          <w:szCs w:val="23"/>
        </w:rPr>
        <w:t>предрейсовые</w:t>
      </w:r>
      <w:r w:rsidRPr="009F10B7">
        <w:rPr>
          <w:sz w:val="23"/>
          <w:szCs w:val="23"/>
        </w:rPr>
        <w:t xml:space="preserve"> медицинские осмотры проводятся в течение всего времени работы лиц</w:t>
      </w:r>
      <w:r w:rsidRPr="009F10B7">
        <w:rPr>
          <w:sz w:val="23"/>
          <w:szCs w:val="23"/>
        </w:rPr>
        <w:t xml:space="preserve">а в качестве водителя транспортного средства, за исключением водителей, управляющих транспортными средствами, выезжающими по вызову экстренных оперативных служб. Обязательные </w:t>
      </w:r>
      <w:r w:rsidRPr="009F10B7">
        <w:rPr>
          <w:sz w:val="23"/>
          <w:szCs w:val="23"/>
        </w:rPr>
        <w:t>послерейсовые</w:t>
      </w:r>
      <w:r w:rsidRPr="009F10B7">
        <w:rPr>
          <w:sz w:val="23"/>
          <w:szCs w:val="23"/>
        </w:rPr>
        <w:t xml:space="preserve"> медицинские осмотры проводятся в течение всего времени работы лица </w:t>
      </w:r>
      <w:r w:rsidRPr="009F10B7">
        <w:rPr>
          <w:sz w:val="23"/>
          <w:szCs w:val="23"/>
        </w:rPr>
        <w:t>в качестве водителя транспортного средства, если такая работа связана с перевозками пассажиров или опасных грузов.</w:t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Результаты проведенных </w:t>
      </w:r>
      <w:r w:rsidRPr="009F10B7">
        <w:rPr>
          <w:sz w:val="23"/>
          <w:szCs w:val="23"/>
        </w:rPr>
        <w:t>предсменных</w:t>
      </w:r>
      <w:r w:rsidRPr="009F10B7">
        <w:rPr>
          <w:sz w:val="23"/>
          <w:szCs w:val="23"/>
        </w:rPr>
        <w:t xml:space="preserve">, </w:t>
      </w:r>
      <w:r w:rsidRPr="009F10B7">
        <w:rPr>
          <w:sz w:val="23"/>
          <w:szCs w:val="23"/>
        </w:rPr>
        <w:t>предрейсовых</w:t>
      </w:r>
      <w:r w:rsidRPr="009F10B7">
        <w:rPr>
          <w:sz w:val="23"/>
          <w:szCs w:val="23"/>
        </w:rPr>
        <w:t xml:space="preserve"> и </w:t>
      </w:r>
      <w:r w:rsidRPr="009F10B7">
        <w:rPr>
          <w:sz w:val="23"/>
          <w:szCs w:val="23"/>
        </w:rPr>
        <w:t>послесменных</w:t>
      </w:r>
      <w:r w:rsidRPr="009F10B7">
        <w:rPr>
          <w:sz w:val="23"/>
          <w:szCs w:val="23"/>
        </w:rPr>
        <w:t xml:space="preserve">, </w:t>
      </w:r>
      <w:r w:rsidRPr="009F10B7">
        <w:rPr>
          <w:sz w:val="23"/>
          <w:szCs w:val="23"/>
        </w:rPr>
        <w:t>послерейсовых</w:t>
      </w:r>
      <w:r w:rsidRPr="009F10B7">
        <w:rPr>
          <w:sz w:val="23"/>
          <w:szCs w:val="23"/>
        </w:rPr>
        <w:t xml:space="preserve"> медицинских осмотров вносятся в Журнал регистрации </w:t>
      </w:r>
      <w:r w:rsidRPr="009F10B7">
        <w:rPr>
          <w:sz w:val="23"/>
          <w:szCs w:val="23"/>
        </w:rPr>
        <w:t>предрейсовы</w:t>
      </w:r>
      <w:r w:rsidRPr="009F10B7">
        <w:rPr>
          <w:sz w:val="23"/>
          <w:szCs w:val="23"/>
        </w:rPr>
        <w:t>х</w:t>
      </w:r>
      <w:r w:rsidRPr="009F10B7">
        <w:rPr>
          <w:sz w:val="23"/>
          <w:szCs w:val="23"/>
        </w:rPr>
        <w:t xml:space="preserve">, </w:t>
      </w:r>
      <w:r w:rsidRPr="009F10B7">
        <w:rPr>
          <w:sz w:val="23"/>
          <w:szCs w:val="23"/>
        </w:rPr>
        <w:t>предсменных</w:t>
      </w:r>
      <w:r w:rsidRPr="009F10B7">
        <w:rPr>
          <w:sz w:val="23"/>
          <w:szCs w:val="23"/>
        </w:rPr>
        <w:t xml:space="preserve"> медицинских осмотров и Журнал регистрации </w:t>
      </w:r>
      <w:r w:rsidRPr="009F10B7">
        <w:rPr>
          <w:sz w:val="23"/>
          <w:szCs w:val="23"/>
        </w:rPr>
        <w:t>послерейсовых</w:t>
      </w:r>
      <w:r w:rsidRPr="009F10B7">
        <w:rPr>
          <w:sz w:val="23"/>
          <w:szCs w:val="23"/>
        </w:rPr>
        <w:t xml:space="preserve">, </w:t>
      </w:r>
      <w:r w:rsidRPr="009F10B7">
        <w:rPr>
          <w:sz w:val="23"/>
          <w:szCs w:val="23"/>
        </w:rPr>
        <w:t>послесменных</w:t>
      </w:r>
      <w:r w:rsidRPr="009F10B7">
        <w:rPr>
          <w:sz w:val="23"/>
          <w:szCs w:val="23"/>
        </w:rPr>
        <w:t xml:space="preserve"> медицинских осмотров соответственно (п. 14 Порядка).</w:t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Согласно свидетельства</w:t>
      </w:r>
      <w:r w:rsidRPr="009F10B7">
        <w:rPr>
          <w:sz w:val="23"/>
          <w:szCs w:val="23"/>
        </w:rPr>
        <w:t xml:space="preserve"> о государственной регистрации юридического лица </w:t>
      </w:r>
      <w:r w:rsidRPr="009F10B7">
        <w:rPr>
          <w:sz w:val="23"/>
          <w:szCs w:val="23"/>
        </w:rPr>
        <w:t>фио</w:t>
      </w:r>
      <w:r w:rsidRPr="009F10B7">
        <w:rPr>
          <w:sz w:val="23"/>
          <w:szCs w:val="23"/>
        </w:rPr>
        <w:t xml:space="preserve"> «</w:t>
      </w:r>
      <w:r w:rsidRPr="009F10B7">
        <w:rPr>
          <w:sz w:val="23"/>
          <w:szCs w:val="23"/>
        </w:rPr>
        <w:t>Далековская</w:t>
      </w:r>
      <w:r w:rsidRPr="009F10B7">
        <w:rPr>
          <w:sz w:val="23"/>
          <w:szCs w:val="23"/>
        </w:rPr>
        <w:t xml:space="preserve"> средняя школа» Муниципального </w:t>
      </w:r>
      <w:r w:rsidRPr="009F10B7">
        <w:rPr>
          <w:sz w:val="23"/>
          <w:szCs w:val="23"/>
        </w:rPr>
        <w:t>образования Черноморского района Республики Крым зарегистрировано в качестве юридического лица дата.</w:t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дата </w:t>
      </w:r>
      <w:r w:rsidRPr="009F10B7" w:rsidR="00B36B95">
        <w:rPr>
          <w:sz w:val="23"/>
          <w:szCs w:val="23"/>
        </w:rPr>
        <w:t>наименование организации</w:t>
      </w:r>
      <w:r w:rsidRPr="009F10B7">
        <w:rPr>
          <w:sz w:val="23"/>
          <w:szCs w:val="23"/>
        </w:rPr>
        <w:t xml:space="preserve"> выдана лицензия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на осуществление деятельности по перевозкам пассажиров и иных лиц автобусами.</w:t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Приказом директора </w:t>
      </w:r>
      <w:r w:rsidRPr="009F10B7" w:rsidR="00B36B95">
        <w:rPr>
          <w:sz w:val="23"/>
          <w:szCs w:val="23"/>
        </w:rPr>
        <w:t>наименование организации</w:t>
      </w:r>
      <w:r w:rsidRPr="009F10B7">
        <w:rPr>
          <w:sz w:val="23"/>
          <w:szCs w:val="23"/>
        </w:rPr>
        <w:t xml:space="preserve">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от дата </w:t>
      </w:r>
      <w:r w:rsidRPr="009F10B7">
        <w:rPr>
          <w:sz w:val="23"/>
          <w:szCs w:val="23"/>
        </w:rPr>
        <w:t>Корбут</w:t>
      </w:r>
      <w:r w:rsidRPr="009F10B7">
        <w:rPr>
          <w:sz w:val="23"/>
          <w:szCs w:val="23"/>
        </w:rPr>
        <w:t xml:space="preserve"> С.Н. назначен на должность ответственного за безопасность дорожного движения.</w:t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Согласно должностной инструкции, ответственный за обеспечение безопасности дорожного движения обязан осуществлять контроль, по заполнению путевых листо</w:t>
      </w:r>
      <w:r w:rsidRPr="009F10B7">
        <w:rPr>
          <w:sz w:val="23"/>
          <w:szCs w:val="23"/>
        </w:rPr>
        <w:t>в и соблюдением контроля по проведению медицинских осмотров в порядке, предусмотренного законодательством.</w:t>
      </w:r>
    </w:p>
    <w:p w:rsidR="00A77B3E" w:rsidRPr="009F10B7" w:rsidP="00B36B95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Вина должностного лица </w:t>
      </w:r>
      <w:r w:rsidRPr="009F10B7">
        <w:rPr>
          <w:sz w:val="23"/>
          <w:szCs w:val="23"/>
        </w:rPr>
        <w:t>Корбут</w:t>
      </w:r>
      <w:r w:rsidRPr="009F10B7">
        <w:rPr>
          <w:sz w:val="23"/>
          <w:szCs w:val="23"/>
        </w:rPr>
        <w:t xml:space="preserve"> С.Н. в совершении административного  правонарушения подтверждается: протоколом об административном правонарушении от да</w:t>
      </w:r>
      <w:r w:rsidRPr="009F10B7">
        <w:rPr>
          <w:sz w:val="23"/>
          <w:szCs w:val="23"/>
        </w:rPr>
        <w:t xml:space="preserve">та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(л.д.2-3); копией акта выездной проверки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от дата (л.д.5-7); копией п</w:t>
      </w:r>
      <w:r w:rsidRPr="009F10B7" w:rsidR="00B36B95">
        <w:rPr>
          <w:sz w:val="23"/>
          <w:szCs w:val="23"/>
        </w:rPr>
        <w:t>редписания от дата номер</w:t>
      </w:r>
      <w:r w:rsidRPr="009F10B7">
        <w:rPr>
          <w:sz w:val="23"/>
          <w:szCs w:val="23"/>
        </w:rPr>
        <w:t xml:space="preserve"> (8-9); копией решения о проведении плановой выездной проверки от дата (л.д.10-12); копией лицензии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от дата (л.д.13);</w:t>
      </w:r>
      <w:r w:rsidRPr="009F10B7">
        <w:rPr>
          <w:sz w:val="23"/>
          <w:szCs w:val="23"/>
        </w:rPr>
        <w:t xml:space="preserve"> к</w:t>
      </w:r>
      <w:r w:rsidRPr="009F10B7">
        <w:rPr>
          <w:sz w:val="23"/>
          <w:szCs w:val="23"/>
        </w:rPr>
        <w:t xml:space="preserve">опией свидетельства о государственной регистрации юридического лица от дата (14-15); копией приказа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</w:t>
      </w:r>
      <w:r w:rsidRPr="009F10B7">
        <w:rPr>
          <w:sz w:val="23"/>
          <w:szCs w:val="23"/>
        </w:rPr>
        <w:t>от</w:t>
      </w:r>
      <w:r w:rsidRPr="009F10B7">
        <w:rPr>
          <w:sz w:val="23"/>
          <w:szCs w:val="23"/>
        </w:rPr>
        <w:t xml:space="preserve"> </w:t>
      </w:r>
      <w:r w:rsidRPr="009F10B7">
        <w:rPr>
          <w:sz w:val="23"/>
          <w:szCs w:val="23"/>
        </w:rPr>
        <w:t>дата (л.д.20); копией должностной инструкции (л.д.21-22); копией путевых листов (</w:t>
      </w:r>
      <w:r w:rsidRPr="009F10B7">
        <w:rPr>
          <w:sz w:val="23"/>
          <w:szCs w:val="23"/>
        </w:rPr>
        <w:t>л.д</w:t>
      </w:r>
      <w:r w:rsidRPr="009F10B7">
        <w:rPr>
          <w:sz w:val="23"/>
          <w:szCs w:val="23"/>
        </w:rPr>
        <w:t xml:space="preserve">. 24-36); копией приказа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от дата о приеме на работу (л.д</w:t>
      </w:r>
      <w:r w:rsidRPr="009F10B7">
        <w:rPr>
          <w:sz w:val="23"/>
          <w:szCs w:val="23"/>
        </w:rPr>
        <w:t xml:space="preserve">.37); копией трудового договора </w:t>
      </w:r>
      <w:r w:rsidRPr="009F10B7" w:rsidR="00B36B95">
        <w:rPr>
          <w:sz w:val="23"/>
          <w:szCs w:val="23"/>
        </w:rPr>
        <w:t>номер</w:t>
      </w:r>
      <w:r w:rsidRPr="009F10B7">
        <w:rPr>
          <w:sz w:val="23"/>
          <w:szCs w:val="23"/>
        </w:rPr>
        <w:t xml:space="preserve"> от дата (</w:t>
      </w:r>
      <w:r w:rsidRPr="009F10B7">
        <w:rPr>
          <w:sz w:val="23"/>
          <w:szCs w:val="23"/>
        </w:rPr>
        <w:t>л.д</w:t>
      </w:r>
      <w:r w:rsidRPr="009F10B7">
        <w:rPr>
          <w:sz w:val="23"/>
          <w:szCs w:val="23"/>
        </w:rPr>
        <w:t xml:space="preserve">. 38-39); копией должностной инструкции механика </w:t>
      </w:r>
      <w:r w:rsidRPr="009F10B7" w:rsidR="00B36B95">
        <w:rPr>
          <w:sz w:val="23"/>
          <w:szCs w:val="23"/>
        </w:rPr>
        <w:t>наименование организации</w:t>
      </w:r>
      <w:r w:rsidRPr="009F10B7">
        <w:rPr>
          <w:sz w:val="23"/>
          <w:szCs w:val="23"/>
        </w:rPr>
        <w:t xml:space="preserve"> от дата (</w:t>
      </w:r>
      <w:r w:rsidRPr="009F10B7">
        <w:rPr>
          <w:sz w:val="23"/>
          <w:szCs w:val="23"/>
        </w:rPr>
        <w:t>л.д</w:t>
      </w:r>
      <w:r w:rsidRPr="009F10B7">
        <w:rPr>
          <w:sz w:val="23"/>
          <w:szCs w:val="23"/>
        </w:rPr>
        <w:t>. 40-41);</w:t>
      </w:r>
      <w:r w:rsidRPr="009F10B7">
        <w:rPr>
          <w:sz w:val="23"/>
          <w:szCs w:val="23"/>
        </w:rPr>
        <w:t xml:space="preserve"> копией журнала регистрации </w:t>
      </w:r>
      <w:r w:rsidRPr="009F10B7">
        <w:rPr>
          <w:sz w:val="23"/>
          <w:szCs w:val="23"/>
        </w:rPr>
        <w:t>предрейсовых</w:t>
      </w:r>
      <w:r w:rsidRPr="009F10B7">
        <w:rPr>
          <w:sz w:val="23"/>
          <w:szCs w:val="23"/>
        </w:rPr>
        <w:t>,</w:t>
      </w:r>
      <w:r w:rsidRPr="009F10B7">
        <w:rPr>
          <w:sz w:val="23"/>
          <w:szCs w:val="23"/>
        </w:rPr>
        <w:t xml:space="preserve"> </w:t>
      </w:r>
      <w:r w:rsidRPr="009F10B7">
        <w:rPr>
          <w:sz w:val="23"/>
          <w:szCs w:val="23"/>
        </w:rPr>
        <w:t>предсменных</w:t>
      </w:r>
      <w:r w:rsidRPr="009F10B7">
        <w:rPr>
          <w:sz w:val="23"/>
          <w:szCs w:val="23"/>
        </w:rPr>
        <w:t xml:space="preserve"> медицинских осмотров от дата (л.д.55-59); копией </w:t>
      </w:r>
      <w:r w:rsidRPr="009F10B7">
        <w:rPr>
          <w:sz w:val="23"/>
          <w:szCs w:val="23"/>
        </w:rPr>
        <w:t>журнала регистрации результатов контроля технического состояния транспортных</w:t>
      </w:r>
      <w:r w:rsidRPr="009F10B7">
        <w:rPr>
          <w:sz w:val="23"/>
          <w:szCs w:val="23"/>
        </w:rPr>
        <w:t xml:space="preserve"> средств (л.д.60-63).</w:t>
      </w:r>
    </w:p>
    <w:p w:rsidR="00A77B3E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Все исследованные доказательства являются относимыми, допустимыми, их достоверность не вызывает </w:t>
      </w:r>
      <w:r w:rsidRPr="009F10B7">
        <w:rPr>
          <w:sz w:val="23"/>
          <w:szCs w:val="23"/>
        </w:rPr>
        <w:t>сомнений, они согласуются между собой.</w:t>
      </w:r>
    </w:p>
    <w:p w:rsidR="00A77B3E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Действия должностного лица </w:t>
      </w:r>
      <w:r w:rsidRPr="009F10B7">
        <w:rPr>
          <w:sz w:val="23"/>
          <w:szCs w:val="23"/>
        </w:rPr>
        <w:t>Корбут</w:t>
      </w:r>
      <w:r w:rsidRPr="009F10B7">
        <w:rPr>
          <w:sz w:val="23"/>
          <w:szCs w:val="23"/>
        </w:rPr>
        <w:t xml:space="preserve"> С.Н. суд квалифицирует по ч. 2 ст. 19.20 КоАП РФ, то есть осуществление деятельности, не связанной с извлечением прибыли, с нарушением требований и условий, предусмотренных специальны</w:t>
      </w:r>
      <w:r w:rsidRPr="009F10B7">
        <w:rPr>
          <w:sz w:val="23"/>
          <w:szCs w:val="23"/>
        </w:rPr>
        <w:t>м разрешением (лицензией), если такое разрешение (лицензия) обязательно (обязательна).</w:t>
      </w:r>
    </w:p>
    <w:p w:rsidR="00A77B3E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При назначении административного наказания должностному лицу мировой судья учитывает характер совершенного им административного правонарушения, имущественное положение, обстоятельства смягчающие ответственность, к которым суд относит признание вины, раская</w:t>
      </w:r>
      <w:r w:rsidRPr="009F10B7">
        <w:rPr>
          <w:sz w:val="23"/>
          <w:szCs w:val="23"/>
        </w:rPr>
        <w:t xml:space="preserve">ние в содеянном, отсутствие по делу обстоятельств отягчающих административную ответственность. </w:t>
      </w:r>
    </w:p>
    <w:p w:rsidR="00A77B3E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Оценив в совокупности, установленные по делу обстоятельства, мировой судья считает необходимым назначить </w:t>
      </w:r>
      <w:r w:rsidRPr="009F10B7">
        <w:rPr>
          <w:sz w:val="23"/>
          <w:szCs w:val="23"/>
        </w:rPr>
        <w:t>Корбут</w:t>
      </w:r>
      <w:r w:rsidRPr="009F10B7">
        <w:rPr>
          <w:sz w:val="23"/>
          <w:szCs w:val="23"/>
        </w:rPr>
        <w:t xml:space="preserve"> С.Н. наказание в виде административного штрафа в</w:t>
      </w:r>
      <w:r w:rsidRPr="009F10B7">
        <w:rPr>
          <w:sz w:val="23"/>
          <w:szCs w:val="23"/>
        </w:rPr>
        <w:t xml:space="preserve"> минимальном размере, предусмотренном санкцией статьи.</w:t>
      </w:r>
    </w:p>
    <w:p w:rsidR="00A77B3E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Руководствуясь ч.2 ст.19.20, ст. ст. 29.9, 29.10, 29.11 Кодекса Российской Федерации об административных правонарушениях, мировой судья</w:t>
      </w:r>
    </w:p>
    <w:p w:rsidR="00A77B3E" w:rsidRPr="009F10B7" w:rsidP="00B36B95">
      <w:pPr>
        <w:jc w:val="both"/>
        <w:rPr>
          <w:sz w:val="23"/>
          <w:szCs w:val="23"/>
        </w:rPr>
      </w:pPr>
    </w:p>
    <w:p w:rsidR="00A77B3E" w:rsidRPr="009F10B7" w:rsidP="009F10B7">
      <w:pPr>
        <w:jc w:val="center"/>
        <w:rPr>
          <w:sz w:val="23"/>
          <w:szCs w:val="23"/>
        </w:rPr>
      </w:pPr>
      <w:r w:rsidRPr="009F10B7">
        <w:rPr>
          <w:sz w:val="23"/>
          <w:szCs w:val="23"/>
        </w:rPr>
        <w:t>ПОСТАНОВИЛ:</w:t>
      </w:r>
    </w:p>
    <w:p w:rsidR="00A77B3E" w:rsidRPr="009F10B7" w:rsidP="00B36B95">
      <w:pPr>
        <w:jc w:val="both"/>
        <w:rPr>
          <w:sz w:val="23"/>
          <w:szCs w:val="23"/>
        </w:rPr>
      </w:pPr>
    </w:p>
    <w:p w:rsidR="00A77B3E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Должностное лицо - ответственного по безопасности </w:t>
      </w:r>
      <w:r w:rsidRPr="009F10B7">
        <w:rPr>
          <w:sz w:val="23"/>
          <w:szCs w:val="23"/>
        </w:rPr>
        <w:t xml:space="preserve">дорожного движения наименование организации </w:t>
      </w:r>
      <w:r w:rsidRPr="009F10B7">
        <w:rPr>
          <w:sz w:val="23"/>
          <w:szCs w:val="23"/>
        </w:rPr>
        <w:t>Корбута</w:t>
      </w:r>
      <w:r w:rsidRPr="009F10B7">
        <w:rPr>
          <w:sz w:val="23"/>
          <w:szCs w:val="23"/>
        </w:rPr>
        <w:t xml:space="preserve"> С.Н.</w:t>
      </w:r>
      <w:r w:rsidRPr="009F10B7">
        <w:rPr>
          <w:sz w:val="23"/>
          <w:szCs w:val="23"/>
        </w:rPr>
        <w:t>, паспортные данные,</w:t>
      </w:r>
      <w:r w:rsidRPr="009F10B7">
        <w:rPr>
          <w:sz w:val="23"/>
          <w:szCs w:val="23"/>
        </w:rPr>
        <w:t xml:space="preserve"> признать виновным в совершении административного правонарушения,</w:t>
      </w:r>
      <w:r w:rsidRPr="009F10B7">
        <w:rPr>
          <w:sz w:val="23"/>
          <w:szCs w:val="23"/>
        </w:rPr>
        <w:t xml:space="preserve"> предусмотренного частью 2 статьи 19.20 КоАП РФ и подвергнуть административному наказанию в виде административного штрафа в размере 15 000 (пятнадцать тысяч) рублей. </w:t>
      </w:r>
    </w:p>
    <w:p w:rsidR="00A77B3E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Реквизиты для уплаты штрафа: получатель УФК по Республике Крым (Министерство юстиции Респ</w:t>
      </w:r>
      <w:r w:rsidRPr="009F10B7">
        <w:rPr>
          <w:sz w:val="23"/>
          <w:szCs w:val="23"/>
        </w:rPr>
        <w:t>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</w:t>
      </w:r>
      <w:r w:rsidRPr="009F10B7">
        <w:rPr>
          <w:sz w:val="23"/>
          <w:szCs w:val="23"/>
        </w:rPr>
        <w:t>ет 04752203230 в УФК по Республике Крым, код сводного реестра 35220323, ОКТМО 35656000, КБК 82811601193010020140, постановление № 5-398/93/2021</w:t>
      </w:r>
    </w:p>
    <w:p w:rsidR="00A77B3E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Разъяснить </w:t>
      </w:r>
      <w:r w:rsidRPr="009F10B7">
        <w:rPr>
          <w:sz w:val="23"/>
          <w:szCs w:val="23"/>
        </w:rPr>
        <w:t>Корбут</w:t>
      </w:r>
      <w:r w:rsidRPr="009F10B7">
        <w:rPr>
          <w:sz w:val="23"/>
          <w:szCs w:val="23"/>
        </w:rPr>
        <w:t xml:space="preserve"> С.Н., что в соответствии со ст. 32.2 КоАП РФ административный штраф должен быть уплачен лицом,</w:t>
      </w:r>
      <w:r w:rsidRPr="009F10B7">
        <w:rPr>
          <w:sz w:val="23"/>
          <w:szCs w:val="23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 w:rsidRPr="009F10B7">
        <w:rPr>
          <w:sz w:val="23"/>
          <w:szCs w:val="23"/>
        </w:rPr>
        <w:t>щего Кодекса.</w:t>
      </w:r>
    </w:p>
    <w:p w:rsidR="00A77B3E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</w:t>
      </w:r>
      <w:r w:rsidRPr="009F10B7">
        <w:rPr>
          <w:sz w:val="23"/>
          <w:szCs w:val="23"/>
        </w:rPr>
        <w:t>сполнение судебного постановления.</w:t>
      </w:r>
    </w:p>
    <w:p w:rsidR="00A77B3E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Разъяснить </w:t>
      </w:r>
      <w:r w:rsidRPr="009F10B7">
        <w:rPr>
          <w:sz w:val="23"/>
          <w:szCs w:val="23"/>
        </w:rPr>
        <w:t>Корбут</w:t>
      </w:r>
      <w:r w:rsidRPr="009F10B7">
        <w:rPr>
          <w:sz w:val="23"/>
          <w:szCs w:val="23"/>
        </w:rPr>
        <w:t xml:space="preserve"> С.Н.,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Постановление может быть обжаловано в Черноморски</w:t>
      </w:r>
      <w:r w:rsidRPr="009F10B7">
        <w:rPr>
          <w:sz w:val="23"/>
          <w:szCs w:val="23"/>
        </w:rPr>
        <w:t>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9F10B7" w:rsidP="00B36B95">
      <w:pPr>
        <w:jc w:val="both"/>
        <w:rPr>
          <w:sz w:val="23"/>
          <w:szCs w:val="23"/>
        </w:rPr>
      </w:pPr>
    </w:p>
    <w:p w:rsidR="00A77B3E" w:rsidRPr="009F10B7" w:rsidP="00B36B95">
      <w:pPr>
        <w:jc w:val="both"/>
        <w:rPr>
          <w:sz w:val="23"/>
          <w:szCs w:val="23"/>
        </w:rPr>
      </w:pPr>
    </w:p>
    <w:p w:rsidR="00A77B3E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Мировой судья </w:t>
      </w:r>
      <w:r w:rsidRPr="009F10B7">
        <w:rPr>
          <w:sz w:val="23"/>
          <w:szCs w:val="23"/>
        </w:rPr>
        <w:tab/>
      </w:r>
      <w:r w:rsidRPr="009F10B7">
        <w:rPr>
          <w:sz w:val="23"/>
          <w:szCs w:val="23"/>
        </w:rPr>
        <w:tab/>
        <w:t xml:space="preserve">                    </w:t>
      </w:r>
      <w:r w:rsidRPr="009F10B7">
        <w:rPr>
          <w:sz w:val="23"/>
          <w:szCs w:val="23"/>
        </w:rPr>
        <w:tab/>
        <w:t xml:space="preserve">подпись  </w:t>
      </w:r>
      <w:r w:rsidRPr="009F10B7">
        <w:rPr>
          <w:sz w:val="23"/>
          <w:szCs w:val="23"/>
        </w:rPr>
        <w:tab/>
        <w:t xml:space="preserve">       </w:t>
      </w:r>
      <w:r w:rsidRPr="009F10B7">
        <w:rPr>
          <w:sz w:val="23"/>
          <w:szCs w:val="23"/>
        </w:rPr>
        <w:tab/>
      </w:r>
      <w:r w:rsidRPr="009F10B7">
        <w:rPr>
          <w:sz w:val="23"/>
          <w:szCs w:val="23"/>
        </w:rPr>
        <w:tab/>
      </w:r>
      <w:r w:rsidRPr="009F10B7">
        <w:rPr>
          <w:sz w:val="23"/>
          <w:szCs w:val="23"/>
        </w:rPr>
        <w:t xml:space="preserve">             И.В. Солодченко</w:t>
      </w:r>
    </w:p>
    <w:p w:rsidR="009F10B7" w:rsidRPr="009F10B7" w:rsidP="009F10B7">
      <w:pPr>
        <w:ind w:firstLine="720"/>
        <w:jc w:val="both"/>
        <w:rPr>
          <w:sz w:val="23"/>
          <w:szCs w:val="23"/>
        </w:rPr>
      </w:pPr>
    </w:p>
    <w:p w:rsidR="009F10B7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ДЕПЕРСОНИФИКАЦИЮ</w:t>
      </w:r>
    </w:p>
    <w:p w:rsidR="009F10B7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 xml:space="preserve">Лингвистический контроль произвел </w:t>
      </w:r>
    </w:p>
    <w:p w:rsidR="009F10B7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помощник судьи Горлова Н.В. ______________</w:t>
      </w:r>
    </w:p>
    <w:p w:rsidR="009F10B7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СОГЛАСОВАНО</w:t>
      </w:r>
    </w:p>
    <w:p w:rsidR="009F10B7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Судья</w:t>
      </w:r>
      <w:r w:rsidRPr="009F10B7">
        <w:rPr>
          <w:sz w:val="23"/>
          <w:szCs w:val="23"/>
        </w:rPr>
        <w:tab/>
        <w:t>Солодченко И.В. ______________</w:t>
      </w:r>
      <w:r w:rsidRPr="009F10B7">
        <w:rPr>
          <w:sz w:val="23"/>
          <w:szCs w:val="23"/>
        </w:rPr>
        <w:tab/>
      </w:r>
      <w:r w:rsidRPr="009F10B7">
        <w:rPr>
          <w:sz w:val="23"/>
          <w:szCs w:val="23"/>
        </w:rPr>
        <w:tab/>
      </w:r>
      <w:r w:rsidRPr="009F10B7">
        <w:rPr>
          <w:sz w:val="23"/>
          <w:szCs w:val="23"/>
        </w:rPr>
        <w:tab/>
        <w:t xml:space="preserve">     </w:t>
      </w:r>
    </w:p>
    <w:p w:rsidR="009F10B7" w:rsidRPr="009F10B7" w:rsidP="009F10B7">
      <w:pPr>
        <w:ind w:firstLine="720"/>
        <w:jc w:val="both"/>
        <w:rPr>
          <w:sz w:val="23"/>
          <w:szCs w:val="23"/>
        </w:rPr>
      </w:pPr>
      <w:r w:rsidRPr="009F10B7">
        <w:rPr>
          <w:sz w:val="23"/>
          <w:szCs w:val="23"/>
        </w:rPr>
        <w:t>Дата: 29.12.2021 года</w:t>
      </w:r>
    </w:p>
    <w:sectPr w:rsidSect="00B36B95">
      <w:pgSz w:w="12240" w:h="15840"/>
      <w:pgMar w:top="567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DC4A7F"/>
    <w:multiLevelType w:val="hybridMultilevel"/>
    <w:tmpl w:val="54A24D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95"/>
    <w:rsid w:val="009F10B7"/>
    <w:rsid w:val="00A77B3E"/>
    <w:rsid w:val="00B36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