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858E7">
      <w:pPr>
        <w:jc w:val="both"/>
      </w:pPr>
    </w:p>
    <w:p w:rsidR="00A77B3E" w:rsidP="00B858E7">
      <w:pPr>
        <w:ind w:left="-1134" w:right="-999"/>
        <w:jc w:val="right"/>
      </w:pPr>
      <w:r>
        <w:t>Дело №5-424/93/2018</w:t>
      </w:r>
    </w:p>
    <w:p w:rsidR="00A77B3E" w:rsidP="00B858E7">
      <w:pPr>
        <w:ind w:left="-1134" w:right="-999"/>
        <w:jc w:val="center"/>
      </w:pPr>
      <w:r>
        <w:t>П О С Т А Н О В Л Е Н И Е</w:t>
      </w:r>
    </w:p>
    <w:p w:rsidR="00A77B3E" w:rsidP="00B858E7">
      <w:pPr>
        <w:ind w:left="-1134" w:right="-999"/>
        <w:jc w:val="both"/>
      </w:pPr>
    </w:p>
    <w:p w:rsidR="00A77B3E" w:rsidP="00B858E7">
      <w:pPr>
        <w:ind w:left="-1134" w:right="-999"/>
        <w:jc w:val="center"/>
      </w:pPr>
      <w:r>
        <w:t>12 декабря 2018 года                                    пгт. Черноморское, Республика Крым</w:t>
      </w:r>
    </w:p>
    <w:p w:rsidR="00A77B3E" w:rsidP="00B858E7">
      <w:pPr>
        <w:ind w:left="-1134" w:right="-999"/>
        <w:jc w:val="both"/>
      </w:pPr>
    </w:p>
    <w:p w:rsidR="00A77B3E" w:rsidP="00B858E7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индивидуального предпринимателя Сердюк Алексея Сергеевича, паспортные данные, гражданин Российской Федерации, зарегистрированного и проживающего по адресу: адрес,</w:t>
      </w:r>
    </w:p>
    <w:p w:rsidR="00A77B3E" w:rsidP="00B858E7">
      <w:pPr>
        <w:ind w:left="-1134" w:right="-999"/>
        <w:jc w:val="both"/>
      </w:pPr>
      <w:r>
        <w:t xml:space="preserve">о совершении </w:t>
      </w:r>
      <w:r>
        <w:t xml:space="preserve">административного правонарушения, предусмотренного ч.12 ст.19.5 </w:t>
      </w:r>
      <w:r>
        <w:t>КоАП</w:t>
      </w:r>
      <w:r>
        <w:t xml:space="preserve"> РФ,</w:t>
      </w:r>
    </w:p>
    <w:p w:rsidR="00A77B3E" w:rsidP="00B858E7">
      <w:pPr>
        <w:ind w:left="-1134" w:right="-999"/>
        <w:jc w:val="both"/>
      </w:pPr>
    </w:p>
    <w:p w:rsidR="00A77B3E" w:rsidP="00B858E7">
      <w:pPr>
        <w:ind w:left="-1134" w:right="-999"/>
        <w:jc w:val="center"/>
      </w:pPr>
      <w:r>
        <w:t>У С Т А Н О В И Л:</w:t>
      </w:r>
    </w:p>
    <w:p w:rsidR="00A77B3E" w:rsidP="00B858E7">
      <w:pPr>
        <w:ind w:left="-1134" w:right="-999"/>
        <w:jc w:val="both"/>
      </w:pPr>
    </w:p>
    <w:p w:rsidR="00A77B3E" w:rsidP="00B858E7">
      <w:pPr>
        <w:ind w:left="-1134" w:right="-999"/>
        <w:jc w:val="both"/>
      </w:pPr>
      <w:r>
        <w:t>Должностное лицо - индивидуальный предприниматель Сердюк А.С.,  не выполнил в установленный срок законного предписания органа, осуществляющего федеральный государ</w:t>
      </w:r>
      <w:r>
        <w:t>ственный пожарный надзор, при следующих обстоятельствах:</w:t>
      </w:r>
    </w:p>
    <w:p w:rsidR="00A77B3E" w:rsidP="00B858E7">
      <w:pPr>
        <w:ind w:left="-1134" w:right="-999"/>
        <w:jc w:val="both"/>
      </w:pPr>
      <w:r>
        <w:t>03 декабря 2018 года в 09-30 часов индивидуальный предприниматель Сердюк А.С. в помещениях и на территории строительного магазина ИП Сердюк А.С. по адресу: адрес не выполнил в срок до 01.10.2018 года</w:t>
      </w:r>
      <w:r>
        <w:t xml:space="preserve"> требование предписания №51/1/1 об устранении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10.07.2018 года, выданного ОНД по Черноморскому району УНД </w:t>
      </w:r>
      <w:r>
        <w:t xml:space="preserve">и ПР ГУ МЧС России по Республике Крым государственный пожарным надзором, а именно: </w:t>
      </w:r>
    </w:p>
    <w:p w:rsidR="00A77B3E" w:rsidP="00B858E7">
      <w:pPr>
        <w:ind w:left="-1134" w:right="-999"/>
        <w:jc w:val="both"/>
      </w:pPr>
      <w:r>
        <w:t>- не проведен монтаж и наладка автоматической пожарной сигнализации и системы оповещения и управления эвакуации при пожаре;</w:t>
      </w:r>
    </w:p>
    <w:p w:rsidR="00A77B3E" w:rsidP="00B858E7">
      <w:pPr>
        <w:ind w:left="-1134" w:right="-999"/>
        <w:jc w:val="both"/>
      </w:pPr>
      <w:r>
        <w:t>- не установлены противопожарные двери 2-го типа</w:t>
      </w:r>
      <w:r>
        <w:t>, отделяющие торговый зал от складских помещений с пределом огнестойкости Е130.</w:t>
      </w:r>
    </w:p>
    <w:p w:rsidR="00A77B3E" w:rsidP="00B858E7">
      <w:pPr>
        <w:ind w:left="-1134" w:right="-999"/>
        <w:jc w:val="both"/>
      </w:pPr>
      <w:r>
        <w:t xml:space="preserve">Таким образом, индивидуальный предприниматель – Сердюк А.С. совершил административное правонарушение, ответственность за которое предусмотрена ч.12 ст.19.5 </w:t>
      </w:r>
      <w:r>
        <w:t>КоАП</w:t>
      </w:r>
      <w:r>
        <w:t xml:space="preserve"> РФ.</w:t>
      </w:r>
    </w:p>
    <w:p w:rsidR="00A77B3E" w:rsidP="00B858E7">
      <w:pPr>
        <w:ind w:left="-1134" w:right="-999"/>
        <w:jc w:val="both"/>
      </w:pPr>
      <w:r>
        <w:tab/>
        <w:t>В судебном</w:t>
      </w:r>
      <w:r>
        <w:t xml:space="preserve"> заседании индивидуальный предприниматель – Сердюк А.С., вину в совершенном административном правонарушении признал полностью, подтвердил обстоятельства, изложенные в административном материале. Указав, что предписание не было выполнено в полном объеме, в </w:t>
      </w:r>
      <w:r>
        <w:t xml:space="preserve">связи с тем, что он не является собственником помещения, в котором занимается предпринимательской деятельностью.   </w:t>
      </w:r>
    </w:p>
    <w:p w:rsidR="00A77B3E" w:rsidP="00B858E7">
      <w:pPr>
        <w:ind w:left="-1134" w:right="-999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</w:t>
      </w:r>
      <w: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858E7">
      <w:pPr>
        <w:ind w:left="-1134" w:right="-999"/>
        <w:jc w:val="both"/>
      </w:pPr>
      <w:r>
        <w:t>Факт совершения индивидуальным предпринимателем Сердюк А.С. администра</w:t>
      </w:r>
      <w:r>
        <w:t>тивного правонарушения подтверждается:</w:t>
      </w:r>
    </w:p>
    <w:p w:rsidR="00A77B3E" w:rsidP="00B858E7">
      <w:pPr>
        <w:ind w:left="-1134" w:right="-999"/>
        <w:jc w:val="both"/>
      </w:pPr>
      <w:r>
        <w:t>- протоколом об административном правонарушении № 20/2018/47 от 03.12.2018 года, согласно которому 03 декабря 2018 года в 09-30 часов индивидуальный предприниматель Сердюк А.С. в помещениях и на территории строительно</w:t>
      </w:r>
      <w:r>
        <w:t xml:space="preserve">го магазина ИП Сердюк А.С. по адресу: адрес, не выполнил в срок до 01.10.2018 года требования предписания №51/1/1 по устранению нарушений установленных требований и мероприятий в области пожарной безопасности на объектах защиты и по предотвращению </w:t>
      </w:r>
      <w:r>
        <w:t>угрозы в</w:t>
      </w:r>
      <w:r>
        <w:t>озникновения пожара от 10.07.2018 года, выданного ОНД по Черноморскому району УНД и ПР ГУ МЧС России по Республике Крым государственный пожарным надзором, а именно: не проведен монтаж и наладка автоматической пожарной сигнализации и системы оповещения и уп</w:t>
      </w:r>
      <w:r>
        <w:t>равления эвакуации при пожаре; не установлены противопожарные двери 2-го типа, отделяющие торговый зал от складских помещений с пределом огнестойкости Е130 (л.д.3-4);</w:t>
      </w:r>
    </w:p>
    <w:p w:rsidR="00A77B3E" w:rsidP="00B858E7">
      <w:pPr>
        <w:ind w:left="-1134" w:right="-999"/>
        <w:jc w:val="both"/>
      </w:pPr>
      <w:r>
        <w:t>- актом проверки органом государственного контроля (надзора) юридического лица №77 от 03.</w:t>
      </w:r>
      <w:r>
        <w:t>12.2018 года (л.д.5);</w:t>
      </w:r>
    </w:p>
    <w:p w:rsidR="00A77B3E" w:rsidP="00B858E7">
      <w:pPr>
        <w:ind w:left="-1134" w:right="-999"/>
        <w:jc w:val="both"/>
      </w:pPr>
      <w:r>
        <w:t>- копией предписания об устранении нарушений требований пожарной безопасности, о проведении мероприятия по обеспечению пожарной безопасности на объектах зашиты и по предотвращению угрозы возникновения пожара № 51/1/1 от 10.07.2018 год</w:t>
      </w:r>
      <w:r>
        <w:t>а (л.д.6-7);</w:t>
      </w:r>
    </w:p>
    <w:p w:rsidR="00A77B3E" w:rsidP="00B858E7">
      <w:pPr>
        <w:ind w:left="-1134" w:right="-999"/>
        <w:jc w:val="both"/>
      </w:pPr>
      <w:r>
        <w:t>- копией выписки из Единого государственного реестра индивидуальных предпринимателей (л.д.9-10);</w:t>
      </w:r>
    </w:p>
    <w:p w:rsidR="00A77B3E" w:rsidP="00B858E7">
      <w:pPr>
        <w:ind w:left="-1134" w:right="-999"/>
        <w:jc w:val="both"/>
      </w:pPr>
      <w:r>
        <w:t>- копией договора аренды нежилого помещения от 01.03.2018 года (л.д.13).</w:t>
      </w:r>
    </w:p>
    <w:p w:rsidR="00A77B3E" w:rsidP="00B858E7">
      <w:pPr>
        <w:ind w:left="-1134" w:right="-999"/>
        <w:jc w:val="both"/>
      </w:pPr>
      <w:r>
        <w:t>Оснований не доверять представленным доказательствам не имеется, поскольк</w:t>
      </w:r>
      <w:r>
        <w:t>у они последовательны, логичны и не противоречат друг другу. Существенных нарушений действующего законодательства при их составлении не допущено.</w:t>
      </w:r>
      <w:r>
        <w:tab/>
      </w:r>
    </w:p>
    <w:p w:rsidR="00A77B3E" w:rsidP="00B858E7">
      <w:pPr>
        <w:ind w:left="-1134" w:right="-999"/>
        <w:jc w:val="both"/>
      </w:pPr>
      <w:r>
        <w:t xml:space="preserve"> </w:t>
      </w:r>
      <w:r>
        <w:tab/>
        <w:t>Анализируя представленные по делу доказательства, мировой судья пришел к выводу о доказанности вины Сердюка</w:t>
      </w:r>
      <w:r>
        <w:t xml:space="preserve"> А.С. в совершении административного правонарушения, его действия правильно квалифицированы по ч.12 ст. 19.5 </w:t>
      </w:r>
      <w:r>
        <w:t>КоАП</w:t>
      </w:r>
      <w:r>
        <w:t xml:space="preserve"> РФ.  </w:t>
      </w:r>
    </w:p>
    <w:p w:rsidR="00A77B3E" w:rsidP="00B858E7">
      <w:pPr>
        <w:ind w:left="-1134" w:right="-999"/>
        <w:jc w:val="both"/>
      </w:pPr>
      <w:r>
        <w:t xml:space="preserve">          В соответствии с ч.12 ст.19.5  </w:t>
      </w:r>
      <w:r>
        <w:t>КоАП</w:t>
      </w:r>
      <w:r>
        <w:t xml:space="preserve"> РФ, невыполнение в установленный срок законного предписания органа, осуществляющего федера</w:t>
      </w:r>
      <w:r>
        <w:t xml:space="preserve">льный государственный надзор, влечет наложение административного штрафа на граждан в размере от одной тысячи пятисот до двух тысяч рублей; на должностных лиц – от трех тысяч до четырех тысяч рублей; на юридических лиц – от семидесяти тысяч до восьмидесяти </w:t>
      </w:r>
      <w:r>
        <w:t>тысяч рублей.</w:t>
      </w:r>
    </w:p>
    <w:p w:rsidR="00A77B3E" w:rsidP="00B858E7">
      <w:pPr>
        <w:ind w:left="-1134" w:right="-999"/>
        <w:jc w:val="both"/>
      </w:pPr>
      <w:r>
        <w:tab/>
        <w:t xml:space="preserve">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административного правонарушения, имущественное и финансовое положение должностного лица,  обстоятельства, смягчающие и отягчающие административ</w:t>
      </w:r>
      <w:r>
        <w:t>ную ответственность.</w:t>
      </w:r>
    </w:p>
    <w:p w:rsidR="00A77B3E" w:rsidP="00B858E7">
      <w:pPr>
        <w:ind w:left="-1134" w:right="-999"/>
        <w:jc w:val="both"/>
      </w:pPr>
      <w:r>
        <w:tab/>
        <w:t>С учетом изложенного, суд считает возможным назначить индивидуальному предпринимателю Сердюк А.С. наказание в виде административного штрафа  в минимальном размере в пределах санкции статьи.</w:t>
      </w:r>
    </w:p>
    <w:p w:rsidR="00A77B3E" w:rsidP="00B858E7">
      <w:pPr>
        <w:ind w:left="-1134" w:right="-999"/>
        <w:jc w:val="both"/>
      </w:pPr>
      <w:r>
        <w:t xml:space="preserve">Руководствуясь ч.12 ст.19.5, ст. 29.10, </w:t>
      </w:r>
      <w:r>
        <w:t>Кодекса РФ об административных правонарушениях, мировой судья,</w:t>
      </w:r>
    </w:p>
    <w:p w:rsidR="00A77B3E" w:rsidP="00B858E7">
      <w:pPr>
        <w:ind w:left="-1134" w:right="-999"/>
        <w:jc w:val="both"/>
      </w:pPr>
    </w:p>
    <w:p w:rsidR="00A77B3E" w:rsidP="00B858E7">
      <w:pPr>
        <w:ind w:left="-1134" w:right="-999"/>
        <w:jc w:val="center"/>
      </w:pPr>
      <w:r>
        <w:t>ПОСТАНОВИЛ:</w:t>
      </w:r>
    </w:p>
    <w:p w:rsidR="00A77B3E" w:rsidP="00B858E7">
      <w:pPr>
        <w:ind w:left="-1134" w:right="-999"/>
        <w:jc w:val="both"/>
      </w:pPr>
    </w:p>
    <w:p w:rsidR="00A77B3E" w:rsidP="00B858E7">
      <w:pPr>
        <w:ind w:left="-1134" w:right="-999"/>
        <w:jc w:val="both"/>
      </w:pPr>
      <w:r>
        <w:t>Индивидуального предпринимателя – Сердюка Алексея Сергеевича, 19.10.1988 года рождения, признать виновным в совершении административного правонарушения, предусмотренного ч.12 ст.1</w:t>
      </w:r>
      <w:r>
        <w:t xml:space="preserve">9.5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3 000 (трех тысяч) рублей.</w:t>
      </w:r>
    </w:p>
    <w:p w:rsidR="00A77B3E" w:rsidP="00B858E7">
      <w:pPr>
        <w:ind w:left="-1134" w:right="-999"/>
        <w:jc w:val="both"/>
      </w:pPr>
      <w:r>
        <w:t xml:space="preserve">Реквизиты для уплаты штрафа: УФК по Республике Крым (ГУ МЧС России по Республике Крым) в Отделении Республика Крым г. Симферополь, </w:t>
      </w:r>
      <w:r>
        <w:t>р</w:t>
      </w:r>
      <w:r>
        <w:t>/</w:t>
      </w:r>
      <w:r>
        <w:t>счет № 40101810335100010001, БИК – 043510001, Код бюджетной классификации – 17711607000016000140, ОКТМО 35656401; ИНН - 7702835821; КПП - 910201001, постановление №5-424/93/2018.</w:t>
      </w:r>
    </w:p>
    <w:p w:rsidR="00A77B3E" w:rsidP="00B858E7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B858E7">
      <w:pPr>
        <w:ind w:left="-1134" w:right="-999"/>
        <w:jc w:val="both"/>
      </w:pP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</w:t>
      </w:r>
      <w:r>
        <w:t>кумент подтверждающий  исполнение судебного постановления.</w:t>
      </w:r>
    </w:p>
    <w:p w:rsidR="00A77B3E" w:rsidP="00B858E7">
      <w:pPr>
        <w:ind w:left="-1134" w:right="-999"/>
        <w:jc w:val="both"/>
      </w:pPr>
      <w:r>
        <w:t xml:space="preserve">Разъяснить Сердюку А.С.,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858E7">
      <w:pPr>
        <w:ind w:left="-1134" w:right="-999"/>
        <w:jc w:val="both"/>
      </w:pPr>
      <w:r>
        <w:tab/>
        <w:t>Постановление может быт</w:t>
      </w:r>
      <w:r>
        <w:t>ь обжаловано в Черноморский районный суд Республики Крым через судебный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858E7">
      <w:pPr>
        <w:ind w:left="-1134" w:right="-999"/>
      </w:pPr>
    </w:p>
    <w:p w:rsidR="00A77B3E" w:rsidP="00B858E7">
      <w:pPr>
        <w:ind w:left="-1134" w:right="-999"/>
      </w:pPr>
    </w:p>
    <w:p w:rsidR="00A77B3E" w:rsidP="00B858E7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    подпись</w:t>
      </w:r>
      <w:r>
        <w:t xml:space="preserve">                      </w:t>
      </w:r>
      <w:r>
        <w:t xml:space="preserve">                     </w:t>
      </w:r>
      <w:r>
        <w:t>И.В.Солодченко</w:t>
      </w:r>
    </w:p>
    <w:p w:rsidR="00B858E7" w:rsidP="00B858E7">
      <w:pPr>
        <w:ind w:left="-851" w:right="-999" w:firstLine="851"/>
        <w:jc w:val="both"/>
      </w:pPr>
      <w:r>
        <w:t>Согласовано</w:t>
      </w:r>
    </w:p>
    <w:p w:rsidR="00B858E7" w:rsidP="00B858E7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B858E7" w:rsidP="00B858E7">
      <w:pPr>
        <w:ind w:left="-1134" w:right="-999"/>
      </w:pPr>
    </w:p>
    <w:p w:rsidR="00A77B3E" w:rsidP="00B858E7">
      <w:pPr>
        <w:ind w:left="-1134" w:right="-999"/>
      </w:pPr>
    </w:p>
    <w:p w:rsidR="00A77B3E" w:rsidP="00B858E7">
      <w:pPr>
        <w:ind w:left="-1134" w:right="-999"/>
      </w:pPr>
    </w:p>
    <w:p w:rsidR="00A77B3E" w:rsidP="00B858E7">
      <w:pPr>
        <w:ind w:left="-1134" w:right="-999"/>
      </w:pPr>
    </w:p>
    <w:p w:rsidR="00A77B3E" w:rsidP="00B858E7">
      <w:pPr>
        <w:ind w:left="-1134" w:right="-999"/>
      </w:pPr>
    </w:p>
    <w:sectPr w:rsidSect="008D59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977"/>
    <w:rsid w:val="008D5977"/>
    <w:rsid w:val="00A77B3E"/>
    <w:rsid w:val="00B85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9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