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0318">
      <w:pPr>
        <w:jc w:val="right"/>
      </w:pPr>
      <w:r>
        <w:t xml:space="preserve">                                                                            УИД 91MS0093-01-2022-001823-12</w:t>
      </w:r>
    </w:p>
    <w:p w:rsidR="00A77B3E" w:rsidP="00580318">
      <w:pPr>
        <w:jc w:val="right"/>
      </w:pPr>
      <w:r>
        <w:t>Дело №5-93-427/2022</w:t>
      </w:r>
    </w:p>
    <w:p w:rsidR="00A77B3E" w:rsidP="00580318">
      <w:pPr>
        <w:jc w:val="both"/>
      </w:pPr>
    </w:p>
    <w:p w:rsidR="00A77B3E" w:rsidP="00580318">
      <w:pPr>
        <w:jc w:val="center"/>
      </w:pPr>
      <w:r>
        <w:t>П О С Т А Н О В Л Е Н И Е</w:t>
      </w:r>
    </w:p>
    <w:p w:rsidR="00A77B3E" w:rsidP="00580318">
      <w:pPr>
        <w:jc w:val="both"/>
      </w:pPr>
    </w:p>
    <w:p w:rsidR="00A77B3E" w:rsidP="00580318">
      <w:pPr>
        <w:ind w:firstLine="720"/>
        <w:jc w:val="both"/>
      </w:pPr>
      <w:r>
        <w:t xml:space="preserve">15 ноября 2022 года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580318">
      <w:pPr>
        <w:jc w:val="both"/>
      </w:pPr>
    </w:p>
    <w:p w:rsidR="00A77B3E" w:rsidP="00580318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</w:t>
      </w:r>
      <w:r>
        <w:t xml:space="preserve">отношении </w:t>
      </w:r>
      <w:r>
        <w:t>Волкодаева</w:t>
      </w:r>
      <w:r>
        <w:t xml:space="preserve"> С.Д.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580318">
      <w:pPr>
        <w:jc w:val="both"/>
      </w:pPr>
    </w:p>
    <w:p w:rsidR="00A77B3E" w:rsidP="00580318">
      <w:pPr>
        <w:jc w:val="center"/>
      </w:pPr>
      <w:r>
        <w:t>У С Т А Н О В И Л:</w:t>
      </w:r>
    </w:p>
    <w:p w:rsidR="00A77B3E" w:rsidP="00580318">
      <w:pPr>
        <w:jc w:val="both"/>
      </w:pPr>
    </w:p>
    <w:p w:rsidR="00A77B3E" w:rsidP="00580318">
      <w:pPr>
        <w:ind w:firstLine="720"/>
        <w:jc w:val="both"/>
      </w:pPr>
      <w:r>
        <w:t>Волкодаев</w:t>
      </w:r>
      <w:r>
        <w:t xml:space="preserve"> С.Д. являясь водителем транспортного средств</w:t>
      </w:r>
      <w:r>
        <w:t>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580318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Волкодаев</w:t>
      </w:r>
      <w:r>
        <w:t xml:space="preserve"> С.Д. управлял транспортным средством марки «МАРКА ТРАНСПОРТНОГО СРЕДСТВА</w:t>
      </w:r>
      <w:r>
        <w:t>», без государственного регистрационного знака, не имея права управления транспортными средствами с признаками опьянения (неустойчивость позы, резкое изменение кожных покровов лица,</w:t>
      </w:r>
      <w:r>
        <w:t xml:space="preserve"> поведение не соответствующие обстановке), в нарушение п.2.3.2 ПДД РФ,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</w:t>
      </w:r>
      <w:r>
        <w:t xml:space="preserve">оловно наказуемого деяния. </w:t>
      </w:r>
    </w:p>
    <w:p w:rsidR="00A77B3E" w:rsidP="00580318">
      <w:pPr>
        <w:ind w:firstLine="720"/>
        <w:jc w:val="both"/>
      </w:pPr>
      <w:r>
        <w:t xml:space="preserve">В судебном заседании </w:t>
      </w:r>
      <w:r>
        <w:t>Волкодаев</w:t>
      </w:r>
      <w:r>
        <w:t xml:space="preserve"> С.Д. вину в совершении административного правонарушения признал полностью, раскаялся в содеянном.</w:t>
      </w:r>
      <w:r>
        <w:t xml:space="preserve"> Пояснил, что сел за руль транспортного средства не имея права управления транспортным средством, бы</w:t>
      </w:r>
      <w:r>
        <w:t xml:space="preserve">л остановлен сотрудниками ГИБДД, не выполнил законное требование сотрудника полиции о прохождении медицинского освидетельствования на состояние опьянения.   </w:t>
      </w:r>
    </w:p>
    <w:p w:rsidR="00A77B3E" w:rsidP="00580318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</w:t>
      </w:r>
      <w:r>
        <w:t xml:space="preserve">ла об административном правонарушении, суд приходит к выводу, что вина </w:t>
      </w:r>
      <w:r>
        <w:t>Волкодаева</w:t>
      </w:r>
      <w:r>
        <w:t xml:space="preserve"> С.Д.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580318">
      <w:pPr>
        <w:ind w:firstLine="720"/>
        <w:jc w:val="both"/>
      </w:pPr>
      <w:r>
        <w:t xml:space="preserve">Виновность </w:t>
      </w:r>
      <w:r>
        <w:t>Волкодаева</w:t>
      </w:r>
      <w:r>
        <w:t xml:space="preserve"> С.Д. в совершении правон</w:t>
      </w:r>
      <w:r>
        <w:t>арушения подтверждается исследованными по делу доказательствами:</w:t>
      </w:r>
    </w:p>
    <w:p w:rsidR="00A77B3E" w:rsidP="0058031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Волкодаев</w:t>
      </w:r>
      <w:r>
        <w:t xml:space="preserve"> С.Д. управлял транспортным средством марк</w:t>
      </w:r>
      <w:r>
        <w:t>и «МАРКА ТРАНСПОРТНОГО СРЕДСТВА</w:t>
      </w:r>
      <w:r>
        <w:t>», без государственного регистрационного знака, не имея права управления транспортными средствами с признаками опьянения (неустойчивость позы, резкое изменение кожных покровов лица, поведение не соответствующие обстановке), в нарушение п.2.3.2</w:t>
      </w:r>
      <w:r>
        <w:t xml:space="preserve"> ПДД РФ, не выполнил законное</w:t>
      </w:r>
      <w:r>
        <w:t xml:space="preserve">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580318">
      <w:pPr>
        <w:ind w:firstLine="720"/>
        <w:jc w:val="both"/>
      </w:pPr>
      <w:r>
        <w:t>- протоколом об отстранении</w:t>
      </w:r>
      <w:r>
        <w:t xml:space="preserve">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Волкодаев</w:t>
      </w:r>
      <w:r>
        <w:t xml:space="preserve"> С.Д. был отстранен от управления транспортным средством мопедом марки «МАРКА ТРАНСПОРТНОГО СРЕДСТВА</w:t>
      </w:r>
      <w:r>
        <w:t>», без государственного регистрационного знака, при наличии достат</w:t>
      </w:r>
      <w:r>
        <w:t>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80318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по результатам освидетельствов</w:t>
      </w:r>
      <w:r>
        <w:t xml:space="preserve">ания на состояние алкогольного опьянения у </w:t>
      </w:r>
      <w:r>
        <w:t>Волкодаева</w:t>
      </w:r>
      <w:r>
        <w:t xml:space="preserve"> С.Д. не установлено состояние опьянения (л.д.3,4);</w:t>
      </w:r>
    </w:p>
    <w:p w:rsidR="00A77B3E" w:rsidP="0058031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Волкодаев</w:t>
      </w:r>
      <w:r>
        <w:t xml:space="preserve"> С.Д. был направ</w:t>
      </w:r>
      <w:r>
        <w:t>лен в медицинское учреждение для прохождения медицинского освидетельствования на состояние опьянения, пройти которое он отказался. Основания для направления на медицинское освидетельствование на состояние опьянения послужили наличие признаков опьянения: не</w:t>
      </w:r>
      <w:r>
        <w:t>устойчивость позы, резкое изменение окраски кожных покровов лица, поведение не соответствующие обстановке и отрицательный результат освидетельствование на состояние алкогольного опьянения (л.д.5);</w:t>
      </w:r>
    </w:p>
    <w:p w:rsidR="00A77B3E" w:rsidP="00580318">
      <w:pPr>
        <w:ind w:firstLine="720"/>
        <w:jc w:val="both"/>
      </w:pPr>
      <w:r>
        <w:t>- видеозаписью с места совершения административного правона</w:t>
      </w:r>
      <w:r>
        <w:t xml:space="preserve">рушения (л.д.7); </w:t>
      </w:r>
    </w:p>
    <w:p w:rsidR="00A77B3E" w:rsidP="0058031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по информации ФИС ГИБДД-М </w:t>
      </w:r>
      <w:r>
        <w:t>Волкодаев</w:t>
      </w:r>
      <w:r>
        <w:t xml:space="preserve"> С.Д. водительское удостоверение не получал (л.д.12).</w:t>
      </w:r>
    </w:p>
    <w:p w:rsidR="00A77B3E" w:rsidP="00580318">
      <w:pPr>
        <w:ind w:firstLine="720"/>
        <w:jc w:val="both"/>
      </w:pPr>
      <w:r>
        <w:t>Согласно п. 2.7. ПДД РФ водителю запрещается управлять трансп</w:t>
      </w:r>
      <w: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80318">
      <w:pPr>
        <w:jc w:val="both"/>
      </w:pPr>
      <w:r>
        <w:tab/>
        <w:t>В силу п. 2.3.2 П</w:t>
      </w:r>
      <w:r>
        <w:t>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</w:t>
      </w:r>
      <w:r>
        <w:t>я и медицинское освидетельствование на состояние опьянения.</w:t>
      </w:r>
    </w:p>
    <w:p w:rsidR="00A77B3E" w:rsidP="00580318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</w:t>
      </w:r>
      <w:r>
        <w:t>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P="00580318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>, на АДРЕС</w:t>
      </w:r>
      <w:r>
        <w:t xml:space="preserve">, водитель </w:t>
      </w:r>
      <w:r>
        <w:t>Волкодае</w:t>
      </w:r>
      <w:r>
        <w:t>в</w:t>
      </w:r>
      <w:r>
        <w:t xml:space="preserve"> С.Д. не имея права управления, управлял транспортным средством мопедом «МАРКА ТРАНСПОРТНОГО СРЕДСТВА</w:t>
      </w:r>
      <w:r>
        <w:t>», без государственного регистрационного знака, с признаками алкогольного опьянения: неустойчивость позы, резкое изменение окраски кожных покровов лица, поведение не соотве</w:t>
      </w:r>
      <w:r>
        <w:t>тствующее обстановке, в нарушение п.2.3.2 ПДД РФ, не выполнил законное требование уполномоченного должностного лица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</w:t>
      </w:r>
      <w:r>
        <w:t>яния.</w:t>
      </w:r>
    </w:p>
    <w:p w:rsidR="00A77B3E" w:rsidP="00580318">
      <w:pPr>
        <w:ind w:firstLine="720"/>
        <w:jc w:val="both"/>
      </w:pPr>
      <w:r>
        <w:t xml:space="preserve">Основанием для направления </w:t>
      </w:r>
      <w:r>
        <w:t>Волкодаева</w:t>
      </w:r>
      <w:r>
        <w:t xml:space="preserve"> С.Д.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отрицательный результат освидетельствов</w:t>
      </w:r>
      <w:r>
        <w:t>ания на состояние алкогольного опьянения, что согласуется с требованиями ст.27.12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ч.2 с</w:t>
      </w:r>
      <w:r>
        <w:t xml:space="preserve">т.27.12 КоАП РФ. </w:t>
      </w:r>
    </w:p>
    <w:p w:rsidR="00A77B3E" w:rsidP="00580318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</w:t>
      </w:r>
      <w:r>
        <w:t xml:space="preserve">вонарушении, как относящиеся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прохождении </w:t>
      </w:r>
      <w:r>
        <w:t>Волкодаевым</w:t>
      </w:r>
      <w:r>
        <w:t xml:space="preserve"> С.Д. медицинского освидетельствования на состояние опьян</w:t>
      </w:r>
      <w:r>
        <w:t xml:space="preserve">ения. </w:t>
      </w:r>
    </w:p>
    <w:p w:rsidR="00A77B3E" w:rsidP="00580318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</w:t>
      </w:r>
      <w:r>
        <w:t>Волкодаеву</w:t>
      </w:r>
      <w:r>
        <w:t xml:space="preserve"> С.Д. инспектором ДПС с производством видеозаписи, на основании п.6 ст.25.7 КоАП РФ</w:t>
      </w:r>
      <w:r>
        <w:t>. В протоколе о направлении на медицинское освидетельствование на состояние опьянения указаны ДАТА</w:t>
      </w:r>
      <w:r>
        <w:t>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</w:t>
      </w:r>
      <w:r>
        <w:t>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</w:t>
      </w:r>
      <w:r>
        <w:t>ется, все сведения, необходимые для правильного разрешения дела, в протоколах отражены.</w:t>
      </w:r>
    </w:p>
    <w:p w:rsidR="00A77B3E" w:rsidP="00580318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580318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580318">
      <w:pPr>
        <w:ind w:firstLine="720"/>
        <w:jc w:val="both"/>
      </w:pPr>
      <w:r>
        <w:t xml:space="preserve">Таким образом, суд считает, что </w:t>
      </w:r>
      <w:r>
        <w:t>Волкодаев</w:t>
      </w:r>
      <w:r>
        <w:t xml:space="preserve"> С.Д. нарушил п. 2.3.2 ПДД РФ, в соотв</w:t>
      </w:r>
      <w:r>
        <w:t>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 w:rsidP="00580318">
      <w:pPr>
        <w:ind w:firstLine="720"/>
        <w:jc w:val="both"/>
      </w:pPr>
      <w:r>
        <w:t xml:space="preserve">Действия </w:t>
      </w:r>
      <w:r>
        <w:t>Волкодаева</w:t>
      </w:r>
      <w:r>
        <w:t xml:space="preserve"> С.Д. суд квалифицирует по ч.2 ст. 12.26 КоАП РФ, как невыполнение водителем транспортного средства, не имеющим права управления транспортными средств</w:t>
      </w:r>
      <w:r>
        <w:t>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80318">
      <w:pPr>
        <w:ind w:firstLine="720"/>
        <w:jc w:val="both"/>
      </w:pPr>
      <w:r>
        <w:t xml:space="preserve">При назначении наказания, суд учитывает характер и </w:t>
      </w:r>
      <w:r>
        <w:t>степень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P="00580318">
      <w:pPr>
        <w:jc w:val="both"/>
      </w:pPr>
      <w:r>
        <w:tab/>
        <w:t>В качестве смягчающих обстоятельств суд признает раскаяние лица совершившего административное правонарушение</w:t>
      </w:r>
      <w:r>
        <w:t xml:space="preserve">, признание вины. </w:t>
      </w:r>
    </w:p>
    <w:p w:rsidR="00A77B3E" w:rsidP="00580318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580318">
      <w:pPr>
        <w:ind w:firstLine="720"/>
        <w:jc w:val="both"/>
      </w:pPr>
      <w:r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</w:t>
      </w:r>
      <w:r>
        <w:t xml:space="preserve">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580318">
      <w:pPr>
        <w:ind w:firstLine="720"/>
        <w:jc w:val="both"/>
      </w:pPr>
      <w:r>
        <w:t xml:space="preserve">Сведений о том, что </w:t>
      </w:r>
      <w:r>
        <w:t>Волкодаев</w:t>
      </w:r>
      <w:r>
        <w:t xml:space="preserve"> С.Д. относится к лицам, к которым не может применяться административный арест в соответствии с</w:t>
      </w:r>
      <w:r>
        <w:t>о ст.3.9 КоАП РФ, материалы дела не содержат.</w:t>
      </w:r>
    </w:p>
    <w:p w:rsidR="00A77B3E" w:rsidP="00580318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580318">
      <w:pPr>
        <w:jc w:val="both"/>
      </w:pPr>
    </w:p>
    <w:p w:rsidR="00A77B3E" w:rsidP="00580318">
      <w:pPr>
        <w:jc w:val="center"/>
      </w:pPr>
      <w:r>
        <w:t>П О С Т А Н О В И Л:</w:t>
      </w:r>
    </w:p>
    <w:p w:rsidR="00A77B3E" w:rsidP="00580318">
      <w:pPr>
        <w:jc w:val="both"/>
      </w:pPr>
    </w:p>
    <w:p w:rsidR="00A77B3E" w:rsidP="00580318">
      <w:pPr>
        <w:ind w:firstLine="720"/>
        <w:jc w:val="both"/>
      </w:pPr>
      <w:r>
        <w:t xml:space="preserve">Признать </w:t>
      </w:r>
      <w:r>
        <w:t>Волкодаева</w:t>
      </w:r>
      <w:r>
        <w:t xml:space="preserve"> С.Д.</w:t>
      </w:r>
      <w:r>
        <w:t>, ПАСПОРТНЫЕ ДАННЫЕ</w:t>
      </w:r>
      <w:r>
        <w:t>, виновным в совершении правонарушения,</w:t>
      </w:r>
      <w:r>
        <w:t xml:space="preserve">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580318">
      <w:pPr>
        <w:ind w:firstLine="720"/>
        <w:jc w:val="both"/>
      </w:pPr>
      <w:r>
        <w:t>Срок административного ареста исчислять с 10-30 часов 15</w:t>
      </w:r>
      <w:r>
        <w:t xml:space="preserve"> ноября 2022 года.</w:t>
      </w:r>
    </w:p>
    <w:p w:rsidR="00A77B3E" w:rsidP="0058031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</w:t>
      </w:r>
      <w:r>
        <w:t>его постановления.</w:t>
      </w:r>
      <w:r>
        <w:tab/>
      </w:r>
    </w:p>
    <w:p w:rsidR="00A77B3E" w:rsidP="00580318">
      <w:pPr>
        <w:jc w:val="both"/>
      </w:pPr>
    </w:p>
    <w:p w:rsidR="00580318" w:rsidP="00580318">
      <w:pPr>
        <w:ind w:left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  <w:t xml:space="preserve">          Солодченко И.В.</w:t>
      </w:r>
      <w:r>
        <w:t xml:space="preserve"> </w:t>
      </w:r>
    </w:p>
    <w:p w:rsidR="00580318" w:rsidP="00580318">
      <w:pPr>
        <w:ind w:left="720"/>
        <w:jc w:val="both"/>
      </w:pPr>
    </w:p>
    <w:p w:rsidR="00580318" w:rsidP="00580318">
      <w:pPr>
        <w:ind w:firstLine="720"/>
        <w:jc w:val="both"/>
      </w:pPr>
      <w:r>
        <w:t>ДЕПЕРСОНИФИКАЦИЮ</w:t>
      </w:r>
    </w:p>
    <w:p w:rsidR="00580318" w:rsidP="00580318">
      <w:pPr>
        <w:ind w:firstLine="720"/>
        <w:jc w:val="both"/>
      </w:pPr>
      <w:r>
        <w:t xml:space="preserve">Лингвистический контроль произвел </w:t>
      </w:r>
    </w:p>
    <w:p w:rsidR="00580318" w:rsidP="00580318">
      <w:pPr>
        <w:ind w:firstLine="720"/>
        <w:jc w:val="both"/>
      </w:pPr>
      <w:r>
        <w:t>помощник судьи Димитрова О.С.______________</w:t>
      </w:r>
    </w:p>
    <w:p w:rsidR="00580318" w:rsidP="0058031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80318" w:rsidP="0058031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80318" w:rsidRPr="00103B9A" w:rsidP="00580318">
      <w:pPr>
        <w:ind w:firstLine="720"/>
        <w:jc w:val="both"/>
      </w:pPr>
      <w:r>
        <w:t xml:space="preserve">Дата: </w:t>
      </w:r>
      <w:r>
        <w:t>13.12</w:t>
      </w:r>
      <w:r>
        <w:t>.2022 года</w:t>
      </w:r>
    </w:p>
    <w:p w:rsidR="00580318" w:rsidRPr="00103B9A" w:rsidP="00580318">
      <w:pPr>
        <w:ind w:firstLine="720"/>
        <w:jc w:val="both"/>
      </w:pPr>
    </w:p>
    <w:p w:rsidR="00A77B3E" w:rsidP="00580318">
      <w:pPr>
        <w:ind w:left="720"/>
        <w:jc w:val="both"/>
      </w:pPr>
      <w:r>
        <w:t xml:space="preserve">    </w:t>
      </w:r>
      <w:r>
        <w:tab/>
      </w:r>
      <w:r>
        <w:tab/>
        <w:t xml:space="preserve">       </w:t>
      </w:r>
      <w:r>
        <w:tab/>
      </w:r>
    </w:p>
    <w:p w:rsidR="00A77B3E" w:rsidP="00580318">
      <w:pPr>
        <w:jc w:val="both"/>
      </w:pPr>
    </w:p>
    <w:sectPr w:rsidSect="00580318">
      <w:pgSz w:w="12240" w:h="15840"/>
      <w:pgMar w:top="568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8"/>
    <w:rsid w:val="00103B9A"/>
    <w:rsid w:val="005803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