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682904">
      <w:pPr>
        <w:jc w:val="right"/>
      </w:pPr>
      <w:r>
        <w:t>Дело №5-431/93/2019</w:t>
      </w:r>
    </w:p>
    <w:p w:rsidR="00A77B3E" w:rsidP="00682904">
      <w:pPr>
        <w:jc w:val="both"/>
      </w:pPr>
    </w:p>
    <w:p w:rsidR="00A77B3E" w:rsidP="00682904">
      <w:pPr>
        <w:jc w:val="center"/>
      </w:pPr>
      <w:r>
        <w:t>П О С Т А Н О В Л Е Н И Е</w:t>
      </w:r>
    </w:p>
    <w:p w:rsidR="00A77B3E" w:rsidP="00682904">
      <w:pPr>
        <w:jc w:val="both"/>
      </w:pPr>
    </w:p>
    <w:p w:rsidR="00A77B3E" w:rsidP="00682904">
      <w:pPr>
        <w:ind w:firstLine="720"/>
        <w:jc w:val="both"/>
      </w:pPr>
      <w:r>
        <w:t xml:space="preserve">25 ноября 2019 года                                               </w:t>
      </w:r>
      <w:r>
        <w:tab/>
        <w:t xml:space="preserve">         </w:t>
      </w:r>
      <w:r>
        <w:tab/>
        <w:t xml:space="preserve">  </w:t>
      </w:r>
      <w:r>
        <w:t>пгт. Черноморское, Республика Крым</w:t>
      </w:r>
    </w:p>
    <w:p w:rsidR="00A77B3E" w:rsidP="00682904">
      <w:pPr>
        <w:jc w:val="both"/>
      </w:pPr>
    </w:p>
    <w:p w:rsidR="00A77B3E" w:rsidP="00682904">
      <w:pPr>
        <w:ind w:firstLine="720"/>
        <w:jc w:val="both"/>
      </w:pPr>
      <w:r>
        <w:t xml:space="preserve">Мировой судья судебного участка № 93 Черноморского судебного района Республики Крым </w:t>
      </w:r>
      <w:r>
        <w:t>Солодченко И.В., рассмотрев в открытом судебном заседании административное дело, поступившее из прокуратуры Черноморского района Республики Крым, с участием помощника прокурора Жаплова Е.Ю., в отношении должностного лица – ДОЛЖНОСТЬ НАИМЕНОВАНИЕ ОРГАНИЗАЦИИ</w:t>
      </w:r>
      <w:r>
        <w:t xml:space="preserve"> Шатыренко А.В.</w:t>
      </w:r>
      <w:r>
        <w:t>, ПАСПОРТНЫЕ ДАННЫЕ</w:t>
      </w:r>
      <w:r>
        <w:t>, гражданина РФ, зарегистрированного и проживающего по адресу: АДРЕС,</w:t>
      </w:r>
    </w:p>
    <w:p w:rsidR="00A77B3E" w:rsidP="00682904">
      <w:pPr>
        <w:ind w:firstLine="720"/>
        <w:jc w:val="both"/>
      </w:pPr>
      <w:r>
        <w:t>о совершении административного правонарушения, предусмотренного ст.5.59 К</w:t>
      </w:r>
      <w:r>
        <w:t>оАП РФ,</w:t>
      </w:r>
    </w:p>
    <w:p w:rsidR="00682904" w:rsidP="00682904">
      <w:pPr>
        <w:jc w:val="both"/>
      </w:pPr>
    </w:p>
    <w:p w:rsidR="00A77B3E" w:rsidP="00682904">
      <w:pPr>
        <w:jc w:val="center"/>
      </w:pPr>
      <w:r>
        <w:t>У С Т А Н О В И Л:</w:t>
      </w:r>
    </w:p>
    <w:p w:rsidR="00A77B3E" w:rsidP="00682904">
      <w:pPr>
        <w:jc w:val="both"/>
      </w:pPr>
    </w:p>
    <w:p w:rsidR="00A77B3E" w:rsidP="00682904">
      <w:pPr>
        <w:ind w:firstLine="720"/>
        <w:jc w:val="both"/>
      </w:pPr>
      <w:r>
        <w:t>ДАТА</w:t>
      </w:r>
      <w:r>
        <w:t xml:space="preserve"> заместитель прокурора Черноморского района Республики Крым возбудил производство по делу об административном правонарушении в отношении должностного лица – ДОЛЖНОСТЬ НАИМЕНОВАНИЕ ОРГАНИЗАЦИИ</w:t>
      </w:r>
      <w:r>
        <w:t xml:space="preserve"> Шатыренко А.В. по ст. 5.59 КоАП РФ, по факту нарушения требований Федерального закона от 02.05.2006 года № 59-ФЗ «О порядке рассмотрения обращений граждан Российской Федерации».</w:t>
      </w:r>
      <w:r>
        <w:tab/>
        <w:t xml:space="preserve"> </w:t>
      </w:r>
    </w:p>
    <w:p w:rsidR="00A77B3E" w:rsidP="00682904">
      <w:pPr>
        <w:ind w:firstLine="720"/>
        <w:jc w:val="both"/>
      </w:pPr>
      <w:r>
        <w:t>Правонарушение совершено при следующих обст</w:t>
      </w:r>
      <w:r>
        <w:t xml:space="preserve">оятельствах. </w:t>
      </w:r>
    </w:p>
    <w:p w:rsidR="00A77B3E" w:rsidP="00682904">
      <w:pPr>
        <w:ind w:firstLine="720"/>
        <w:jc w:val="both"/>
      </w:pPr>
      <w:r>
        <w:t>ДАТА</w:t>
      </w:r>
      <w:r>
        <w:t xml:space="preserve"> НАИМЕНОВАНИЕ ОРГАНИЗАЦИИ</w:t>
      </w:r>
      <w:r>
        <w:t xml:space="preserve"> зарегистрировано два письменных обращения ФИО</w:t>
      </w:r>
      <w:r>
        <w:t xml:space="preserve"> от ДАТА</w:t>
      </w:r>
      <w:r>
        <w:t xml:space="preserve"> 1) о предоставлении информации о проведении инвентаризации заброшенных объектов, принятия мер для</w:t>
      </w:r>
      <w:r>
        <w:t xml:space="preserve"> обеспечения жизни и здоровья граждан; 2) о предоставлении информации о правовых обоснованиях строительства в районе дома НОМЕР</w:t>
      </w:r>
      <w:r>
        <w:t xml:space="preserve"> по АДРЕС </w:t>
      </w:r>
      <w:r>
        <w:t xml:space="preserve">и уничтожении зеленых насаждений.  </w:t>
      </w:r>
    </w:p>
    <w:p w:rsidR="00A77B3E" w:rsidP="00682904">
      <w:pPr>
        <w:ind w:firstLine="720"/>
        <w:jc w:val="both"/>
      </w:pPr>
      <w:r>
        <w:t>Согласно журналу входящей корреспонденции ответы на данные</w:t>
      </w:r>
      <w:r>
        <w:t xml:space="preserve"> обращения направлены заявителю ДАТА (исх. НОМЕР</w:t>
      </w:r>
      <w:r>
        <w:t>, НОМЕР</w:t>
      </w:r>
      <w:r>
        <w:t xml:space="preserve">), то есть с нарушением установленного срока (30 дней со дня регистрации письменного обращения), то есть на 32 день после регистрации обращения. </w:t>
      </w:r>
    </w:p>
    <w:p w:rsidR="00A77B3E" w:rsidP="00682904">
      <w:pPr>
        <w:ind w:firstLine="720"/>
        <w:jc w:val="both"/>
      </w:pPr>
      <w:r>
        <w:t>В судебном заседании представитель Барано</w:t>
      </w:r>
      <w:r>
        <w:t>вский Д.М., действующий на основании доверенности, вину должностного лица в совершении административного правонарушения признал полностью, пояснил, что ответы на обращения были предоставлены с нарушением срока 2 дня, каких либо негативных последствий допущ</w:t>
      </w:r>
      <w:r>
        <w:t xml:space="preserve">енное нарушение не повлекло. В связи с чем, просил освободить должностное лицо от административной ответственности в связи с малозначительностью административного правонарушения с объявлением устного замечания.        </w:t>
      </w:r>
    </w:p>
    <w:p w:rsidR="00A77B3E" w:rsidP="00682904">
      <w:pPr>
        <w:ind w:firstLine="720"/>
        <w:jc w:val="both"/>
      </w:pPr>
      <w:r>
        <w:t>Помощник прокурора Черноморского райо</w:t>
      </w:r>
      <w:r>
        <w:t>на Республики Крым Жаплов Е.Ю. в судебном заседании постановление о возбуждении дела об административном правонарушении от ДАТА</w:t>
      </w:r>
      <w:r>
        <w:t xml:space="preserve"> поддержал, не возражал против применения в отношении должностного лица положений ст.2.9 КоАП РФ. </w:t>
      </w:r>
    </w:p>
    <w:p w:rsidR="00A77B3E" w:rsidP="00682904">
      <w:pPr>
        <w:ind w:firstLine="720"/>
        <w:jc w:val="both"/>
      </w:pPr>
      <w:r>
        <w:t>Потерпевшая ФИО</w:t>
      </w:r>
      <w:r>
        <w:t xml:space="preserve"> в судебном зас</w:t>
      </w:r>
      <w:r>
        <w:t>едании пояснила, что все ответы на обращения ею получены, сроки нарушены на два дня, каких либо последний допущенное должностным лицом нарушение не повлекло, существенно ее права не нарушены, не возражает против освобождения должностного лица от администра</w:t>
      </w:r>
      <w:r>
        <w:t>тивной ответственности в связи с малозначительностью административного правонарушения.</w:t>
      </w:r>
    </w:p>
    <w:p w:rsidR="00A77B3E" w:rsidP="00682904">
      <w:pPr>
        <w:ind w:firstLine="720"/>
        <w:jc w:val="both"/>
      </w:pPr>
      <w:r>
        <w:t>Выслушав участников процесса, исследовав материалы дела, суд приходит к следующему.</w:t>
      </w:r>
    </w:p>
    <w:p w:rsidR="00A77B3E" w:rsidP="00682904">
      <w:pPr>
        <w:ind w:firstLine="720"/>
        <w:jc w:val="both"/>
      </w:pPr>
      <w:r>
        <w:t>В соответствии с ч. 1 ст. 2.1 Кодекса Российской Федерации об административных правон</w:t>
      </w:r>
      <w:r>
        <w:t>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w:t>
      </w:r>
      <w:r>
        <w:t>на административная ответственность.</w:t>
      </w:r>
    </w:p>
    <w:p w:rsidR="00A77B3E" w:rsidP="00682904">
      <w:pPr>
        <w:ind w:firstLine="720"/>
        <w:jc w:val="both"/>
      </w:pPr>
      <w: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w:t>
      </w:r>
      <w:r>
        <w:t>м либо ненадлежащим исполнением своих служебных обязанностей.</w:t>
      </w:r>
    </w:p>
    <w:p w:rsidR="00A77B3E" w:rsidP="00682904">
      <w:pPr>
        <w:ind w:firstLine="720"/>
        <w:jc w:val="both"/>
      </w:pPr>
      <w:r>
        <w:t>В соответствии со ст. 5.59 Кодекса Российской Федерации об административных правонарушениях нарушение установленного законодательством Российской Федерации порядка рассмотрения обращений граждан</w:t>
      </w:r>
      <w:r>
        <w:t>,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w:t>
      </w:r>
      <w:r>
        <w:t>а исключением случаев, предусмотренных статьями 5.39, 5.63 названного Кодекса, влечет наложение административного штрафа в размере от пяти тысяч до десяти тысяч рублей.</w:t>
      </w:r>
    </w:p>
    <w:p w:rsidR="00A77B3E" w:rsidP="00682904">
      <w:pPr>
        <w:ind w:firstLine="720"/>
        <w:jc w:val="both"/>
      </w:pPr>
      <w:r>
        <w:t>Согласно ч.1 ст.2 Федерального закона «О порядке рассмотрения обращений граждан Российс</w:t>
      </w:r>
      <w:r>
        <w:t>кой Федерации» от 02.05.2006 года №59-ФЗ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w:t>
      </w:r>
      <w:r>
        <w:t xml:space="preserve">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w:t>
      </w:r>
    </w:p>
    <w:p w:rsidR="00A77B3E" w:rsidP="00682904">
      <w:pPr>
        <w:ind w:firstLine="720"/>
        <w:jc w:val="both"/>
      </w:pPr>
      <w:r>
        <w:t>В соответствии с п.1 ч.1 ст.4 Федерального закона «О порядке рассмотрен</w:t>
      </w:r>
      <w:r>
        <w:t xml:space="preserve">ия обращений граждан Российской Федерации» от 02.05.2006 года №59-ФЗ обращение граждан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w:t>
      </w:r>
      <w:r>
        <w:t xml:space="preserve">или жалоба, а также устное обращение гражданина в государственный орган, орган местного самоуправления. </w:t>
      </w:r>
    </w:p>
    <w:p w:rsidR="00A77B3E" w:rsidP="00682904">
      <w:pPr>
        <w:ind w:firstLine="720"/>
        <w:jc w:val="both"/>
      </w:pPr>
      <w:r>
        <w:t>Статьей 9 Федерального закона «О порядке рассмотрения обращений граждан Российской Федерации» предусмотрено, что обращение, поступившее в государственн</w:t>
      </w:r>
      <w:r>
        <w:t>ый орган, орган местного самоуправления или должностному лицу подлежит обязательному рассмотрению.</w:t>
      </w:r>
    </w:p>
    <w:p w:rsidR="00A77B3E" w:rsidP="00682904">
      <w:pPr>
        <w:ind w:firstLine="720"/>
        <w:jc w:val="both"/>
      </w:pPr>
      <w:r>
        <w:t xml:space="preserve">Согласно ч.2,4 ст.1 Федерального закона «О порядке рассмотрения обращений граждан </w:t>
      </w:r>
      <w:r>
        <w:t xml:space="preserve">Российской </w:t>
      </w:r>
      <w:r>
        <w:t>Федерации» установленный настоящим Федеральным законом порядок р</w:t>
      </w:r>
      <w:r>
        <w:t xml:space="preserve">ассмотрения обращений граждан распространяется на все обращения граждан. </w:t>
      </w:r>
    </w:p>
    <w:p w:rsidR="00A77B3E" w:rsidP="00682904">
      <w:pPr>
        <w:ind w:firstLine="720"/>
        <w:jc w:val="both"/>
      </w:pPr>
      <w:r>
        <w:t>В соответствии с ч.1 ст.12 ФЗ «О порядке рассмотрения обращений граждан Российской Федерации» письменное обращение, поступившее в государственный орган, орган местного самоуправления</w:t>
      </w:r>
      <w:r>
        <w:t xml:space="preserve"> или должностному лицу в соответствии с их компетенцией, рассматривается в течение 30 дней со дня регистрации письменного обращения. </w:t>
      </w:r>
    </w:p>
    <w:p w:rsidR="00A77B3E" w:rsidP="00682904">
      <w:pPr>
        <w:ind w:firstLine="720"/>
        <w:jc w:val="both"/>
      </w:pPr>
      <w:r>
        <w:t>Как усматривается из материалов дела, дата в адрес администрации Черноморского сельского поселения Черноморского района Ре</w:t>
      </w:r>
      <w:r>
        <w:t>спублики Крым поступило два обращения ФИО</w:t>
      </w:r>
      <w:r>
        <w:t xml:space="preserve"> от ДАТА</w:t>
      </w:r>
      <w:r>
        <w:t xml:space="preserve"> 1) о предоставлении информации о проведении инвентаризации заброшенных объектов, принятия мер для обеспечения жизни и здоровья граждан; 2) о предоставлении информации о правовых обоснованиях строительства в</w:t>
      </w:r>
      <w:r>
        <w:t xml:space="preserve"> районе дома НОМЕР</w:t>
      </w:r>
      <w:r>
        <w:t xml:space="preserve"> по АДРЕС</w:t>
      </w:r>
      <w:r>
        <w:t xml:space="preserve"> и уничтожении зеленых насаждений.  </w:t>
      </w:r>
    </w:p>
    <w:p w:rsidR="00A77B3E" w:rsidP="00682904">
      <w:pPr>
        <w:ind w:firstLine="720"/>
        <w:jc w:val="both"/>
      </w:pPr>
      <w:r>
        <w:t>Согласно журналу входящей корреспонденции ответы на данные обращения направлены заявителю ДАТА</w:t>
      </w:r>
      <w:r>
        <w:t xml:space="preserve"> (исх. НОМЕР</w:t>
      </w:r>
      <w:r>
        <w:t>, НОМЕР</w:t>
      </w:r>
      <w:r>
        <w:t>), то есть с нарушением установленного с</w:t>
      </w:r>
      <w:r>
        <w:t xml:space="preserve">рока (30 дней со дня регистрации письменного обращения), то есть на 32 день после регистрации обращения. </w:t>
      </w:r>
    </w:p>
    <w:p w:rsidR="00A77B3E" w:rsidP="00682904">
      <w:pPr>
        <w:ind w:firstLine="720"/>
        <w:jc w:val="both"/>
      </w:pPr>
      <w:r>
        <w:t>В соответствии с ч. 1 ст. 12 Федерального закона от 20.05.2006 №59-ФЗ «О порядке рассмотрения обращений граждан Российской Федерации», обращение ФИО</w:t>
      </w:r>
      <w:r>
        <w:t xml:space="preserve"> д</w:t>
      </w:r>
      <w:r>
        <w:t>олжно быть рассмотрено в срок по ДАТА</w:t>
      </w:r>
      <w:r>
        <w:t xml:space="preserve"> включительно, однако в нарушение вышеуказанных правовых норм ответ заявителю не направлен.</w:t>
      </w:r>
    </w:p>
    <w:p w:rsidR="00A77B3E" w:rsidP="00682904">
      <w:pPr>
        <w:ind w:firstLine="720"/>
        <w:jc w:val="both"/>
      </w:pPr>
      <w:r>
        <w:t xml:space="preserve">Указанные нарушения, установленные при проведении проверки, послужили основаниями для возбуждения производство по делу об </w:t>
      </w:r>
      <w:r>
        <w:t>административном правонарушении в отношении ДОЛЖНОСТЬ НАИМЕНОВАНИЕ ОРГАНИЗАЦИИ</w:t>
      </w:r>
      <w:r>
        <w:t xml:space="preserve"> Шатыренко А.В.</w:t>
      </w:r>
    </w:p>
    <w:p w:rsidR="00A77B3E" w:rsidP="00682904">
      <w:pPr>
        <w:ind w:firstLine="720"/>
        <w:jc w:val="both"/>
      </w:pPr>
      <w:r>
        <w:t>Согласно Уставу администрации Черноморского сельского поселения Черноморского района Республики Крым глава</w:t>
      </w:r>
      <w:r>
        <w:t xml:space="preserve"> администрации Черноморского сельского поселения организует прием граждан, рассмотрение их обращений, заявлений и жалоб.</w:t>
      </w:r>
    </w:p>
    <w:p w:rsidR="00A77B3E" w:rsidP="00682904">
      <w:pPr>
        <w:ind w:firstLine="720"/>
        <w:jc w:val="both"/>
      </w:pPr>
      <w:r>
        <w:t>С учетом имеющихся в материалах дела документов, в данном случае субъектом правонарушения, предусмотренного ст. 5.59 Кодекса Российской</w:t>
      </w:r>
      <w:r>
        <w:t xml:space="preserve"> Федерации об административных правонарушениях, является ДОЛЖНОСТЬ НАИМЕНОВАНИЕ ОРГАНИЗАЦИИ </w:t>
      </w:r>
      <w:r>
        <w:t xml:space="preserve"> – Шатыренко А.В.</w:t>
      </w:r>
    </w:p>
    <w:p w:rsidR="00A77B3E" w:rsidP="00682904">
      <w:pPr>
        <w:ind w:firstLine="720"/>
        <w:jc w:val="both"/>
      </w:pPr>
      <w:r>
        <w:t>Вина должностного лица Шатыренко А.В. в инкриминируемом правонарушении подтверждается иссл</w:t>
      </w:r>
      <w:r>
        <w:t>едованными в судебном заседании доказательствами, а именно: постановлением о возбуждении дела об административном правонарушении от ДАТА</w:t>
      </w:r>
      <w:r>
        <w:t xml:space="preserve"> (л.д.1-5); заявлением ФИО</w:t>
      </w:r>
      <w:r>
        <w:t xml:space="preserve"> в прокуратуру Черноморского района от ДАТА</w:t>
      </w:r>
      <w:r>
        <w:t xml:space="preserve"> (л.д.7); обращением ФИО</w:t>
      </w:r>
      <w:r>
        <w:t xml:space="preserve"> от ДАТА</w:t>
      </w:r>
      <w:r>
        <w:t xml:space="preserve"> в администрацию Че</w:t>
      </w:r>
      <w:r>
        <w:t>рноморского сельского поселения Республики Крым о предоставлении информации на обращение (л.д.8-9); копией журнала входящей корреспонденции (л.д.16); копией Устава муниципального образования Черноморское сельское поселение Черноморского района Республики К</w:t>
      </w:r>
      <w:r>
        <w:t>рым (л.д.17-24); решением Черноморского сельского совета Республики Крым от ДАТА</w:t>
      </w:r>
      <w:r>
        <w:t xml:space="preserve"> НОМЕР</w:t>
      </w:r>
      <w:r>
        <w:t xml:space="preserve"> «Об избрании главы муниципального образования Черноморского сельского поселения Черноморского района Республики Крым – председателя Черноморского сельского совета – главы а</w:t>
      </w:r>
      <w:r>
        <w:t>дминистрации Черноморского сельского поселения», согласно которому главой администрации Черноморского сельского поселения Черноморского района Республики Крым избран Шатыренко А.В. (л.д.26-27); выпиской из Единого государственного реестра юридических лиц о</w:t>
      </w:r>
      <w:r>
        <w:t>т ДАТА</w:t>
      </w:r>
      <w:r>
        <w:t>, согласно которому главой администрации Черноморского сельского поселения Республики Крым является Шатыренко А.В. (л.д.28-32);</w:t>
      </w:r>
    </w:p>
    <w:p w:rsidR="00A77B3E" w:rsidP="00682904">
      <w:pPr>
        <w:ind w:firstLine="720"/>
        <w:jc w:val="both"/>
      </w:pPr>
      <w:r>
        <w:t>Указанные доказательства согласуются между собой, получены в соответствии с требованиями действующего законодательства и в</w:t>
      </w:r>
      <w:r>
        <w:t xml:space="preserve"> совокупности являются достаточными для вывода о виновности Шатыренко А.В. в совершении инкриминируемого административного правонарушения.</w:t>
      </w:r>
    </w:p>
    <w:p w:rsidR="00A77B3E" w:rsidP="00682904">
      <w:pPr>
        <w:ind w:firstLine="720"/>
        <w:jc w:val="both"/>
      </w:pPr>
      <w:r>
        <w:t>Анализ и оценка изложенных доказательств свидетельствует о том, что в действиях должностного лица Шатыренко А.В. соде</w:t>
      </w:r>
      <w:r>
        <w:t>ржатся признаки состава административного правонарушения, предусмотренного ст. 5.59 Кодекса РФ об административных правонарушениях, а именно, нарушение установленного законодательством Российской Федерации порядка рассмотрения обращений граждан должностным</w:t>
      </w:r>
      <w:r>
        <w:t>и лицами органов местного самоуправления, за исключением случаев, предусмотренных статьями 5.39, 5.63 настоящего Кодекса.</w:t>
      </w:r>
    </w:p>
    <w:p w:rsidR="00A77B3E" w:rsidP="00682904">
      <w:pPr>
        <w:ind w:firstLine="720"/>
        <w:jc w:val="both"/>
      </w:pPr>
      <w:r>
        <w:t>Доказательств продления сроков рассмотрения обращения заявителя, уведомления последнего о продлении сроков рассмотрения, в том числе в</w:t>
      </w:r>
      <w:r>
        <w:t xml:space="preserve">ыполнения требований п. 4 ч. 1 ст. 10 Федерального закона от 02.05.2006 № 59-ФЗ «О порядке рассмотрения обращений граждан Российской Федерации», лицом, в отношении которого ведется производство по делу об административном правонарушении, материалы дела не </w:t>
      </w:r>
      <w:r>
        <w:t>содержат.</w:t>
      </w:r>
    </w:p>
    <w:p w:rsidR="00A77B3E" w:rsidP="00682904">
      <w:pPr>
        <w:ind w:firstLine="720"/>
        <w:jc w:val="both"/>
      </w:pPr>
      <w:r>
        <w:t>Вместе с тем, в соответствии со ст. 2.9 Кодекса РФ об административных правонарушениях при м</w:t>
      </w:r>
      <w:r>
        <w:t>алозначительности совершенного административного правонарушения судья, орган, должностное лицо, уполномоченное решить дело об административном правонаруше</w:t>
      </w:r>
      <w:r>
        <w:t xml:space="preserve">нии, могут </w:t>
      </w:r>
      <w:r>
        <w:t>освободить лицо, юридическое лицо, совершившее административное правонарушение, от административной ответственности и ограничиться устным замечанием.</w:t>
      </w:r>
    </w:p>
    <w:p w:rsidR="00A77B3E" w:rsidP="00682904">
      <w:pPr>
        <w:ind w:firstLine="720"/>
        <w:jc w:val="both"/>
      </w:pPr>
      <w:r>
        <w:t>Согласно п. 21 постановления Пленума Верховного Суда Российской Федерации от 24 марта 2005 г. №</w:t>
      </w:r>
      <w:r>
        <w:t xml:space="preserve">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w:t>
      </w:r>
      <w:r>
        <w:t>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sidP="00682904">
      <w:pPr>
        <w:ind w:firstLine="720"/>
        <w:jc w:val="both"/>
      </w:pPr>
      <w:r>
        <w:t>Институт освобож</w:t>
      </w:r>
      <w:r>
        <w:t>дения от административной ответственности в связи с малозначительностью совершенного административного правонарушения направлен на избежание чрезмерного ограничения прав и законных интересов граждан и юридических лиц при назначении административного наказа</w:t>
      </w:r>
      <w:r>
        <w:t>ния.</w:t>
      </w:r>
    </w:p>
    <w:p w:rsidR="00A77B3E" w:rsidP="00682904">
      <w:pPr>
        <w:ind w:firstLine="720"/>
        <w:jc w:val="both"/>
      </w:pPr>
      <w:r>
        <w:t>Использование этой возможности не зависит от вида (состава) совершенного административного правонарушения и распространяется на случаи, когда действие или бездействие физического или юридического лица, формально содержащее все признаки состава админис</w:t>
      </w:r>
      <w:r>
        <w:t>тративного правонарушения, фактически - с учетом характера конкретного противоправного деяния, степени вины нарушителя в его совершении, размера вреда и тяжести вредных последствий - не представляет существенной угрозы охраняемым общественным отношениям, ч</w:t>
      </w:r>
      <w:r>
        <w:t>то позволяет компетентному субъекту административной юрисдикции освободить физическое или юридическое лицо, совершившее административное правонарушение, от административной ответственности, ограничившись устным замечанием. На это прямо указывает в своем По</w:t>
      </w:r>
      <w:r>
        <w:t>становлении от 25 февраля 2014 года № 4-П Конституционный Суд Российской Федерации. В этой связи, основным критерием малозначительности правонарушения является отсутствие в результате его совершения существенной угрозы охраняемым общественным отношениям.</w:t>
      </w:r>
    </w:p>
    <w:p w:rsidR="00A77B3E" w:rsidP="00682904">
      <w:pPr>
        <w:ind w:firstLine="720"/>
        <w:jc w:val="both"/>
      </w:pPr>
      <w:r>
        <w:t>П</w:t>
      </w:r>
      <w:r>
        <w:t>ри таких данных, учитывая, что совершенное должностным лицом Шатыренко А.В. правонарушение формально содержит признаки состава административного правонарушения, не требующим наступления вредных последствий, ст. 2.9 Кодекса РФ не содержит запрета ее примене</w:t>
      </w:r>
      <w:r>
        <w:t>ния к формальным составам правонарушения, с учетом характера и степени опасности совершенного правонарушения, отсутствия каких-либо тяжких последствий, совершение правонарушения впервые, принимая во внимание мнение потерпевшего, мировой судья считает необх</w:t>
      </w:r>
      <w:r>
        <w:t>одимым признать совершенное Шатыренко А.В. административное правонарушение малозначительным и освободить его от административной ответственности с объявлением устного замечания на основании ст. 2.9 Кодекса РФ об административных правонарушениях.</w:t>
      </w:r>
    </w:p>
    <w:p w:rsidR="00A77B3E" w:rsidP="00682904">
      <w:pPr>
        <w:ind w:firstLine="720"/>
        <w:jc w:val="both"/>
      </w:pPr>
      <w:r>
        <w:t>На основан</w:t>
      </w:r>
      <w:r>
        <w:t>ии изложенного и руководствуясь ст.ст.23.1, 29.9, 2.9КоАП РФ, мировой судья</w:t>
      </w:r>
    </w:p>
    <w:p w:rsidR="00A77B3E" w:rsidP="00682904">
      <w:pPr>
        <w:jc w:val="both"/>
      </w:pPr>
    </w:p>
    <w:p w:rsidR="00A77B3E" w:rsidP="00682904">
      <w:pPr>
        <w:jc w:val="center"/>
      </w:pPr>
      <w:r>
        <w:t>ПОСТАНОВИЛ:</w:t>
      </w:r>
    </w:p>
    <w:p w:rsidR="00A77B3E" w:rsidP="00682904">
      <w:pPr>
        <w:jc w:val="both"/>
      </w:pPr>
    </w:p>
    <w:p w:rsidR="00A77B3E" w:rsidP="00682904">
      <w:pPr>
        <w:ind w:firstLine="720"/>
        <w:jc w:val="both"/>
      </w:pPr>
      <w:r>
        <w:t>Должностное лицо – ДОЛЖНОСТЬ НАИМЕНОВАНИЕ ОРГАНИЗАЦИИ</w:t>
      </w:r>
      <w:r>
        <w:t xml:space="preserve"> Шатыренко А.В.</w:t>
      </w:r>
      <w:r>
        <w:t>, ПАСПОРТНЫЕ ДАННЫЕ</w:t>
      </w:r>
      <w:r>
        <w:t xml:space="preserve"> освободить от административной ответственности за совершение административного правонарушения, предусмотренного ст.5.59 КоАП РФ в связи с малозначительностью административного правонарушения, с объявлением устного замечания, производство по делу прекра</w:t>
      </w:r>
      <w:r>
        <w:t>тить.</w:t>
      </w:r>
    </w:p>
    <w:p w:rsidR="00A77B3E" w:rsidP="00682904">
      <w:pPr>
        <w:ind w:firstLine="720"/>
        <w:jc w:val="both"/>
      </w:pPr>
      <w:r>
        <w:t xml:space="preserve">Постановление по делу об административном правонарушении может быть обжаловано в Черноморский районный суд Республики Крым через мирового судью судебного участка №93 </w:t>
      </w:r>
      <w:r>
        <w:t>Черноморского судебного района Республики Крым в течение десяти суток со дня получен</w:t>
      </w:r>
      <w:r>
        <w:t>ия копии настоящего постановления.</w:t>
      </w:r>
    </w:p>
    <w:p w:rsidR="00A77B3E" w:rsidP="00682904">
      <w:pPr>
        <w:jc w:val="both"/>
      </w:pPr>
    </w:p>
    <w:p w:rsidR="00A77B3E" w:rsidP="00682904">
      <w:pPr>
        <w:ind w:firstLine="720"/>
        <w:jc w:val="both"/>
      </w:pPr>
      <w:r>
        <w:t xml:space="preserve">Мировой судья </w:t>
      </w:r>
      <w:r>
        <w:tab/>
      </w:r>
      <w:r>
        <w:tab/>
        <w:t xml:space="preserve">                   </w:t>
      </w:r>
      <w:r>
        <w:tab/>
        <w:t xml:space="preserve">             подпись                                Солодченко И.В.</w:t>
      </w:r>
    </w:p>
    <w:p w:rsidR="00A77B3E" w:rsidP="00682904">
      <w:pPr>
        <w:jc w:val="both"/>
      </w:pPr>
    </w:p>
    <w:p w:rsidR="00A77B3E" w:rsidP="00682904">
      <w:pPr>
        <w:ind w:firstLine="720"/>
        <w:jc w:val="both"/>
      </w:pPr>
      <w:r>
        <w:t>Согласовано.</w:t>
      </w:r>
    </w:p>
    <w:p w:rsidR="00682904" w:rsidP="00682904">
      <w:pPr>
        <w:ind w:firstLine="720"/>
        <w:jc w:val="both"/>
      </w:pPr>
    </w:p>
    <w:p w:rsidR="00682904" w:rsidP="00682904">
      <w:pPr>
        <w:ind w:firstLine="720"/>
        <w:jc w:val="both"/>
      </w:pPr>
      <w:r>
        <w:t>Мировой судья</w:t>
      </w:r>
      <w:r>
        <w:tab/>
      </w:r>
      <w:r>
        <w:tab/>
      </w:r>
      <w:r>
        <w:tab/>
      </w:r>
      <w:r>
        <w:tab/>
      </w:r>
      <w:r>
        <w:tab/>
        <w:t>подпись</w:t>
      </w:r>
      <w:r>
        <w:tab/>
      </w:r>
      <w:r>
        <w:tab/>
      </w:r>
      <w:r>
        <w:tab/>
        <w:t>Солодченко И.В.</w:t>
      </w:r>
    </w:p>
    <w:p w:rsidR="00A77B3E" w:rsidP="00682904">
      <w:pPr>
        <w:jc w:val="both"/>
      </w:pPr>
    </w:p>
    <w:sectPr w:rsidSect="00682904">
      <w:pgSz w:w="12240" w:h="15840"/>
      <w:pgMar w:top="1440" w:right="900"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1F40"/>
    <w:rsid w:val="00682904"/>
    <w:rsid w:val="00A77B3E"/>
    <w:rsid w:val="00CB1F4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1F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