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2AA5">
      <w:pPr>
        <w:jc w:val="right"/>
      </w:pPr>
      <w:r>
        <w:t>УИД 9IRS0023-01-2022-001524-83</w:t>
      </w:r>
    </w:p>
    <w:p w:rsidR="00A77B3E" w:rsidP="005F2AA5">
      <w:pPr>
        <w:jc w:val="right"/>
      </w:pPr>
      <w:r>
        <w:t xml:space="preserve">                                                                                                Дело №5-93-466/2022</w:t>
      </w:r>
    </w:p>
    <w:p w:rsidR="00A77B3E" w:rsidP="005F2AA5">
      <w:pPr>
        <w:jc w:val="both"/>
      </w:pPr>
      <w:r>
        <w:t xml:space="preserve">   </w:t>
      </w:r>
    </w:p>
    <w:p w:rsidR="00A77B3E" w:rsidP="005F2AA5">
      <w:pPr>
        <w:jc w:val="center"/>
      </w:pPr>
      <w:r>
        <w:t>П О С Т А Н О В Л Е Н И Е</w:t>
      </w:r>
    </w:p>
    <w:p w:rsidR="00A77B3E" w:rsidP="005F2AA5">
      <w:pPr>
        <w:jc w:val="both"/>
      </w:pPr>
    </w:p>
    <w:p w:rsidR="00A77B3E" w:rsidP="005F2AA5">
      <w:pPr>
        <w:ind w:firstLine="720"/>
        <w:jc w:val="both"/>
      </w:pPr>
      <w:r>
        <w:t xml:space="preserve">07 декабря 2022 года                                                                              </w:t>
      </w:r>
      <w:r>
        <w:t xml:space="preserve">Республика Крым, </w:t>
      </w:r>
      <w:r>
        <w:t>пгт</w:t>
      </w:r>
      <w:r>
        <w:t>.</w:t>
      </w:r>
      <w:r>
        <w:t xml:space="preserve"> Черноморское</w:t>
      </w:r>
    </w:p>
    <w:p w:rsidR="00A77B3E" w:rsidP="005F2AA5">
      <w:pPr>
        <w:jc w:val="both"/>
      </w:pPr>
    </w:p>
    <w:p w:rsidR="00A77B3E" w:rsidP="005F2AA5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</w:t>
      </w:r>
      <w:r>
        <w:t>2.27 КоАП РФ в отношении Петухова А.В.</w:t>
      </w:r>
      <w:r>
        <w:t>, ПАСПОРТНЫЕ ДАННЫЕ</w:t>
      </w:r>
      <w:r>
        <w:t>, женатого, имеющего на иждивении несовершеннолетнего ребенка,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F2AA5">
      <w:pPr>
        <w:jc w:val="both"/>
      </w:pPr>
    </w:p>
    <w:p w:rsidR="00A77B3E" w:rsidP="005F2AA5">
      <w:pPr>
        <w:jc w:val="center"/>
      </w:pPr>
      <w:r>
        <w:t>У С Т А Н О В И Л:</w:t>
      </w:r>
    </w:p>
    <w:p w:rsidR="00A77B3E" w:rsidP="005F2AA5">
      <w:pPr>
        <w:jc w:val="both"/>
      </w:pPr>
    </w:p>
    <w:p w:rsidR="00A77B3E" w:rsidP="005F2AA5">
      <w:pPr>
        <w:ind w:firstLine="720"/>
        <w:jc w:val="both"/>
      </w:pPr>
      <w:r>
        <w:t>Петухов А.В. совершил оставление водителем в нарушение Правил дорожного движения места дорожно-транспортного происшествия, участником которог</w:t>
      </w:r>
      <w:r>
        <w:t>о она являлась, при следующих обстоятельствах:</w:t>
      </w:r>
    </w:p>
    <w:p w:rsidR="00A77B3E" w:rsidP="005F2AA5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Петухов А.В.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нарушение п.2.5 ПДД РФ, оставил мес</w:t>
      </w:r>
      <w:r>
        <w:t>то дорожно-транспортного происшествия, участником которого он являлся.</w:t>
      </w:r>
    </w:p>
    <w:p w:rsidR="00A77B3E" w:rsidP="005F2AA5">
      <w:pPr>
        <w:ind w:firstLine="720"/>
        <w:jc w:val="both"/>
      </w:pPr>
      <w:r>
        <w:t>В судебном заседании Петухов А.В. вину в совершении административного правонарушения признал полностью, пояснил, что ДАТА</w:t>
      </w:r>
      <w:r>
        <w:t xml:space="preserve"> он приехал на заправочную станцию НАИМЕНОВАНИЕ ОРГАНИЗАЦИИ</w:t>
      </w:r>
      <w:r>
        <w:t>, где ему сообщили, что</w:t>
      </w:r>
      <w:r>
        <w:t xml:space="preserve"> в данный момент заправка не работает, он сел в машину, с целью уехать на другую заправку, но перед тем как тронуться забыл вытащить из горловины бензобака заправочный пистолет, затем услышал громкий хлопок, после</w:t>
      </w:r>
      <w:r>
        <w:t xml:space="preserve"> которого остановился, поднял заправочный п</w:t>
      </w:r>
      <w:r>
        <w:t>истолет и поставил его на место, о том, что данная ситуация является дорожно-транспортным происшествием он не знал, так как по его мнению ущерба причинено не было. Спустя некоторое время ему стало известно, что своими действиями он причинил ущерб АЗС НАИМЕНОВАНИЕ ОРГАНИЗАЦИИ</w:t>
      </w:r>
      <w:r>
        <w:t xml:space="preserve"> в адрес в размере 7 000 руб., на данный момент ущерб он полностью возместил, претензий со стороны потерпевшего к нему не имеется, </w:t>
      </w:r>
      <w:r>
        <w:t>в</w:t>
      </w:r>
      <w:r>
        <w:t xml:space="preserve"> содеянном раскаивается.    </w:t>
      </w:r>
    </w:p>
    <w:p w:rsidR="00A77B3E" w:rsidP="005F2AA5">
      <w:pPr>
        <w:ind w:firstLine="720"/>
        <w:jc w:val="both"/>
      </w:pPr>
      <w:r>
        <w:t>Выслушав пояснения лица привлекаемого к административной ответственности, исследовав материалы</w:t>
      </w:r>
      <w:r>
        <w:t xml:space="preserve"> дела об административном правонарушении, суд приходит к выводу, что вина Петухова А.В. в совершении административного правонарушения, предусмотренного ч.2 ст.12.27 КоАП РФ установлена в ходе рассмотрения дела, подтверждается совокупностью исследованных по</w:t>
      </w:r>
      <w:r>
        <w:t xml:space="preserve"> делу доказательств: </w:t>
      </w:r>
    </w:p>
    <w:p w:rsidR="00A77B3E" w:rsidP="005F2AA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водитель Петухов А.В. на АДРЕС</w:t>
      </w:r>
      <w:r>
        <w:t>, управляя транспортным средством автомобилем марки МАРКА АВТОМОБИЛЯ</w:t>
      </w:r>
      <w:r>
        <w:t>, государственн</w:t>
      </w:r>
      <w:r>
        <w:t>ый регистрационный знак НОМЕР</w:t>
      </w:r>
      <w:r>
        <w:t>, в нарушение п.2.5 ПДД РФ, оставил место дорожно-транспортного происшествия, участником которого он являлся (л.д.1);</w:t>
      </w:r>
    </w:p>
    <w:p w:rsidR="00A77B3E" w:rsidP="005F2AA5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</w:t>
      </w:r>
      <w:r>
        <w:t>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5F2AA5">
      <w:pPr>
        <w:ind w:firstLine="720"/>
        <w:jc w:val="both"/>
      </w:pPr>
      <w:r>
        <w:t xml:space="preserve">- копией рапорта старшего ИДПС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5F2AA5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</w:t>
      </w:r>
      <w:r>
        <w:t xml:space="preserve"> (л.д.3 оборотная сторона);</w:t>
      </w:r>
    </w:p>
    <w:p w:rsidR="00A77B3E" w:rsidP="005F2AA5">
      <w:pPr>
        <w:ind w:firstLine="720"/>
        <w:jc w:val="both"/>
      </w:pPr>
      <w:r>
        <w:t>- копией письменных об</w:t>
      </w:r>
      <w:r>
        <w:t>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5F2AA5">
      <w:pPr>
        <w:ind w:firstLine="720"/>
        <w:jc w:val="both"/>
      </w:pPr>
      <w:r>
        <w:t xml:space="preserve">- копией справки </w:t>
      </w:r>
      <w:r>
        <w:t>о</w:t>
      </w:r>
      <w:r>
        <w:t xml:space="preserve"> дорожно-транспортных происшествий от ДАТА</w:t>
      </w:r>
      <w:r>
        <w:t xml:space="preserve"> (л.д.4 оборотная сторона); </w:t>
      </w:r>
    </w:p>
    <w:p w:rsidR="00A77B3E" w:rsidP="005F2AA5">
      <w:pPr>
        <w:ind w:firstLine="720"/>
        <w:jc w:val="both"/>
      </w:pPr>
      <w:r>
        <w:t xml:space="preserve">- копией письменных объяснений Петухова А.В. </w:t>
      </w:r>
      <w:r>
        <w:t>от</w:t>
      </w:r>
      <w:r>
        <w:t xml:space="preserve"> ДАТА</w:t>
      </w:r>
      <w:r>
        <w:t xml:space="preserve"> (л.д.5);</w:t>
      </w:r>
    </w:p>
    <w:p w:rsidR="00A77B3E" w:rsidP="005F2AA5">
      <w:pPr>
        <w:ind w:firstLine="720"/>
        <w:jc w:val="both"/>
      </w:pPr>
      <w:r>
        <w:t>- копией квитанции о возмещении ущерба (л.д.5 оборотная сторона);</w:t>
      </w:r>
    </w:p>
    <w:p w:rsidR="00A77B3E" w:rsidP="005F2AA5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5F2AA5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с места совершения административного правонарушения (л.д.8); </w:t>
      </w:r>
    </w:p>
    <w:p w:rsidR="00A77B3E" w:rsidP="005F2AA5">
      <w:pPr>
        <w:ind w:firstLine="720"/>
        <w:jc w:val="both"/>
      </w:pPr>
      <w:r>
        <w:t>- дополнением к протоколу об административном правонаруше</w:t>
      </w:r>
      <w:r>
        <w:t xml:space="preserve">нии </w:t>
      </w:r>
      <w:r>
        <w:t>от</w:t>
      </w:r>
      <w:r>
        <w:t xml:space="preserve"> </w:t>
      </w:r>
      <w:r>
        <w:t>ДАТА</w:t>
      </w:r>
      <w:r>
        <w:t>, согласно которого П</w:t>
      </w:r>
      <w:r>
        <w:t>етухов А.В. по информации ФИС ГИБДД-М получал водительское удостоверение телефон (л.д.11).</w:t>
      </w:r>
    </w:p>
    <w:p w:rsidR="00A77B3E" w:rsidP="005F2AA5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</w:t>
      </w:r>
      <w:r>
        <w:t xml:space="preserve">спользуемые доказательства получены в соответствии с законом и устанавливают наличие события административного правонарушения и виновности Петухова А.В. </w:t>
      </w:r>
    </w:p>
    <w:p w:rsidR="00A77B3E" w:rsidP="005F2AA5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</w:t>
      </w:r>
      <w:r>
        <w:t xml:space="preserve">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</w:t>
      </w:r>
      <w:r>
        <w:t>ь предметы, имеющие отношение к происшествию.</w:t>
      </w:r>
    </w:p>
    <w:p w:rsidR="00A77B3E" w:rsidP="005F2AA5">
      <w:pPr>
        <w:ind w:firstLine="720"/>
        <w:jc w:val="both"/>
      </w:pPr>
      <w:r>
        <w:t>Пунктом 2.6.1 Правил дорожного движения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</w:t>
      </w:r>
      <w:r>
        <w:t>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</w:t>
      </w:r>
      <w:r>
        <w:t>ктуры, следы и предметы, относящиеся к</w:t>
      </w:r>
      <w:r>
        <w:t xml:space="preserve"> происшествию, и повреждения транспортных средств.</w:t>
      </w:r>
    </w:p>
    <w:p w:rsidR="00A77B3E" w:rsidP="005F2AA5">
      <w:pPr>
        <w:ind w:firstLine="720"/>
        <w:jc w:val="both"/>
      </w:pPr>
      <w:r>
        <w:t>Т</w:t>
      </w:r>
      <w:r>
        <w:t xml:space="preserve">о обстоятельство, что Петухов А.В. стал участником дорожно-транспортного происшествия, обязывало его выполнить требования пункта 2.5 Правил дорожного движения </w:t>
      </w:r>
      <w:r>
        <w:t>Российской Федерации.</w:t>
      </w:r>
    </w:p>
    <w:p w:rsidR="00A77B3E" w:rsidP="005F2AA5">
      <w:pPr>
        <w:ind w:firstLine="720"/>
        <w:jc w:val="both"/>
      </w:pPr>
      <w:r>
        <w:t>Оставив место дорожно-транспортного происшествия, Петухов А.В.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5F2AA5">
      <w:pPr>
        <w:ind w:firstLine="720"/>
        <w:jc w:val="both"/>
      </w:pPr>
      <w:r>
        <w:t>Данный вывод согласуется с правовой позицией, выраженной в пункте 11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</w:t>
      </w:r>
      <w:r>
        <w:t>ции об административных правонарушениях», согласно которой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</w:t>
      </w:r>
      <w:r>
        <w:t>тава административного правонарушения, предусмотренного частью 2 статьи 12.27 Кодекса Российской Федерации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</w:t>
      </w:r>
      <w:r>
        <w:t>рии.</w:t>
      </w:r>
    </w:p>
    <w:p w:rsidR="00A77B3E" w:rsidP="005F2AA5">
      <w:pPr>
        <w:ind w:firstLine="720"/>
        <w:jc w:val="both"/>
      </w:pPr>
      <w:r>
        <w:t>Действия Петухова А.В. суд квалифицирует по ч. 2 ст. 12.7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</w:t>
      </w:r>
      <w:r>
        <w:t xml:space="preserve"> являлся, при отсутствии признаков уголовно наказуемого деяния.</w:t>
      </w:r>
    </w:p>
    <w:p w:rsidR="00A77B3E" w:rsidP="005F2AA5">
      <w:pPr>
        <w:ind w:firstLine="720"/>
        <w:jc w:val="both"/>
      </w:pPr>
      <w:r>
        <w:t>Вместе с тем имеются основания для признания совершенного Петуховым А.В. административного правонарушения малозначительным.</w:t>
      </w:r>
    </w:p>
    <w:p w:rsidR="00A77B3E" w:rsidP="005F2AA5">
      <w:pPr>
        <w:ind w:firstLine="720"/>
        <w:jc w:val="both"/>
      </w:pPr>
      <w:r>
        <w:t>В соответствии со статьей 2.9 Кодекса Российской Федерации об админи</w:t>
      </w:r>
      <w:r>
        <w:t>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</w:t>
      </w:r>
      <w:r>
        <w:t>е, от административной ответственности и ограничиться устным замечанием.</w:t>
      </w:r>
    </w:p>
    <w:p w:rsidR="00A77B3E" w:rsidP="005F2AA5">
      <w:pPr>
        <w:ind w:firstLine="720"/>
        <w:jc w:val="both"/>
      </w:pPr>
      <w:r>
        <w:t xml:space="preserve"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</w:t>
      </w:r>
      <w:r>
        <w:t>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</w:t>
      </w:r>
      <w:r>
        <w:t>одить виновное лицо от административной ответственности и ограничиться устным замечанием, о чем</w:t>
      </w:r>
      <w:r>
        <w:t xml:space="preserve"> должно быть указано в постановлении о прекращении производства по делу.</w:t>
      </w:r>
    </w:p>
    <w:p w:rsidR="00A77B3E" w:rsidP="005F2AA5">
      <w:pPr>
        <w:ind w:firstLine="720"/>
        <w:jc w:val="both"/>
      </w:pPr>
      <w:r>
        <w:t>Малозначительным административным правонарушением является действие или бездействие, хот</w:t>
      </w:r>
      <w:r>
        <w:t>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</w:t>
      </w:r>
      <w:r>
        <w:t>твенных правоотношений.</w:t>
      </w:r>
    </w:p>
    <w:p w:rsidR="00A77B3E" w:rsidP="005F2AA5">
      <w:pPr>
        <w:ind w:firstLine="720"/>
        <w:jc w:val="both"/>
      </w:pPr>
      <w:r>
        <w:t>Исходя из правовой позиции, изложенной в Определении Конституционного Суда Российской Федерации от 07.12.2010 № 1702-О-О «Об отказе в принятии к рассмотрению жалобы гражданина К. на нарушение его конституционных прав частью 2 статьи</w:t>
      </w:r>
      <w:r>
        <w:t xml:space="preserve">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частью 2 статьи 12.27 Кодекса Российской Федерации об админист</w:t>
      </w:r>
      <w:r>
        <w:t>ративных правонарушениях</w:t>
      </w:r>
      <w:r>
        <w:t xml:space="preserve">, при отсутствии вредных последствий оставления места </w:t>
      </w:r>
      <w:r>
        <w:t>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</w:t>
      </w:r>
      <w:r>
        <w:t>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A77B3E" w:rsidP="005F2AA5">
      <w:pPr>
        <w:ind w:firstLine="720"/>
        <w:jc w:val="both"/>
      </w:pPr>
      <w:r>
        <w:t>Принимая во внимание вышеизложенное, исходя из того, что соверш</w:t>
      </w:r>
      <w:r>
        <w:t>енное Петуховым А.В. деяние не повлекло вредных последствий, материальный ущерб в результате дорожно-транспортного происшествия причиненный потерпевшему полностью возмещен, вред здоровью не причинен, существенного нарушения охраняемых общественных отношени</w:t>
      </w:r>
      <w:r>
        <w:t>й не последовало, суд считает, что имеются основания для признания административного правонарушения малозначительным.</w:t>
      </w:r>
    </w:p>
    <w:p w:rsidR="00A77B3E" w:rsidP="005F2AA5">
      <w:pPr>
        <w:ind w:firstLine="720"/>
        <w:jc w:val="both"/>
      </w:pPr>
      <w:r>
        <w:t>Учитывая, малозначительность совершенного правонарушения, суд считает возможным освободить Петухова А.В. от административной ответственнос</w:t>
      </w:r>
      <w:r>
        <w:t>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A77B3E" w:rsidP="005F2AA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2.9, 12.27,</w:t>
      </w:r>
      <w:r>
        <w:t xml:space="preserve"> 29.9 - 29.11 КоАП РФ, мировой судья</w:t>
      </w:r>
    </w:p>
    <w:p w:rsidR="005F2AA5" w:rsidP="005F2AA5">
      <w:pPr>
        <w:ind w:firstLine="720"/>
        <w:jc w:val="both"/>
      </w:pPr>
    </w:p>
    <w:p w:rsidR="00A77B3E" w:rsidP="005F2AA5">
      <w:pPr>
        <w:ind w:firstLine="720"/>
        <w:jc w:val="center"/>
      </w:pPr>
      <w:r>
        <w:t>ПОСТАНОВИЛ:</w:t>
      </w:r>
    </w:p>
    <w:p w:rsidR="00A77B3E" w:rsidP="005F2AA5">
      <w:pPr>
        <w:jc w:val="both"/>
      </w:pPr>
      <w:r>
        <w:t xml:space="preserve"> </w:t>
      </w:r>
    </w:p>
    <w:p w:rsidR="00A77B3E" w:rsidP="005F2AA5">
      <w:pPr>
        <w:jc w:val="both"/>
      </w:pPr>
      <w:r>
        <w:tab/>
        <w:t>Петухова А.В.</w:t>
      </w:r>
      <w:r>
        <w:t>, ПАСПОРТНЫЕ ДАННЫЕ</w:t>
      </w:r>
      <w:r>
        <w:t>, освободить от административной ответственности, предусмотренной ч. 2 ст. 12.27 КоАП РФ в силу малозначительности админист</w:t>
      </w:r>
      <w:r>
        <w:t>ративного правонарушения, ограничившись устным замечанием.</w:t>
      </w:r>
    </w:p>
    <w:p w:rsidR="00A77B3E" w:rsidP="005F2AA5">
      <w:pPr>
        <w:ind w:firstLine="720"/>
        <w:jc w:val="both"/>
      </w:pPr>
      <w:r>
        <w:t>Производство по делу об административном правонарушении, предусмотренного ч. 2 ст. 12.27 КоАП РФ в отношении Петухова А.В. - прекратить.</w:t>
      </w:r>
    </w:p>
    <w:p w:rsidR="00A77B3E" w:rsidP="005F2AA5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5F2AA5">
      <w:pPr>
        <w:jc w:val="both"/>
      </w:pPr>
      <w:r>
        <w:tab/>
      </w:r>
    </w:p>
    <w:p w:rsidR="00A77B3E" w:rsidP="005F2AA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               И.В. Соло</w:t>
      </w:r>
      <w:r>
        <w:t>дченко</w:t>
      </w:r>
    </w:p>
    <w:p w:rsidR="00A77B3E"/>
    <w:p w:rsidR="005F2AA5" w:rsidP="005F2AA5">
      <w:pPr>
        <w:ind w:firstLine="720"/>
        <w:jc w:val="both"/>
      </w:pPr>
      <w:r>
        <w:t>ДЕПЕРСОНИФИКАЦИЮ</w:t>
      </w:r>
    </w:p>
    <w:p w:rsidR="005F2AA5" w:rsidP="005F2AA5">
      <w:pPr>
        <w:ind w:firstLine="720"/>
        <w:jc w:val="both"/>
      </w:pPr>
      <w:r>
        <w:t xml:space="preserve">Лингвистический контроль произвел </w:t>
      </w:r>
    </w:p>
    <w:p w:rsidR="005F2AA5" w:rsidP="005F2AA5">
      <w:pPr>
        <w:ind w:firstLine="720"/>
        <w:jc w:val="both"/>
      </w:pPr>
      <w:r>
        <w:t>помощник судьи Димитрова О.С.______________</w:t>
      </w:r>
    </w:p>
    <w:p w:rsidR="005F2AA5" w:rsidP="005F2AA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F2AA5" w:rsidP="005F2AA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F2AA5" w:rsidP="005F2AA5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5F2AA5" w:rsidP="005F2AA5">
      <w:pPr>
        <w:ind w:firstLine="720"/>
        <w:jc w:val="both"/>
      </w:pPr>
    </w:p>
    <w:p w:rsidR="00A77B3E"/>
    <w:p w:rsidR="00A77B3E"/>
    <w:sectPr w:rsidSect="005F2AA5">
      <w:pgSz w:w="12240" w:h="15840"/>
      <w:pgMar w:top="426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5"/>
    <w:rsid w:val="005F2A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