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BE9" w:rsidRPr="009A16EF" w:rsidP="009A16EF">
      <w:pPr>
        <w:ind w:firstLine="56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Дело №5-9</w:t>
      </w:r>
      <w:r w:rsidR="005A3BDC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-</w:t>
      </w:r>
      <w:r w:rsidR="002B1B0E">
        <w:rPr>
          <w:b/>
          <w:bCs/>
          <w:sz w:val="26"/>
          <w:szCs w:val="26"/>
        </w:rPr>
        <w:t>4</w:t>
      </w:r>
      <w:r w:rsidR="00CF33AD">
        <w:rPr>
          <w:b/>
          <w:bCs/>
          <w:sz w:val="26"/>
          <w:szCs w:val="26"/>
        </w:rPr>
        <w:t>/202</w:t>
      </w:r>
      <w:r w:rsidR="002B1B0E">
        <w:rPr>
          <w:b/>
          <w:bCs/>
          <w:sz w:val="26"/>
          <w:szCs w:val="26"/>
        </w:rPr>
        <w:t>3</w:t>
      </w:r>
    </w:p>
    <w:p w:rsidR="00380BE9" w:rsidRPr="009A16EF" w:rsidP="009A16EF">
      <w:pPr>
        <w:autoSpaceDE w:val="0"/>
        <w:autoSpaceDN w:val="0"/>
        <w:adjustRightInd w:val="0"/>
        <w:ind w:firstLine="567"/>
        <w:jc w:val="right"/>
        <w:rPr>
          <w:b/>
          <w:bCs/>
          <w:sz w:val="26"/>
          <w:szCs w:val="26"/>
        </w:rPr>
      </w:pPr>
      <w:r w:rsidRPr="009A16EF">
        <w:rPr>
          <w:b/>
          <w:bCs/>
          <w:sz w:val="26"/>
          <w:szCs w:val="26"/>
        </w:rPr>
        <w:t>91MS00</w:t>
      </w:r>
      <w:r w:rsidRPr="009A16EF" w:rsidR="002D40B0">
        <w:rPr>
          <w:b/>
          <w:bCs/>
          <w:sz w:val="26"/>
          <w:szCs w:val="26"/>
        </w:rPr>
        <w:t>9</w:t>
      </w:r>
      <w:r w:rsidR="005A3BDC">
        <w:rPr>
          <w:b/>
          <w:bCs/>
          <w:sz w:val="26"/>
          <w:szCs w:val="26"/>
        </w:rPr>
        <w:t>4</w:t>
      </w:r>
      <w:r w:rsidR="00CF33AD">
        <w:rPr>
          <w:b/>
          <w:bCs/>
          <w:sz w:val="26"/>
          <w:szCs w:val="26"/>
        </w:rPr>
        <w:t>-01-2022</w:t>
      </w:r>
      <w:r w:rsidRPr="009A16EF">
        <w:rPr>
          <w:b/>
          <w:bCs/>
          <w:sz w:val="26"/>
          <w:szCs w:val="26"/>
        </w:rPr>
        <w:t>-</w:t>
      </w:r>
      <w:r w:rsidR="006000A4">
        <w:rPr>
          <w:b/>
          <w:bCs/>
          <w:sz w:val="26"/>
          <w:szCs w:val="26"/>
        </w:rPr>
        <w:t>001</w:t>
      </w:r>
      <w:r w:rsidR="005A3BDC">
        <w:rPr>
          <w:b/>
          <w:bCs/>
          <w:sz w:val="26"/>
          <w:szCs w:val="26"/>
        </w:rPr>
        <w:t>74</w:t>
      </w:r>
      <w:r w:rsidR="0090745D">
        <w:rPr>
          <w:b/>
          <w:bCs/>
          <w:sz w:val="26"/>
          <w:szCs w:val="26"/>
        </w:rPr>
        <w:t>5</w:t>
      </w:r>
      <w:r w:rsidRPr="009A16EF">
        <w:rPr>
          <w:b/>
          <w:bCs/>
          <w:sz w:val="26"/>
          <w:szCs w:val="26"/>
        </w:rPr>
        <w:t>-</w:t>
      </w:r>
      <w:r w:rsidR="0090745D">
        <w:rPr>
          <w:b/>
          <w:bCs/>
          <w:sz w:val="26"/>
          <w:szCs w:val="26"/>
        </w:rPr>
        <w:t>96</w:t>
      </w:r>
    </w:p>
    <w:p w:rsidR="004553AA" w:rsidRPr="009A16EF" w:rsidP="009A16EF">
      <w:pPr>
        <w:ind w:firstLine="567"/>
        <w:jc w:val="right"/>
        <w:rPr>
          <w:b/>
          <w:bCs/>
          <w:sz w:val="26"/>
          <w:szCs w:val="26"/>
        </w:rPr>
      </w:pPr>
    </w:p>
    <w:p w:rsidR="001871A4" w:rsidRPr="009A16EF" w:rsidP="009A16EF">
      <w:pPr>
        <w:ind w:firstLine="567"/>
        <w:jc w:val="center"/>
        <w:rPr>
          <w:b/>
          <w:bCs/>
          <w:sz w:val="26"/>
          <w:szCs w:val="26"/>
        </w:rPr>
      </w:pPr>
    </w:p>
    <w:p w:rsidR="004553AA" w:rsidP="009A16EF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A16EF">
        <w:rPr>
          <w:b/>
          <w:sz w:val="26"/>
          <w:szCs w:val="26"/>
        </w:rPr>
        <w:t>П О С Т А Н О В Л Е Н И Е</w:t>
      </w:r>
    </w:p>
    <w:p w:rsidR="00C803CB" w:rsidRPr="009A16EF" w:rsidP="009A16EF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делу об административном правонарушении</w:t>
      </w:r>
    </w:p>
    <w:p w:rsidR="004553AA" w:rsidRPr="009A16EF" w:rsidP="009A16EF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1871A4" w:rsidRPr="009A16EF" w:rsidP="009A16E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4553AA" w:rsidRPr="009A16EF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09 февраля</w:t>
      </w:r>
      <w:r w:rsidR="00CF33AD">
        <w:rPr>
          <w:b/>
          <w:bCs/>
          <w:sz w:val="26"/>
          <w:szCs w:val="26"/>
        </w:rPr>
        <w:t xml:space="preserve"> 202</w:t>
      </w:r>
      <w:r>
        <w:rPr>
          <w:b/>
          <w:bCs/>
          <w:sz w:val="26"/>
          <w:szCs w:val="26"/>
        </w:rPr>
        <w:t>3</w:t>
      </w:r>
      <w:r w:rsidRPr="009A16EF">
        <w:rPr>
          <w:b/>
          <w:bCs/>
          <w:sz w:val="26"/>
          <w:szCs w:val="26"/>
        </w:rPr>
        <w:t xml:space="preserve"> года</w:t>
      </w:r>
      <w:r w:rsidRPr="009A16EF">
        <w:rPr>
          <w:b/>
          <w:sz w:val="26"/>
          <w:szCs w:val="26"/>
        </w:rPr>
        <w:t xml:space="preserve">                                    </w:t>
      </w:r>
      <w:r w:rsidRPr="009A16EF" w:rsidR="009C60EF">
        <w:rPr>
          <w:b/>
          <w:sz w:val="26"/>
          <w:szCs w:val="26"/>
        </w:rPr>
        <w:t xml:space="preserve">                    </w:t>
      </w:r>
      <w:r w:rsidRPr="009A16EF" w:rsidR="00962CC9">
        <w:rPr>
          <w:b/>
          <w:sz w:val="26"/>
          <w:szCs w:val="26"/>
        </w:rPr>
        <w:t xml:space="preserve">       </w:t>
      </w:r>
      <w:r w:rsidRPr="009A16EF" w:rsidR="009C60EF">
        <w:rPr>
          <w:b/>
          <w:sz w:val="26"/>
          <w:szCs w:val="26"/>
        </w:rPr>
        <w:t xml:space="preserve">           </w:t>
      </w:r>
      <w:r w:rsidR="00CF33AD">
        <w:rPr>
          <w:b/>
          <w:sz w:val="26"/>
          <w:szCs w:val="26"/>
        </w:rPr>
        <w:t xml:space="preserve">      </w:t>
      </w:r>
      <w:r w:rsidRPr="009A16EF" w:rsidR="00A53AB9">
        <w:rPr>
          <w:b/>
          <w:sz w:val="26"/>
          <w:szCs w:val="26"/>
        </w:rPr>
        <w:t xml:space="preserve"> </w:t>
      </w:r>
      <w:r w:rsidRPr="009A16EF" w:rsidR="00824C5A">
        <w:rPr>
          <w:b/>
          <w:sz w:val="26"/>
          <w:szCs w:val="26"/>
        </w:rPr>
        <w:t xml:space="preserve"> </w:t>
      </w:r>
      <w:r w:rsidRPr="009A16EF">
        <w:rPr>
          <w:b/>
          <w:bCs/>
          <w:sz w:val="26"/>
          <w:szCs w:val="26"/>
        </w:rPr>
        <w:t>г. Ялта</w:t>
      </w:r>
    </w:p>
    <w:p w:rsidR="00F02A2A" w:rsidRPr="009A16EF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AE4971" w:rsidRPr="002B1B0E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B0E">
        <w:rPr>
          <w:sz w:val="28"/>
          <w:szCs w:val="28"/>
        </w:rPr>
        <w:t>Мировой судья</w:t>
      </w:r>
      <w:r w:rsidRPr="002B1B0E">
        <w:rPr>
          <w:bCs/>
          <w:iCs/>
          <w:sz w:val="28"/>
          <w:szCs w:val="28"/>
        </w:rPr>
        <w:t xml:space="preserve"> судебного участка №9</w:t>
      </w:r>
      <w:r w:rsidRPr="002B1B0E" w:rsidR="005A3BDC">
        <w:rPr>
          <w:bCs/>
          <w:iCs/>
          <w:sz w:val="28"/>
          <w:szCs w:val="28"/>
        </w:rPr>
        <w:t>4</w:t>
      </w:r>
      <w:r w:rsidRPr="002B1B0E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2B1B0E" w:rsidR="0087594B">
        <w:rPr>
          <w:bCs/>
          <w:iCs/>
          <w:sz w:val="28"/>
          <w:szCs w:val="28"/>
        </w:rPr>
        <w:t xml:space="preserve">Ялта) Республики Крым </w:t>
      </w:r>
      <w:r w:rsidRPr="002B1B0E" w:rsidR="00CF33AD">
        <w:rPr>
          <w:bCs/>
          <w:iCs/>
          <w:sz w:val="28"/>
          <w:szCs w:val="28"/>
        </w:rPr>
        <w:t>Бекенштейн Елена Леонидовна</w:t>
      </w:r>
      <w:r w:rsidRPr="002B1B0E">
        <w:rPr>
          <w:sz w:val="28"/>
          <w:szCs w:val="28"/>
        </w:rPr>
        <w:t>,</w:t>
      </w:r>
    </w:p>
    <w:p w:rsidR="00AE4971" w:rsidRPr="002B1B0E" w:rsidP="00AE4971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B0E">
        <w:rPr>
          <w:sz w:val="28"/>
          <w:szCs w:val="28"/>
        </w:rPr>
        <w:t>с участием защитника лица, привлекаемого к административной ответственности Иванова А.А.</w:t>
      </w:r>
      <w:r w:rsidR="002B1B0E">
        <w:rPr>
          <w:sz w:val="28"/>
          <w:szCs w:val="28"/>
        </w:rPr>
        <w:t>,</w:t>
      </w:r>
    </w:p>
    <w:p w:rsidR="00AB0054" w:rsidRPr="002B1B0E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2B1B0E">
        <w:rPr>
          <w:sz w:val="28"/>
          <w:szCs w:val="28"/>
        </w:rPr>
        <w:t xml:space="preserve">рассмотрев в </w:t>
      </w:r>
      <w:r w:rsidRPr="002B1B0E" w:rsidR="00607F5D">
        <w:rPr>
          <w:sz w:val="28"/>
          <w:szCs w:val="28"/>
        </w:rPr>
        <w:t xml:space="preserve">открытом судебном заседании в </w:t>
      </w:r>
      <w:r w:rsidRPr="002B1B0E">
        <w:rPr>
          <w:sz w:val="28"/>
          <w:szCs w:val="28"/>
        </w:rPr>
        <w:t xml:space="preserve">помещении </w:t>
      </w:r>
      <w:r w:rsidRPr="002B1B0E" w:rsidR="00607F5D">
        <w:rPr>
          <w:sz w:val="28"/>
          <w:szCs w:val="28"/>
        </w:rPr>
        <w:t>судебного участка</w:t>
      </w:r>
      <w:r w:rsidRPr="002B1B0E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2B1B0E">
        <w:rPr>
          <w:spacing w:val="20"/>
          <w:sz w:val="28"/>
          <w:szCs w:val="28"/>
        </w:rPr>
        <w:t>:</w:t>
      </w:r>
    </w:p>
    <w:p w:rsidR="00E170CF" w:rsidRPr="002B1B0E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B0E">
        <w:rPr>
          <w:rFonts w:eastAsia="Calibri"/>
          <w:b/>
          <w:i/>
          <w:sz w:val="28"/>
          <w:szCs w:val="28"/>
          <w:lang w:eastAsia="en-US"/>
        </w:rPr>
        <w:t xml:space="preserve">генерального </w:t>
      </w:r>
      <w:r w:rsidRPr="002B1B0E" w:rsidR="00CF33AD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2B1B0E" w:rsidR="00CF33AD">
        <w:rPr>
          <w:rFonts w:eastAsia="Calibri"/>
          <w:b/>
          <w:i/>
          <w:sz w:val="28"/>
          <w:szCs w:val="28"/>
          <w:lang w:eastAsia="en-US"/>
        </w:rPr>
        <w:t>»</w:t>
      </w:r>
      <w:r w:rsidRPr="002B1B0E" w:rsidR="0068285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2B1B0E">
        <w:rPr>
          <w:rFonts w:eastAsia="Calibri"/>
          <w:b/>
          <w:i/>
          <w:sz w:val="28"/>
          <w:szCs w:val="28"/>
          <w:lang w:eastAsia="en-US"/>
        </w:rPr>
        <w:t>Малявина Александра Сергеевича</w:t>
      </w:r>
      <w:r w:rsidRPr="002B1B0E" w:rsidR="00CF33AD">
        <w:rPr>
          <w:rFonts w:eastAsia="Calibri"/>
          <w:b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«ПЕРСОНАЛЬНЫЕ ДАННЫЕ»</w:t>
      </w:r>
      <w:r w:rsidRPr="002B1B0E" w:rsidR="0068285E">
        <w:rPr>
          <w:rFonts w:eastAsia="Calibri"/>
          <w:sz w:val="28"/>
          <w:szCs w:val="28"/>
          <w:lang w:eastAsia="en-US"/>
        </w:rPr>
        <w:t>,</w:t>
      </w:r>
    </w:p>
    <w:p w:rsidR="0024434E" w:rsidRPr="002B1B0E" w:rsidP="009A16EF">
      <w:pPr>
        <w:pStyle w:val="Style4"/>
        <w:widowControl/>
        <w:spacing w:line="240" w:lineRule="auto"/>
        <w:ind w:firstLine="567"/>
        <w:rPr>
          <w:i/>
          <w:sz w:val="28"/>
          <w:szCs w:val="28"/>
        </w:rPr>
      </w:pPr>
      <w:r w:rsidRPr="002B1B0E">
        <w:rPr>
          <w:sz w:val="28"/>
          <w:szCs w:val="28"/>
        </w:rPr>
        <w:t>за совершение административного прав</w:t>
      </w:r>
      <w:r w:rsidRPr="002B1B0E" w:rsidR="0087594B">
        <w:rPr>
          <w:sz w:val="28"/>
          <w:szCs w:val="28"/>
        </w:rPr>
        <w:t>онарушения, предусмотренного ч.</w:t>
      </w:r>
      <w:r w:rsidRPr="002B1B0E" w:rsidR="002D40B0">
        <w:rPr>
          <w:sz w:val="28"/>
          <w:szCs w:val="28"/>
        </w:rPr>
        <w:t>1</w:t>
      </w:r>
      <w:r w:rsidRPr="002B1B0E" w:rsidR="0087594B">
        <w:rPr>
          <w:sz w:val="28"/>
          <w:szCs w:val="28"/>
        </w:rPr>
        <w:t xml:space="preserve"> ст.</w:t>
      </w:r>
      <w:r w:rsidRPr="002B1B0E" w:rsidR="002D40B0">
        <w:rPr>
          <w:sz w:val="28"/>
          <w:szCs w:val="28"/>
        </w:rPr>
        <w:t>15.11</w:t>
      </w:r>
      <w:r w:rsidRPr="002B1B0E">
        <w:rPr>
          <w:sz w:val="28"/>
          <w:szCs w:val="28"/>
        </w:rPr>
        <w:t xml:space="preserve"> </w:t>
      </w:r>
      <w:r w:rsidRPr="002B1B0E" w:rsidR="009428E5"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 w:rsidRPr="002B1B0E" w:rsidR="009428E5">
        <w:rPr>
          <w:sz w:val="28"/>
          <w:szCs w:val="28"/>
        </w:rPr>
        <w:t xml:space="preserve"> (далее </w:t>
      </w:r>
      <w:r w:rsidRPr="002B1B0E">
        <w:rPr>
          <w:sz w:val="28"/>
          <w:szCs w:val="28"/>
        </w:rPr>
        <w:t>КоАП РФ</w:t>
      </w:r>
      <w:r w:rsidRPr="002B1B0E" w:rsidR="009428E5">
        <w:rPr>
          <w:sz w:val="28"/>
          <w:szCs w:val="28"/>
        </w:rPr>
        <w:t>)</w:t>
      </w:r>
      <w:r w:rsidRPr="002B1B0E">
        <w:rPr>
          <w:sz w:val="28"/>
          <w:szCs w:val="28"/>
        </w:rPr>
        <w:t>, -</w:t>
      </w:r>
    </w:p>
    <w:p w:rsidR="00962CC9" w:rsidRPr="002B1B0E" w:rsidP="009A16EF">
      <w:pPr>
        <w:pStyle w:val="BodyText"/>
        <w:ind w:firstLine="567"/>
        <w:jc w:val="center"/>
        <w:rPr>
          <w:sz w:val="28"/>
          <w:szCs w:val="28"/>
          <w:lang w:val="ru-RU"/>
        </w:rPr>
      </w:pPr>
    </w:p>
    <w:p w:rsidR="002D40B0" w:rsidRPr="002B1B0E" w:rsidP="009A16EF">
      <w:pPr>
        <w:pStyle w:val="BodyText"/>
        <w:ind w:firstLine="567"/>
        <w:jc w:val="center"/>
        <w:rPr>
          <w:b/>
          <w:sz w:val="28"/>
          <w:szCs w:val="28"/>
          <w:lang w:val="ru-RU"/>
        </w:rPr>
      </w:pPr>
      <w:r w:rsidRPr="002B1B0E">
        <w:rPr>
          <w:b/>
          <w:sz w:val="28"/>
          <w:szCs w:val="28"/>
          <w:lang w:val="ru-RU"/>
        </w:rPr>
        <w:t>у с т а н о в и л</w:t>
      </w:r>
      <w:r w:rsidRPr="002B1B0E" w:rsidR="00882906">
        <w:rPr>
          <w:b/>
          <w:sz w:val="28"/>
          <w:szCs w:val="28"/>
          <w:lang w:val="ru-RU"/>
        </w:rPr>
        <w:t>:</w:t>
      </w:r>
    </w:p>
    <w:p w:rsidR="002D40B0" w:rsidRPr="002B1B0E" w:rsidP="009A16EF">
      <w:pPr>
        <w:pStyle w:val="BodyText"/>
        <w:ind w:firstLine="567"/>
        <w:jc w:val="center"/>
        <w:rPr>
          <w:sz w:val="28"/>
          <w:szCs w:val="28"/>
          <w:lang w:val="ru-RU"/>
        </w:rPr>
      </w:pPr>
    </w:p>
    <w:p w:rsidR="00AB2CFB" w:rsidRPr="002B1B0E" w:rsidP="00573AF8">
      <w:pPr>
        <w:pStyle w:val="NoSpacing"/>
        <w:ind w:firstLine="567"/>
        <w:jc w:val="both"/>
        <w:rPr>
          <w:sz w:val="28"/>
          <w:szCs w:val="28"/>
        </w:rPr>
      </w:pPr>
      <w:r w:rsidRPr="002B1B0E">
        <w:rPr>
          <w:sz w:val="28"/>
          <w:szCs w:val="28"/>
        </w:rPr>
        <w:t>Малявин А.С.</w:t>
      </w:r>
      <w:r w:rsidRPr="002B1B0E" w:rsidR="00DE5814">
        <w:rPr>
          <w:sz w:val="28"/>
          <w:szCs w:val="28"/>
        </w:rPr>
        <w:t xml:space="preserve">, являясь </w:t>
      </w:r>
      <w:r w:rsidRPr="002B1B0E" w:rsidR="00AE678B">
        <w:rPr>
          <w:sz w:val="28"/>
          <w:szCs w:val="28"/>
        </w:rPr>
        <w:t xml:space="preserve">генеральным </w:t>
      </w:r>
      <w:r w:rsidRPr="002B1B0E" w:rsidR="00573AF8">
        <w:rPr>
          <w:sz w:val="28"/>
          <w:szCs w:val="28"/>
        </w:rPr>
        <w:t>директором ООО «</w:t>
      </w:r>
      <w:r>
        <w:rPr>
          <w:sz w:val="28"/>
          <w:szCs w:val="28"/>
        </w:rPr>
        <w:t>НАЗВАНИЕ</w:t>
      </w:r>
      <w:r w:rsidRPr="002B1B0E" w:rsidR="00DE5814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АДРЕС</w:t>
      </w:r>
      <w:r w:rsidRPr="002B1B0E" w:rsidR="00DE5814">
        <w:rPr>
          <w:sz w:val="28"/>
          <w:szCs w:val="28"/>
        </w:rPr>
        <w:t>, допустил грубое нарушение требований к бухгалтерскому учёту, выразившееся в занижении</w:t>
      </w:r>
      <w:r w:rsidRPr="002B1B0E" w:rsidR="00DE5814">
        <w:rPr>
          <w:color w:val="000000"/>
          <w:sz w:val="28"/>
          <w:szCs w:val="28"/>
          <w:lang w:bidi="ru-RU"/>
        </w:rPr>
        <w:t xml:space="preserve"> суммы </w:t>
      </w:r>
      <w:r w:rsidRPr="002B1B0E" w:rsidR="001857FE">
        <w:rPr>
          <w:color w:val="000000"/>
          <w:sz w:val="28"/>
          <w:szCs w:val="28"/>
          <w:lang w:bidi="ru-RU"/>
        </w:rPr>
        <w:t>налога на добавленную стоимость</w:t>
      </w:r>
      <w:r w:rsidRPr="002B1B0E" w:rsidR="00DE5814">
        <w:rPr>
          <w:color w:val="000000"/>
          <w:sz w:val="28"/>
          <w:szCs w:val="28"/>
          <w:lang w:bidi="ru-RU"/>
        </w:rPr>
        <w:t xml:space="preserve"> подлежащего упл</w:t>
      </w:r>
      <w:r w:rsidRPr="002B1B0E" w:rsidR="00573AF8">
        <w:rPr>
          <w:color w:val="000000"/>
          <w:sz w:val="28"/>
          <w:szCs w:val="28"/>
          <w:lang w:bidi="ru-RU"/>
        </w:rPr>
        <w:t xml:space="preserve">ате в бюджет на </w:t>
      </w:r>
      <w:r w:rsidRPr="002B1B0E" w:rsidR="0090745D">
        <w:rPr>
          <w:color w:val="000000"/>
          <w:sz w:val="28"/>
          <w:szCs w:val="28"/>
          <w:lang w:bidi="ru-RU"/>
        </w:rPr>
        <w:t>51,4</w:t>
      </w:r>
      <w:r w:rsidRPr="002B1B0E" w:rsidR="00573AF8">
        <w:rPr>
          <w:color w:val="000000"/>
          <w:sz w:val="28"/>
          <w:szCs w:val="28"/>
          <w:lang w:bidi="ru-RU"/>
        </w:rPr>
        <w:t xml:space="preserve">%, в размере </w:t>
      </w:r>
      <w:r>
        <w:rPr>
          <w:color w:val="000000"/>
          <w:sz w:val="28"/>
          <w:szCs w:val="28"/>
          <w:lang w:bidi="ru-RU"/>
        </w:rPr>
        <w:t>СУММА</w:t>
      </w:r>
      <w:r w:rsidRPr="002B1B0E" w:rsidR="00DE5814">
        <w:rPr>
          <w:color w:val="000000"/>
          <w:sz w:val="28"/>
          <w:szCs w:val="28"/>
          <w:lang w:bidi="ru-RU"/>
        </w:rPr>
        <w:t xml:space="preserve"> рублей, </w:t>
      </w:r>
      <w:r w:rsidRPr="002B1B0E" w:rsidR="00DE5814">
        <w:rPr>
          <w:sz w:val="28"/>
          <w:szCs w:val="28"/>
        </w:rPr>
        <w:t xml:space="preserve">вследствие искажения данных бухгалтерского учёта, путем внесения </w:t>
      </w:r>
      <w:r w:rsidRPr="002B1B0E" w:rsidR="001857FE">
        <w:rPr>
          <w:sz w:val="28"/>
          <w:szCs w:val="28"/>
        </w:rPr>
        <w:t xml:space="preserve">недостоверных </w:t>
      </w:r>
      <w:r w:rsidRPr="002B1B0E" w:rsidR="00DE5814">
        <w:rPr>
          <w:sz w:val="28"/>
          <w:szCs w:val="28"/>
        </w:rPr>
        <w:t>сведений в декларацию по налогу на добавленную стоимость</w:t>
      </w:r>
      <w:r w:rsidRPr="002B1B0E" w:rsidR="001857FE">
        <w:rPr>
          <w:sz w:val="28"/>
          <w:szCs w:val="28"/>
        </w:rPr>
        <w:t xml:space="preserve"> </w:t>
      </w:r>
      <w:r w:rsidRPr="002B1B0E" w:rsidR="00573AF8">
        <w:rPr>
          <w:sz w:val="28"/>
          <w:szCs w:val="28"/>
        </w:rPr>
        <w:t xml:space="preserve">за </w:t>
      </w:r>
      <w:r w:rsidRPr="002B1B0E" w:rsidR="0090745D">
        <w:rPr>
          <w:sz w:val="28"/>
          <w:szCs w:val="28"/>
        </w:rPr>
        <w:t>второй</w:t>
      </w:r>
      <w:r w:rsidRPr="002B1B0E" w:rsidR="00DE5814">
        <w:rPr>
          <w:sz w:val="28"/>
          <w:szCs w:val="28"/>
        </w:rPr>
        <w:t xml:space="preserve"> ква</w:t>
      </w:r>
      <w:r w:rsidRPr="002B1B0E" w:rsidR="00573AF8">
        <w:rPr>
          <w:sz w:val="28"/>
          <w:szCs w:val="28"/>
        </w:rPr>
        <w:t>ртал 20</w:t>
      </w:r>
      <w:r w:rsidRPr="002B1B0E" w:rsidR="0090745D">
        <w:rPr>
          <w:sz w:val="28"/>
          <w:szCs w:val="28"/>
        </w:rPr>
        <w:t>18</w:t>
      </w:r>
      <w:r w:rsidRPr="002B1B0E" w:rsidR="00573AF8">
        <w:rPr>
          <w:sz w:val="28"/>
          <w:szCs w:val="28"/>
        </w:rPr>
        <w:t xml:space="preserve"> года (рег.№ </w:t>
      </w:r>
      <w:r w:rsidRPr="002B1B0E" w:rsidR="0090745D">
        <w:rPr>
          <w:sz w:val="28"/>
          <w:szCs w:val="28"/>
        </w:rPr>
        <w:t>1184659236</w:t>
      </w:r>
      <w:r w:rsidRPr="002B1B0E" w:rsidR="00573AF8">
        <w:rPr>
          <w:sz w:val="28"/>
          <w:szCs w:val="28"/>
        </w:rPr>
        <w:t xml:space="preserve">), поданную </w:t>
      </w:r>
      <w:r w:rsidRPr="002B1B0E" w:rsidR="0090745D">
        <w:rPr>
          <w:sz w:val="28"/>
          <w:szCs w:val="28"/>
        </w:rPr>
        <w:t>29.03</w:t>
      </w:r>
      <w:r w:rsidRPr="002B1B0E" w:rsidR="00DE5814">
        <w:rPr>
          <w:sz w:val="28"/>
          <w:szCs w:val="28"/>
        </w:rPr>
        <w:t>.2021 года</w:t>
      </w:r>
      <w:r w:rsidRPr="002B1B0E" w:rsidR="001857FE">
        <w:rPr>
          <w:sz w:val="28"/>
          <w:szCs w:val="28"/>
        </w:rPr>
        <w:t>.</w:t>
      </w:r>
      <w:r w:rsidRPr="002B1B0E" w:rsidR="00573AF8">
        <w:rPr>
          <w:sz w:val="28"/>
          <w:szCs w:val="28"/>
        </w:rPr>
        <w:t xml:space="preserve"> </w:t>
      </w:r>
      <w:r w:rsidRPr="002B1B0E" w:rsidR="00575724">
        <w:rPr>
          <w:sz w:val="28"/>
          <w:szCs w:val="28"/>
        </w:rPr>
        <w:t xml:space="preserve">Своими действиями </w:t>
      </w:r>
      <w:r w:rsidRPr="002B1B0E">
        <w:rPr>
          <w:sz w:val="28"/>
          <w:szCs w:val="28"/>
        </w:rPr>
        <w:t>Малявин А.С.</w:t>
      </w:r>
      <w:r w:rsidRPr="002B1B0E" w:rsidR="00573AF8">
        <w:rPr>
          <w:sz w:val="28"/>
          <w:szCs w:val="28"/>
        </w:rPr>
        <w:t xml:space="preserve"> </w:t>
      </w:r>
      <w:r w:rsidRPr="002B1B0E" w:rsidR="00575724">
        <w:rPr>
          <w:sz w:val="28"/>
          <w:szCs w:val="28"/>
        </w:rPr>
        <w:t>совершил административное правонарушение, предусмотренное ч.1 ст.15.11 КоАП РФ.</w:t>
      </w:r>
      <w:r w:rsidRPr="002B1B0E">
        <w:rPr>
          <w:sz w:val="28"/>
          <w:szCs w:val="28"/>
        </w:rPr>
        <w:t xml:space="preserve"> </w:t>
      </w:r>
    </w:p>
    <w:p w:rsidR="00575724" w:rsidRPr="002B1B0E" w:rsidP="009A16EF">
      <w:pPr>
        <w:ind w:firstLine="567"/>
        <w:jc w:val="both"/>
        <w:rPr>
          <w:sz w:val="28"/>
          <w:szCs w:val="28"/>
        </w:rPr>
      </w:pPr>
      <w:r w:rsidRPr="002B1B0E">
        <w:rPr>
          <w:sz w:val="28"/>
          <w:szCs w:val="28"/>
        </w:rPr>
        <w:t xml:space="preserve"> </w:t>
      </w:r>
      <w:r w:rsidRPr="002B1B0E" w:rsidR="005A3BDC">
        <w:rPr>
          <w:sz w:val="28"/>
          <w:szCs w:val="28"/>
        </w:rPr>
        <w:t>Малявин А.С.</w:t>
      </w:r>
      <w:r w:rsidRPr="002B1B0E" w:rsidR="00573AF8">
        <w:rPr>
          <w:sz w:val="28"/>
          <w:szCs w:val="28"/>
        </w:rPr>
        <w:t xml:space="preserve"> </w:t>
      </w:r>
      <w:r w:rsidRPr="002B1B0E">
        <w:rPr>
          <w:sz w:val="28"/>
          <w:szCs w:val="28"/>
        </w:rPr>
        <w:t xml:space="preserve">надлежащим образом </w:t>
      </w:r>
      <w:r w:rsidRPr="002B1B0E" w:rsidR="00573AF8">
        <w:rPr>
          <w:sz w:val="28"/>
          <w:szCs w:val="28"/>
        </w:rPr>
        <w:t>уведомлялс</w:t>
      </w:r>
      <w:r w:rsidRPr="002B1B0E" w:rsidR="005A3BDC">
        <w:rPr>
          <w:sz w:val="28"/>
          <w:szCs w:val="28"/>
        </w:rPr>
        <w:t>я</w:t>
      </w:r>
      <w:r w:rsidRPr="002B1B0E">
        <w:rPr>
          <w:sz w:val="28"/>
          <w:szCs w:val="28"/>
        </w:rPr>
        <w:t xml:space="preserve"> о времени и месте рассмотрения дела, однак</w:t>
      </w:r>
      <w:r w:rsidRPr="002B1B0E" w:rsidR="005A3BDC">
        <w:rPr>
          <w:sz w:val="28"/>
          <w:szCs w:val="28"/>
        </w:rPr>
        <w:t>о в судебное заседание  не явил</w:t>
      </w:r>
      <w:r w:rsidRPr="002B1B0E" w:rsidR="00573AF8">
        <w:rPr>
          <w:sz w:val="28"/>
          <w:szCs w:val="28"/>
        </w:rPr>
        <w:t>с</w:t>
      </w:r>
      <w:r w:rsidRPr="002B1B0E" w:rsidR="005A3BDC">
        <w:rPr>
          <w:sz w:val="28"/>
          <w:szCs w:val="28"/>
        </w:rPr>
        <w:t>я</w:t>
      </w:r>
      <w:r w:rsidRPr="002B1B0E">
        <w:rPr>
          <w:sz w:val="28"/>
          <w:szCs w:val="28"/>
        </w:rPr>
        <w:t>, о причинах неявки не сообщил, явку защитника не обеспечил.</w:t>
      </w:r>
    </w:p>
    <w:p w:rsidR="00066769" w:rsidRPr="002B1B0E" w:rsidP="009A16EF">
      <w:pPr>
        <w:pStyle w:val="NoSpacing"/>
        <w:ind w:firstLine="567"/>
        <w:jc w:val="both"/>
        <w:rPr>
          <w:sz w:val="28"/>
          <w:szCs w:val="28"/>
        </w:rPr>
      </w:pPr>
      <w:r w:rsidRPr="002B1B0E">
        <w:rPr>
          <w:sz w:val="28"/>
          <w:szCs w:val="28"/>
        </w:rPr>
        <w:t>При таких обстоятельствах, полагаю возможным рассмотреть дело в отсутствие лица, в отноше</w:t>
      </w:r>
      <w:r w:rsidRPr="002B1B0E">
        <w:rPr>
          <w:sz w:val="28"/>
          <w:szCs w:val="28"/>
        </w:rPr>
        <w:t>нии которого ведется производство по делу об административном правонарушении, в соответствии с ч.2 ст.25.1 КоАП РФ</w:t>
      </w:r>
      <w:r w:rsidRPr="002B1B0E" w:rsidR="00AB2CFB">
        <w:rPr>
          <w:sz w:val="28"/>
          <w:szCs w:val="28"/>
        </w:rPr>
        <w:t>.</w:t>
      </w:r>
    </w:p>
    <w:p w:rsidR="002B1B0E" w:rsidRPr="002B1B0E" w:rsidP="002B1B0E">
      <w:pPr>
        <w:pStyle w:val="NoSpacing"/>
        <w:ind w:firstLine="567"/>
        <w:jc w:val="both"/>
        <w:rPr>
          <w:sz w:val="28"/>
          <w:szCs w:val="28"/>
        </w:rPr>
      </w:pPr>
      <w:r w:rsidRPr="002B1B0E">
        <w:rPr>
          <w:sz w:val="28"/>
          <w:szCs w:val="28"/>
        </w:rPr>
        <w:t>Защитник Малявина А.С. – Иванов А.А не признал вину во вменяемом Малявину А.С. административном правонарушении, представил письменную позици</w:t>
      </w:r>
      <w:r w:rsidRPr="002B1B0E">
        <w:rPr>
          <w:sz w:val="28"/>
          <w:szCs w:val="28"/>
        </w:rPr>
        <w:t xml:space="preserve">ю по делу, которую поддержал в судебном заседании, одновременно пояснив, что  </w:t>
      </w:r>
      <w:r w:rsidRPr="002B1B0E">
        <w:rPr>
          <w:color w:val="000000"/>
          <w:sz w:val="28"/>
          <w:szCs w:val="28"/>
          <w:lang w:bidi="ru-RU"/>
        </w:rPr>
        <w:t>ООО «</w:t>
      </w:r>
      <w:r>
        <w:rPr>
          <w:color w:val="000000"/>
          <w:sz w:val="28"/>
          <w:szCs w:val="28"/>
          <w:lang w:bidi="ru-RU"/>
        </w:rPr>
        <w:t>НАЗВАНИЕ</w:t>
      </w:r>
      <w:r w:rsidRPr="002B1B0E">
        <w:rPr>
          <w:color w:val="000000"/>
          <w:sz w:val="28"/>
          <w:szCs w:val="28"/>
          <w:lang w:bidi="ru-RU"/>
        </w:rPr>
        <w:t xml:space="preserve">» на этапе заключения договоров с </w:t>
      </w:r>
      <w:r w:rsidRPr="002B1B0E">
        <w:rPr>
          <w:color w:val="000000"/>
          <w:sz w:val="28"/>
          <w:szCs w:val="28"/>
          <w:lang w:bidi="ru-RU"/>
        </w:rPr>
        <w:t>контрагентами, по которым выявлены нарушения в акте налоговой проверки проявило должную осмотрительность: запросило копии регистрационн</w:t>
      </w:r>
      <w:r w:rsidRPr="002B1B0E">
        <w:rPr>
          <w:color w:val="000000"/>
          <w:sz w:val="28"/>
          <w:szCs w:val="28"/>
          <w:lang w:bidi="ru-RU"/>
        </w:rPr>
        <w:t>ых и учредительных документов контрагентов;</w:t>
      </w:r>
      <w:r w:rsidRPr="002B1B0E">
        <w:rPr>
          <w:color w:val="000000"/>
          <w:sz w:val="28"/>
          <w:szCs w:val="28"/>
          <w:lang w:bidi="ru-RU"/>
        </w:rPr>
        <w:t xml:space="preserve"> осуществило проверку контрагентов в общедоступных источниках; запросило допуски в СРО; запросило копии отчетов контрагентов. Также указал, чт</w:t>
      </w:r>
      <w:r w:rsidRPr="002B1B0E">
        <w:rPr>
          <w:color w:val="000000"/>
          <w:sz w:val="28"/>
          <w:szCs w:val="28"/>
          <w:lang w:bidi="ru-RU"/>
        </w:rPr>
        <w:t>о у ООО</w:t>
      </w:r>
      <w:r w:rsidRPr="002B1B0E">
        <w:rPr>
          <w:color w:val="000000"/>
          <w:sz w:val="28"/>
          <w:szCs w:val="28"/>
          <w:lang w:bidi="ru-RU"/>
        </w:rPr>
        <w:t xml:space="preserve"> «</w:t>
      </w:r>
      <w:r>
        <w:rPr>
          <w:color w:val="000000"/>
          <w:sz w:val="28"/>
          <w:szCs w:val="28"/>
          <w:lang w:bidi="ru-RU"/>
        </w:rPr>
        <w:t>НАЗВАНИЕ</w:t>
      </w:r>
      <w:r w:rsidRPr="002B1B0E">
        <w:rPr>
          <w:color w:val="000000"/>
          <w:sz w:val="28"/>
          <w:szCs w:val="28"/>
          <w:lang w:bidi="ru-RU"/>
        </w:rPr>
        <w:t xml:space="preserve">» имеются </w:t>
      </w:r>
      <w:r w:rsidRPr="002B1B0E">
        <w:rPr>
          <w:rStyle w:val="20"/>
          <w:b w:val="0"/>
          <w:sz w:val="28"/>
          <w:szCs w:val="28"/>
        </w:rPr>
        <w:t>оригиналы документов</w:t>
      </w:r>
      <w:r w:rsidRPr="002B1B0E">
        <w:rPr>
          <w:rStyle w:val="20"/>
          <w:sz w:val="28"/>
          <w:szCs w:val="28"/>
        </w:rPr>
        <w:t xml:space="preserve"> </w:t>
      </w:r>
      <w:r w:rsidRPr="002B1B0E">
        <w:rPr>
          <w:color w:val="000000"/>
          <w:sz w:val="28"/>
          <w:szCs w:val="28"/>
          <w:lang w:bidi="ru-RU"/>
        </w:rPr>
        <w:t>от субподрядчиков: договоро</w:t>
      </w:r>
      <w:r w:rsidRPr="002B1B0E">
        <w:rPr>
          <w:color w:val="000000"/>
          <w:sz w:val="28"/>
          <w:szCs w:val="28"/>
          <w:lang w:bidi="ru-RU"/>
        </w:rPr>
        <w:t>в, справок о стоимости выполненных работ и затрат (форма КС-3), актов о приемке выполненных работ (форма КС-2), накладных и другие документов, подписанные контрагентами и заверенные их печатями. Кроме этого пояснил, что на момент подписания ООО «</w:t>
      </w:r>
      <w:r>
        <w:rPr>
          <w:color w:val="000000"/>
          <w:sz w:val="28"/>
          <w:szCs w:val="28"/>
          <w:lang w:bidi="ru-RU"/>
        </w:rPr>
        <w:t>НАЗВАНИЕ</w:t>
      </w:r>
      <w:r w:rsidRPr="002B1B0E">
        <w:rPr>
          <w:color w:val="000000"/>
          <w:sz w:val="28"/>
          <w:szCs w:val="28"/>
          <w:lang w:bidi="ru-RU"/>
        </w:rPr>
        <w:t>» указ</w:t>
      </w:r>
      <w:r w:rsidRPr="002B1B0E">
        <w:rPr>
          <w:color w:val="000000"/>
          <w:sz w:val="28"/>
          <w:szCs w:val="28"/>
          <w:lang w:bidi="ru-RU"/>
        </w:rPr>
        <w:t>анных документов надлежащее исполнение контрагентами взятых на себя по заключенным договорам обязательств, сомнений не вызывало. Более того, результат выполнения субподрядчиками работ был передан ООО «</w:t>
      </w:r>
      <w:r>
        <w:rPr>
          <w:color w:val="000000"/>
          <w:sz w:val="28"/>
          <w:szCs w:val="28"/>
          <w:lang w:bidi="ru-RU"/>
        </w:rPr>
        <w:t>НАЗВАНИЕ</w:t>
      </w:r>
      <w:r w:rsidRPr="002B1B0E">
        <w:rPr>
          <w:color w:val="000000"/>
          <w:sz w:val="28"/>
          <w:szCs w:val="28"/>
          <w:lang w:bidi="ru-RU"/>
        </w:rPr>
        <w:t>» заказчикам в составе своих актов выполненных рабо</w:t>
      </w:r>
      <w:r w:rsidRPr="002B1B0E">
        <w:rPr>
          <w:color w:val="000000"/>
          <w:sz w:val="28"/>
          <w:szCs w:val="28"/>
          <w:lang w:bidi="ru-RU"/>
        </w:rPr>
        <w:t xml:space="preserve">т без замечаний и претензий. В связи с чем, </w:t>
      </w:r>
      <w:r w:rsidRPr="002B1B0E">
        <w:rPr>
          <w:color w:val="000000"/>
          <w:sz w:val="28"/>
          <w:szCs w:val="28"/>
          <w:lang w:bidi="ru-RU"/>
        </w:rPr>
        <w:t>у ООО</w:t>
      </w:r>
      <w:r w:rsidRPr="002B1B0E">
        <w:rPr>
          <w:color w:val="000000"/>
          <w:sz w:val="28"/>
          <w:szCs w:val="28"/>
          <w:lang w:bidi="ru-RU"/>
        </w:rPr>
        <w:t xml:space="preserve"> «</w:t>
      </w:r>
      <w:r>
        <w:rPr>
          <w:color w:val="000000"/>
          <w:sz w:val="28"/>
          <w:szCs w:val="28"/>
          <w:lang w:bidi="ru-RU"/>
        </w:rPr>
        <w:t>НАЗВАНИЕ</w:t>
      </w:r>
      <w:r w:rsidRPr="002B1B0E">
        <w:rPr>
          <w:color w:val="000000"/>
          <w:sz w:val="28"/>
          <w:szCs w:val="28"/>
          <w:lang w:bidi="ru-RU"/>
        </w:rPr>
        <w:t xml:space="preserve">» не возникало потребности в осуществлении дополнительных проверок контрагента, а также проведении графологической экспертизы подписей на договорах и актах приема передачи выполненных работ. </w:t>
      </w:r>
      <w:r w:rsidRPr="002B1B0E">
        <w:rPr>
          <w:rStyle w:val="20"/>
          <w:b w:val="0"/>
          <w:sz w:val="28"/>
          <w:szCs w:val="28"/>
        </w:rPr>
        <w:t>Работы</w:t>
      </w:r>
      <w:r w:rsidRPr="002B1B0E">
        <w:rPr>
          <w:rStyle w:val="20"/>
          <w:sz w:val="28"/>
          <w:szCs w:val="28"/>
        </w:rPr>
        <w:t xml:space="preserve"> </w:t>
      </w:r>
      <w:r w:rsidRPr="002B1B0E">
        <w:rPr>
          <w:color w:val="000000"/>
          <w:sz w:val="28"/>
          <w:szCs w:val="28"/>
          <w:lang w:bidi="ru-RU"/>
        </w:rPr>
        <w:t>в р</w:t>
      </w:r>
      <w:r w:rsidRPr="002B1B0E">
        <w:rPr>
          <w:color w:val="000000"/>
          <w:sz w:val="28"/>
          <w:szCs w:val="28"/>
          <w:lang w:bidi="ru-RU"/>
        </w:rPr>
        <w:t xml:space="preserve">амках договоров субподряда с вышеперечисленными контрагентами на объектах </w:t>
      </w:r>
      <w:r w:rsidRPr="002B1B0E">
        <w:rPr>
          <w:rStyle w:val="20"/>
          <w:b w:val="0"/>
          <w:sz w:val="28"/>
          <w:szCs w:val="28"/>
        </w:rPr>
        <w:t>выполнялись силами непосредственно субподрядчиков</w:t>
      </w:r>
      <w:r w:rsidRPr="002B1B0E">
        <w:rPr>
          <w:rStyle w:val="20"/>
          <w:sz w:val="28"/>
          <w:szCs w:val="28"/>
        </w:rPr>
        <w:t xml:space="preserve">, </w:t>
      </w:r>
      <w:r w:rsidRPr="002B1B0E">
        <w:rPr>
          <w:color w:val="000000"/>
          <w:sz w:val="28"/>
          <w:szCs w:val="28"/>
          <w:lang w:bidi="ru-RU"/>
        </w:rPr>
        <w:t>привлеченных для выполнения работ. Относительно утверждения представителей ФНС, что подрядные организации не имели достаточной числ</w:t>
      </w:r>
      <w:r w:rsidRPr="002B1B0E">
        <w:rPr>
          <w:color w:val="000000"/>
          <w:sz w:val="28"/>
          <w:szCs w:val="28"/>
          <w:lang w:bidi="ru-RU"/>
        </w:rPr>
        <w:t>енности персонала, пояснил, что договорами межд</w:t>
      </w:r>
      <w:r w:rsidRPr="002B1B0E">
        <w:rPr>
          <w:color w:val="000000"/>
          <w:sz w:val="28"/>
          <w:szCs w:val="28"/>
          <w:lang w:bidi="ru-RU"/>
        </w:rPr>
        <w:t>у ООО</w:t>
      </w:r>
      <w:r w:rsidRPr="002B1B0E">
        <w:rPr>
          <w:color w:val="000000"/>
          <w:sz w:val="28"/>
          <w:szCs w:val="28"/>
          <w:lang w:bidi="ru-RU"/>
        </w:rPr>
        <w:t xml:space="preserve"> «</w:t>
      </w:r>
      <w:r>
        <w:rPr>
          <w:color w:val="000000"/>
          <w:sz w:val="28"/>
          <w:szCs w:val="28"/>
          <w:lang w:bidi="ru-RU"/>
        </w:rPr>
        <w:t>НАЗВАНИЕ</w:t>
      </w:r>
      <w:r w:rsidRPr="002B1B0E">
        <w:rPr>
          <w:color w:val="000000"/>
          <w:sz w:val="28"/>
          <w:szCs w:val="28"/>
          <w:lang w:bidi="ru-RU"/>
        </w:rPr>
        <w:t xml:space="preserve">» и субподрядными организациями предусмотрено право привлечения третьих лиц к выполнению работ на объектах. В связи с чем, низкая численность работников контрагентов не могла стать препятствием для </w:t>
      </w:r>
      <w:r w:rsidRPr="002B1B0E">
        <w:rPr>
          <w:color w:val="000000"/>
          <w:sz w:val="28"/>
          <w:szCs w:val="28"/>
          <w:lang w:bidi="ru-RU"/>
        </w:rPr>
        <w:t xml:space="preserve">заключения сторонами договоров и его нормального исполнения. </w:t>
      </w:r>
      <w:r w:rsidRPr="002B1B0E">
        <w:rPr>
          <w:color w:val="000000"/>
          <w:sz w:val="28"/>
          <w:szCs w:val="28"/>
          <w:lang w:bidi="ru-RU"/>
        </w:rPr>
        <w:t>Полагают, что, налоговым органом не доказан факт того, что ООО «</w:t>
      </w:r>
      <w:r>
        <w:rPr>
          <w:color w:val="000000"/>
          <w:sz w:val="28"/>
          <w:szCs w:val="28"/>
          <w:lang w:bidi="ru-RU"/>
        </w:rPr>
        <w:t>НАЗВАНИЕ</w:t>
      </w:r>
      <w:r w:rsidRPr="002B1B0E">
        <w:rPr>
          <w:color w:val="000000"/>
          <w:sz w:val="28"/>
          <w:szCs w:val="28"/>
          <w:lang w:bidi="ru-RU"/>
        </w:rPr>
        <w:t>» и непосредственно ее директор Малявин А.С. могли знать или знали, что указанные выше компании могли быть техническими, в связ</w:t>
      </w:r>
      <w:r w:rsidRPr="002B1B0E">
        <w:rPr>
          <w:color w:val="000000"/>
          <w:sz w:val="28"/>
          <w:szCs w:val="28"/>
          <w:lang w:bidi="ru-RU"/>
        </w:rPr>
        <w:t>и с чем, полагают, что действиях Малявина А.С. отсутствует вина, отсутствует умысел, а соответственно не содержится состав административного правонарушения, предусмотренного частью 1 ст. 15.11 КоАП РФ, в связи с</w:t>
      </w:r>
      <w:r w:rsidRPr="002B1B0E">
        <w:rPr>
          <w:color w:val="000000"/>
          <w:sz w:val="28"/>
          <w:szCs w:val="28"/>
          <w:lang w:bidi="ru-RU"/>
        </w:rPr>
        <w:t xml:space="preserve"> чем производство по делу подлежит прекращени</w:t>
      </w:r>
      <w:r w:rsidRPr="002B1B0E">
        <w:rPr>
          <w:color w:val="000000"/>
          <w:sz w:val="28"/>
          <w:szCs w:val="28"/>
          <w:lang w:bidi="ru-RU"/>
        </w:rPr>
        <w:t xml:space="preserve">ю. </w:t>
      </w:r>
    </w:p>
    <w:p w:rsidR="002B1B0E" w:rsidRPr="002B1B0E" w:rsidP="002B1B0E">
      <w:pPr>
        <w:pStyle w:val="NoSpacing"/>
        <w:ind w:firstLine="567"/>
        <w:jc w:val="both"/>
        <w:rPr>
          <w:sz w:val="28"/>
          <w:szCs w:val="28"/>
        </w:rPr>
      </w:pPr>
      <w:r w:rsidRPr="002B1B0E">
        <w:rPr>
          <w:sz w:val="28"/>
          <w:szCs w:val="28"/>
        </w:rPr>
        <w:t>Выслушав лицо защитников лица, привлекаемого к административной ответственности, допросив свидетелей, исследовав материалы дела в их совокупности, прихожу к выводу о следующем.</w:t>
      </w:r>
    </w:p>
    <w:p w:rsidR="001857FE" w:rsidRPr="002B1B0E" w:rsidP="00DA20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1B0E">
        <w:rPr>
          <w:rFonts w:eastAsia="Calibri"/>
          <w:sz w:val="28"/>
          <w:szCs w:val="28"/>
          <w:lang w:eastAsia="en-US"/>
        </w:rPr>
        <w:t>Согласно ч. 1 ст. 15.11</w:t>
      </w:r>
      <w:r w:rsidRPr="002B1B0E" w:rsidR="00DA20B1">
        <w:rPr>
          <w:rFonts w:eastAsia="Calibri"/>
          <w:sz w:val="28"/>
          <w:szCs w:val="28"/>
          <w:lang w:eastAsia="en-US"/>
        </w:rPr>
        <w:t xml:space="preserve"> </w:t>
      </w:r>
      <w:r w:rsidRPr="002B1B0E">
        <w:rPr>
          <w:sz w:val="28"/>
          <w:szCs w:val="28"/>
        </w:rPr>
        <w:t>КоАП РФ, административная ответственность наступает</w:t>
      </w:r>
      <w:r w:rsidRPr="002B1B0E">
        <w:rPr>
          <w:rFonts w:eastAsia="Calibri"/>
          <w:sz w:val="28"/>
          <w:szCs w:val="28"/>
          <w:lang w:eastAsia="en-US"/>
        </w:rPr>
        <w:t xml:space="preserve"> за </w:t>
      </w:r>
      <w:r w:rsidRPr="002B1B0E">
        <w:rPr>
          <w:rFonts w:eastAsiaTheme="minorHAnsi"/>
          <w:sz w:val="28"/>
          <w:szCs w:val="28"/>
          <w:lang w:eastAsia="en-US"/>
        </w:rPr>
        <w:t xml:space="preserve">грубое </w:t>
      </w:r>
      <w:r w:rsidRPr="002B1B0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нарушение </w:t>
      </w:r>
      <w:hyperlink r:id="rId5" w:history="1">
        <w:r w:rsidRPr="002B1B0E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требований</w:t>
        </w:r>
      </w:hyperlink>
      <w:r w:rsidRPr="002B1B0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бухгалтерскому учету, в том числе к бухгалтерской (финансовой) отчетности (за исключением случаев, предусмотренных </w:t>
      </w:r>
      <w:hyperlink r:id="rId6" w:history="1">
        <w:r w:rsidRPr="002B1B0E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статьей 15.15.6</w:t>
        </w:r>
      </w:hyperlink>
      <w:r w:rsidRPr="002B1B0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Кодекса)</w:t>
      </w:r>
      <w:r w:rsidRPr="002B1B0E">
        <w:rPr>
          <w:rFonts w:eastAsia="Calibri"/>
          <w:sz w:val="28"/>
          <w:szCs w:val="28"/>
          <w:lang w:eastAsia="en-US"/>
        </w:rPr>
        <w:t xml:space="preserve">, влечет </w:t>
      </w:r>
      <w:r w:rsidRPr="002B1B0E">
        <w:rPr>
          <w:rFonts w:eastAsiaTheme="minorHAnsi"/>
          <w:sz w:val="28"/>
          <w:szCs w:val="28"/>
          <w:lang w:eastAsia="en-US"/>
        </w:rPr>
        <w:t>наложение административного штрафа на должностных лиц в размере от пяти тысяч до десяти тысяч рублей.</w:t>
      </w:r>
    </w:p>
    <w:p w:rsidR="001857FE" w:rsidRPr="002B1B0E" w:rsidP="001857F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2B1B0E">
        <w:rPr>
          <w:sz w:val="28"/>
          <w:szCs w:val="28"/>
          <w:lang w:eastAsia="en-US"/>
        </w:rPr>
        <w:t xml:space="preserve">Из примечания </w:t>
      </w:r>
      <w:r w:rsidRPr="002B1B0E">
        <w:rPr>
          <w:color w:val="000000" w:themeColor="text1"/>
          <w:sz w:val="28"/>
          <w:szCs w:val="28"/>
          <w:lang w:eastAsia="en-US"/>
        </w:rPr>
        <w:t xml:space="preserve">к </w:t>
      </w:r>
      <w:hyperlink r:id="rId7" w:history="1">
        <w:r w:rsidRPr="002B1B0E">
          <w:rPr>
            <w:rStyle w:val="Hyperlink"/>
            <w:color w:val="000000" w:themeColor="text1"/>
            <w:sz w:val="28"/>
            <w:szCs w:val="28"/>
            <w:u w:val="none"/>
            <w:lang w:eastAsia="en-US"/>
          </w:rPr>
          <w:t>статье 15.11</w:t>
        </w:r>
      </w:hyperlink>
      <w:r w:rsidRPr="002B1B0E">
        <w:rPr>
          <w:color w:val="000000" w:themeColor="text1"/>
          <w:sz w:val="28"/>
          <w:szCs w:val="28"/>
          <w:lang w:eastAsia="en-US"/>
        </w:rPr>
        <w:t xml:space="preserve"> КоАП РФ следует, что под грубым нарушением требований к бухгалтерскому учету, в том </w:t>
      </w:r>
      <w:r w:rsidRPr="002B1B0E">
        <w:rPr>
          <w:sz w:val="28"/>
          <w:szCs w:val="28"/>
          <w:lang w:eastAsia="en-US"/>
        </w:rPr>
        <w:t xml:space="preserve">числе к </w:t>
      </w:r>
      <w:r w:rsidRPr="002B1B0E">
        <w:rPr>
          <w:sz w:val="28"/>
          <w:szCs w:val="28"/>
          <w:lang w:eastAsia="en-US"/>
        </w:rPr>
        <w:t>бухгалтерской (финансовой) отчетности, понимается: занижение сумм</w:t>
      </w:r>
      <w:r w:rsidRPr="002B1B0E">
        <w:rPr>
          <w:sz w:val="28"/>
          <w:szCs w:val="28"/>
          <w:lang w:eastAsia="en-US"/>
        </w:rPr>
        <w:t xml:space="preserve"> налогов и сборов не менее чем на 10 процентов вследствие  искажения показателя бухгалтерской (финансовой) отчетности, выраженного в денежном измерении, не менее чем на 10 процентов; регистрация не имевшего места факта хозяйственной жизни либо мнимого или </w:t>
      </w:r>
      <w:r w:rsidRPr="002B1B0E">
        <w:rPr>
          <w:sz w:val="28"/>
          <w:szCs w:val="28"/>
          <w:lang w:eastAsia="en-US"/>
        </w:rPr>
        <w:t>притворного объекта бухгалтерского учета в регистрах бухгалтерского учета; ведение счетов бухгалтерского 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</w:t>
      </w:r>
      <w:r w:rsidRPr="002B1B0E">
        <w:rPr>
          <w:sz w:val="28"/>
          <w:szCs w:val="28"/>
          <w:lang w:eastAsia="en-US"/>
        </w:rPr>
        <w:t>ухгалтерского учета; 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</w:t>
      </w:r>
      <w:r w:rsidRPr="002B1B0E">
        <w:rPr>
          <w:sz w:val="28"/>
          <w:szCs w:val="28"/>
          <w:lang w:eastAsia="en-US"/>
        </w:rPr>
        <w:t>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1857FE" w:rsidRPr="002B1B0E" w:rsidP="001857FE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  <w:lang w:eastAsia="en-US"/>
        </w:rPr>
      </w:pPr>
      <w:r w:rsidRPr="002B1B0E">
        <w:rPr>
          <w:color w:val="000000" w:themeColor="text1"/>
          <w:sz w:val="28"/>
          <w:szCs w:val="28"/>
          <w:lang w:eastAsia="en-US"/>
        </w:rPr>
        <w:t xml:space="preserve">В соответствии о ст. 13 Федерального закона от 06.12.2011 N 402-ФЗ (ред. от 26.07.2019) "О бухгалтерском учете" </w:t>
      </w:r>
      <w:r w:rsidRPr="002B1B0E">
        <w:rPr>
          <w:color w:val="000000" w:themeColor="text1"/>
          <w:sz w:val="28"/>
          <w:szCs w:val="28"/>
          <w:lang w:eastAsia="en-US"/>
        </w:rPr>
        <w:t xml:space="preserve">бухгалтерская (финансовая) отчетность должна давать </w:t>
      </w:r>
      <w:hyperlink r:id="rId8" w:history="1">
        <w:r w:rsidRPr="002B1B0E">
          <w:rPr>
            <w:rStyle w:val="Hyperlink"/>
            <w:color w:val="000000" w:themeColor="text1"/>
            <w:sz w:val="28"/>
            <w:szCs w:val="28"/>
            <w:u w:val="none"/>
            <w:lang w:eastAsia="en-US"/>
          </w:rPr>
          <w:t>достоверное</w:t>
        </w:r>
      </w:hyperlink>
      <w:r w:rsidRPr="002B1B0E">
        <w:rPr>
          <w:color w:val="000000" w:themeColor="text1"/>
          <w:sz w:val="28"/>
          <w:szCs w:val="28"/>
          <w:lang w:eastAsia="en-US"/>
        </w:rPr>
        <w:t xml:space="preserve"> представление о финансовом по</w:t>
      </w:r>
      <w:r w:rsidRPr="002B1B0E">
        <w:rPr>
          <w:color w:val="000000" w:themeColor="text1"/>
          <w:sz w:val="28"/>
          <w:szCs w:val="28"/>
          <w:lang w:eastAsia="en-US"/>
        </w:rPr>
        <w:t>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</w:t>
      </w:r>
      <w:r w:rsidRPr="002B1B0E">
        <w:rPr>
          <w:color w:val="000000" w:themeColor="text1"/>
          <w:sz w:val="28"/>
          <w:szCs w:val="28"/>
          <w:lang w:eastAsia="en-US"/>
        </w:rPr>
        <w:t>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2B1B0E" w:rsidRPr="002B1B0E" w:rsidP="002B1B0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B1B0E">
        <w:rPr>
          <w:sz w:val="28"/>
          <w:szCs w:val="28"/>
        </w:rPr>
        <w:t xml:space="preserve">Факт совершения </w:t>
      </w:r>
      <w:r w:rsidRPr="002B1B0E" w:rsidR="00AE678B">
        <w:rPr>
          <w:sz w:val="28"/>
          <w:szCs w:val="28"/>
        </w:rPr>
        <w:t>Малявиным А.С.</w:t>
      </w:r>
      <w:r w:rsidRPr="002B1B0E" w:rsidR="00573AF8">
        <w:rPr>
          <w:sz w:val="28"/>
          <w:szCs w:val="28"/>
        </w:rPr>
        <w:t xml:space="preserve"> </w:t>
      </w:r>
      <w:r w:rsidRPr="002B1B0E">
        <w:rPr>
          <w:sz w:val="28"/>
          <w:szCs w:val="28"/>
        </w:rPr>
        <w:t>административного правонарушения, предусмотренно</w:t>
      </w:r>
      <w:r w:rsidRPr="002B1B0E" w:rsidR="00573AF8">
        <w:rPr>
          <w:sz w:val="28"/>
          <w:szCs w:val="28"/>
        </w:rPr>
        <w:t>го ч. 1 ст. 15.11 КоАП РФ, и е</w:t>
      </w:r>
      <w:r w:rsidRPr="002B1B0E" w:rsidR="00853BC9">
        <w:rPr>
          <w:sz w:val="28"/>
          <w:szCs w:val="28"/>
        </w:rPr>
        <w:t>го</w:t>
      </w:r>
      <w:r w:rsidRPr="002B1B0E">
        <w:rPr>
          <w:sz w:val="28"/>
          <w:szCs w:val="28"/>
        </w:rPr>
        <w:t xml:space="preserve">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</w:t>
      </w:r>
      <w:r w:rsidRPr="002B1B0E" w:rsidR="00DD7B24">
        <w:rPr>
          <w:sz w:val="28"/>
          <w:szCs w:val="28"/>
        </w:rPr>
        <w:t>вном правонарушении</w:t>
      </w:r>
      <w:r w:rsidRPr="002B1B0E">
        <w:rPr>
          <w:sz w:val="28"/>
          <w:szCs w:val="28"/>
        </w:rPr>
        <w:t xml:space="preserve"> № </w:t>
      </w:r>
      <w:r w:rsidRPr="002B1B0E" w:rsidR="00AE678B">
        <w:rPr>
          <w:sz w:val="28"/>
          <w:szCs w:val="28"/>
        </w:rPr>
        <w:t>9103</w:t>
      </w:r>
      <w:r w:rsidRPr="002B1B0E" w:rsidR="00B517F3">
        <w:rPr>
          <w:sz w:val="28"/>
          <w:szCs w:val="28"/>
        </w:rPr>
        <w:t>22256000412</w:t>
      </w:r>
      <w:r w:rsidRPr="002B1B0E" w:rsidR="00AE678B">
        <w:rPr>
          <w:sz w:val="28"/>
          <w:szCs w:val="28"/>
        </w:rPr>
        <w:t>00002</w:t>
      </w:r>
      <w:r w:rsidRPr="002B1B0E" w:rsidR="00A66600">
        <w:rPr>
          <w:sz w:val="28"/>
          <w:szCs w:val="28"/>
        </w:rPr>
        <w:t xml:space="preserve"> от </w:t>
      </w:r>
      <w:r w:rsidRPr="002B1B0E" w:rsidR="00AE678B">
        <w:rPr>
          <w:sz w:val="28"/>
          <w:szCs w:val="28"/>
        </w:rPr>
        <w:t>18.10.</w:t>
      </w:r>
      <w:r w:rsidRPr="002B1B0E">
        <w:rPr>
          <w:sz w:val="28"/>
          <w:szCs w:val="28"/>
        </w:rPr>
        <w:t>2022</w:t>
      </w:r>
      <w:r w:rsidRPr="002B1B0E" w:rsidR="00AE678B">
        <w:rPr>
          <w:sz w:val="28"/>
          <w:szCs w:val="28"/>
        </w:rPr>
        <w:t xml:space="preserve"> г.</w:t>
      </w:r>
      <w:r w:rsidRPr="002B1B0E">
        <w:rPr>
          <w:sz w:val="28"/>
          <w:szCs w:val="28"/>
        </w:rPr>
        <w:t xml:space="preserve">; </w:t>
      </w:r>
      <w:r w:rsidRPr="002B1B0E" w:rsidR="00AE678B">
        <w:rPr>
          <w:sz w:val="28"/>
          <w:szCs w:val="28"/>
        </w:rPr>
        <w:t>актом налоговой проверки № 15-13/1 от 06.06.2022 г.</w:t>
      </w:r>
      <w:r w:rsidRPr="002B1B0E">
        <w:rPr>
          <w:sz w:val="28"/>
          <w:szCs w:val="28"/>
        </w:rPr>
        <w:t>, согласно которого общая сумма налога</w:t>
      </w:r>
      <w:r w:rsidRPr="002B1B0E">
        <w:rPr>
          <w:sz w:val="28"/>
          <w:szCs w:val="28"/>
        </w:rPr>
        <w:t xml:space="preserve"> </w:t>
      </w:r>
      <w:r w:rsidRPr="002B1B0E">
        <w:rPr>
          <w:sz w:val="28"/>
          <w:szCs w:val="28"/>
        </w:rPr>
        <w:t>на доб</w:t>
      </w:r>
      <w:r w:rsidRPr="002B1B0E" w:rsidR="00573AF8">
        <w:rPr>
          <w:sz w:val="28"/>
          <w:szCs w:val="28"/>
        </w:rPr>
        <w:t xml:space="preserve">авленную стоимость за </w:t>
      </w:r>
      <w:r w:rsidRPr="002B1B0E" w:rsidR="00B517F3">
        <w:rPr>
          <w:sz w:val="28"/>
          <w:szCs w:val="28"/>
        </w:rPr>
        <w:t>2</w:t>
      </w:r>
      <w:r w:rsidRPr="002B1B0E" w:rsidR="00A66600">
        <w:rPr>
          <w:sz w:val="28"/>
          <w:szCs w:val="28"/>
        </w:rPr>
        <w:t xml:space="preserve"> квартал 20</w:t>
      </w:r>
      <w:r w:rsidRPr="002B1B0E" w:rsidR="00B517F3">
        <w:rPr>
          <w:sz w:val="28"/>
          <w:szCs w:val="28"/>
        </w:rPr>
        <w:t>18</w:t>
      </w:r>
      <w:r w:rsidRPr="002B1B0E">
        <w:rPr>
          <w:sz w:val="28"/>
          <w:szCs w:val="28"/>
        </w:rPr>
        <w:t xml:space="preserve"> года, подлежащая уплате в бюджет, по данным ООО «</w:t>
      </w:r>
      <w:r>
        <w:rPr>
          <w:sz w:val="28"/>
          <w:szCs w:val="28"/>
        </w:rPr>
        <w:t>НАЗВАНИЕ</w:t>
      </w:r>
      <w:r w:rsidRPr="002B1B0E" w:rsidR="00926A61">
        <w:rPr>
          <w:sz w:val="28"/>
          <w:szCs w:val="28"/>
        </w:rPr>
        <w:t xml:space="preserve">» составила </w:t>
      </w:r>
      <w:r w:rsidRPr="002B1B0E" w:rsidR="00B517F3">
        <w:rPr>
          <w:sz w:val="28"/>
          <w:szCs w:val="28"/>
        </w:rPr>
        <w:t>4285366</w:t>
      </w:r>
      <w:r w:rsidRPr="002B1B0E" w:rsidR="00926A61">
        <w:rPr>
          <w:sz w:val="28"/>
          <w:szCs w:val="28"/>
        </w:rPr>
        <w:t xml:space="preserve"> </w:t>
      </w:r>
      <w:r w:rsidRPr="002B1B0E">
        <w:rPr>
          <w:sz w:val="28"/>
          <w:szCs w:val="28"/>
        </w:rPr>
        <w:t>рубле</w:t>
      </w:r>
      <w:r w:rsidRPr="002B1B0E">
        <w:rPr>
          <w:sz w:val="28"/>
          <w:szCs w:val="28"/>
        </w:rPr>
        <w:t xml:space="preserve">й, по результатам проверки общая сумма налога, подлежащая уплате в бюджет, составила </w:t>
      </w:r>
      <w:r>
        <w:rPr>
          <w:sz w:val="28"/>
          <w:szCs w:val="28"/>
        </w:rPr>
        <w:t>СУММА</w:t>
      </w:r>
      <w:r w:rsidRPr="002B1B0E" w:rsidR="00B517F3">
        <w:rPr>
          <w:sz w:val="28"/>
          <w:szCs w:val="28"/>
        </w:rPr>
        <w:t xml:space="preserve"> </w:t>
      </w:r>
      <w:r w:rsidRPr="002B1B0E">
        <w:rPr>
          <w:sz w:val="28"/>
          <w:szCs w:val="28"/>
        </w:rPr>
        <w:t>рублей,</w:t>
      </w:r>
      <w:r w:rsidRPr="002B1B0E" w:rsidR="00926A61">
        <w:rPr>
          <w:sz w:val="28"/>
          <w:szCs w:val="28"/>
        </w:rPr>
        <w:t xml:space="preserve"> занижение составило </w:t>
      </w:r>
      <w:r w:rsidRPr="002B1B0E" w:rsidR="00B517F3">
        <w:rPr>
          <w:sz w:val="28"/>
          <w:szCs w:val="28"/>
        </w:rPr>
        <w:t>51,4</w:t>
      </w:r>
      <w:r w:rsidRPr="002B1B0E" w:rsidR="00D96113">
        <w:rPr>
          <w:sz w:val="28"/>
          <w:szCs w:val="28"/>
        </w:rPr>
        <w:t xml:space="preserve"> </w:t>
      </w:r>
      <w:r w:rsidRPr="002B1B0E" w:rsidR="00926A61">
        <w:rPr>
          <w:sz w:val="28"/>
          <w:szCs w:val="28"/>
        </w:rPr>
        <w:t>%</w:t>
      </w:r>
      <w:r w:rsidRPr="002B1B0E" w:rsidR="00A66600">
        <w:rPr>
          <w:sz w:val="28"/>
          <w:szCs w:val="28"/>
        </w:rPr>
        <w:t xml:space="preserve">, </w:t>
      </w:r>
      <w:r w:rsidRPr="002B1B0E">
        <w:rPr>
          <w:sz w:val="28"/>
          <w:szCs w:val="28"/>
        </w:rPr>
        <w:t>выпиской из Единого государственного реестра юридических лиц, а также показаниями государственного налогового инспектора Межрай</w:t>
      </w:r>
      <w:r w:rsidRPr="002B1B0E">
        <w:rPr>
          <w:sz w:val="28"/>
          <w:szCs w:val="28"/>
        </w:rPr>
        <w:t>онной инспекции Федеральной налоговой службы № 8 по Республике Крым Милениной С.И.</w:t>
      </w:r>
      <w:r w:rsidRPr="002B1B0E">
        <w:rPr>
          <w:sz w:val="28"/>
          <w:szCs w:val="28"/>
        </w:rPr>
        <w:t xml:space="preserve">, </w:t>
      </w:r>
      <w:r w:rsidRPr="002B1B0E">
        <w:rPr>
          <w:sz w:val="28"/>
          <w:szCs w:val="28"/>
        </w:rPr>
        <w:t>которая</w:t>
      </w:r>
      <w:r w:rsidRPr="002B1B0E">
        <w:rPr>
          <w:sz w:val="28"/>
          <w:szCs w:val="28"/>
        </w:rPr>
        <w:t xml:space="preserve"> поддержала протокол об административном правонарушении по основаниям в нем изложенным. </w:t>
      </w:r>
      <w:r w:rsidRPr="002B1B0E">
        <w:rPr>
          <w:sz w:val="28"/>
          <w:szCs w:val="28"/>
        </w:rPr>
        <w:tab/>
      </w:r>
      <w:r w:rsidRPr="002B1B0E">
        <w:rPr>
          <w:sz w:val="28"/>
          <w:szCs w:val="28"/>
        </w:rPr>
        <w:tab/>
      </w:r>
      <w:r w:rsidRPr="002B1B0E">
        <w:rPr>
          <w:sz w:val="28"/>
          <w:szCs w:val="28"/>
        </w:rPr>
        <w:tab/>
      </w:r>
      <w:r w:rsidRPr="002B1B0E">
        <w:rPr>
          <w:sz w:val="28"/>
          <w:szCs w:val="28"/>
        </w:rPr>
        <w:tab/>
      </w:r>
      <w:r w:rsidRPr="002B1B0E">
        <w:rPr>
          <w:sz w:val="28"/>
          <w:szCs w:val="28"/>
        </w:rPr>
        <w:tab/>
      </w:r>
      <w:r w:rsidRPr="002B1B0E">
        <w:rPr>
          <w:sz w:val="28"/>
          <w:szCs w:val="28"/>
        </w:rPr>
        <w:tab/>
      </w:r>
      <w:r w:rsidRPr="002B1B0E">
        <w:rPr>
          <w:sz w:val="28"/>
          <w:szCs w:val="28"/>
        </w:rPr>
        <w:t xml:space="preserve">Показаниями свидетеля </w:t>
      </w:r>
      <w:r>
        <w:rPr>
          <w:sz w:val="28"/>
          <w:szCs w:val="28"/>
        </w:rPr>
        <w:t>ФИО</w:t>
      </w:r>
      <w:r w:rsidRPr="002B1B0E">
        <w:rPr>
          <w:sz w:val="28"/>
          <w:szCs w:val="28"/>
        </w:rPr>
        <w:t>, допрошенной в судебном заседа</w:t>
      </w:r>
      <w:r w:rsidRPr="002B1B0E">
        <w:rPr>
          <w:sz w:val="28"/>
          <w:szCs w:val="28"/>
        </w:rPr>
        <w:t xml:space="preserve">нии, предупрежденной об административной ответственности по ст.17.9 КоАП РФ за дачу заведомо ложных показаний при производстве по делу об </w:t>
      </w:r>
      <w:r w:rsidRPr="002B1B0E">
        <w:rPr>
          <w:sz w:val="28"/>
          <w:szCs w:val="28"/>
        </w:rPr>
        <w:t>административном правонарушении, которая представила письменную позицию по делу об административном правонарушении, ко</w:t>
      </w:r>
      <w:r w:rsidRPr="002B1B0E">
        <w:rPr>
          <w:sz w:val="28"/>
          <w:szCs w:val="28"/>
        </w:rPr>
        <w:t>торую подержала в судебном заседании, одновременно показала суду, что она является заместителем начальника отдела выездных проверок Межрайонной инспекции Федеральной налоговой службы № 8 по</w:t>
      </w:r>
      <w:r w:rsidRPr="002B1B0E">
        <w:rPr>
          <w:sz w:val="28"/>
          <w:szCs w:val="28"/>
        </w:rPr>
        <w:t xml:space="preserve"> Республике Крым и в ходе проводимой ею налоговой выездной проверк</w:t>
      </w:r>
      <w:r w:rsidRPr="002B1B0E">
        <w:rPr>
          <w:sz w:val="28"/>
          <w:szCs w:val="28"/>
        </w:rPr>
        <w:t>и</w:t>
      </w:r>
      <w:r w:rsidRPr="002B1B0E">
        <w:rPr>
          <w:sz w:val="28"/>
          <w:szCs w:val="28"/>
        </w:rPr>
        <w:t xml:space="preserve"> ООО</w:t>
      </w:r>
      <w:r w:rsidRPr="002B1B0E">
        <w:rPr>
          <w:sz w:val="28"/>
          <w:szCs w:val="28"/>
        </w:rPr>
        <w:t xml:space="preserve"> «</w:t>
      </w:r>
      <w:r>
        <w:rPr>
          <w:sz w:val="28"/>
          <w:szCs w:val="28"/>
        </w:rPr>
        <w:t>НАЗВАНИЕ</w:t>
      </w:r>
      <w:r w:rsidRPr="002B1B0E">
        <w:rPr>
          <w:sz w:val="28"/>
          <w:szCs w:val="28"/>
        </w:rPr>
        <w:t>» было установлено, что проверяемая организация получила необоснованную налоговую выгоду, так как действовала без должной осмотрительности и осторожности при выборе контрагентов: ООО «</w:t>
      </w:r>
      <w:r>
        <w:rPr>
          <w:sz w:val="28"/>
          <w:szCs w:val="28"/>
        </w:rPr>
        <w:t>НАЗВАНИЕ</w:t>
      </w:r>
      <w:r w:rsidRPr="002B1B0E">
        <w:rPr>
          <w:sz w:val="28"/>
          <w:szCs w:val="28"/>
        </w:rPr>
        <w:t>». ООО «</w:t>
      </w:r>
      <w:r>
        <w:rPr>
          <w:sz w:val="28"/>
          <w:szCs w:val="28"/>
        </w:rPr>
        <w:t>НАЗВАНИЕ</w:t>
      </w:r>
      <w:r w:rsidRPr="002B1B0E">
        <w:rPr>
          <w:sz w:val="28"/>
          <w:szCs w:val="28"/>
        </w:rPr>
        <w:t>». ООО «</w:t>
      </w:r>
      <w:r>
        <w:rPr>
          <w:sz w:val="28"/>
          <w:szCs w:val="28"/>
        </w:rPr>
        <w:t>НАЗВАНИЕ</w:t>
      </w:r>
      <w:r w:rsidRPr="002B1B0E">
        <w:rPr>
          <w:sz w:val="28"/>
          <w:szCs w:val="28"/>
        </w:rPr>
        <w:t xml:space="preserve">». </w:t>
      </w:r>
      <w:r w:rsidRPr="002B1B0E">
        <w:rPr>
          <w:sz w:val="28"/>
          <w:szCs w:val="28"/>
        </w:rPr>
        <w:t>ООО «</w:t>
      </w:r>
      <w:r>
        <w:rPr>
          <w:sz w:val="28"/>
          <w:szCs w:val="28"/>
        </w:rPr>
        <w:t>НАЗВАНИЕ</w:t>
      </w:r>
      <w:r w:rsidRPr="002B1B0E">
        <w:rPr>
          <w:sz w:val="28"/>
          <w:szCs w:val="28"/>
        </w:rPr>
        <w:t>», ООО «</w:t>
      </w:r>
      <w:r>
        <w:rPr>
          <w:sz w:val="28"/>
          <w:szCs w:val="28"/>
        </w:rPr>
        <w:t>НАЗВАНИЕ</w:t>
      </w:r>
      <w:r w:rsidRPr="002B1B0E">
        <w:rPr>
          <w:sz w:val="28"/>
          <w:szCs w:val="28"/>
        </w:rPr>
        <w:t>», ООО «</w:t>
      </w:r>
      <w:r>
        <w:rPr>
          <w:sz w:val="28"/>
          <w:szCs w:val="28"/>
        </w:rPr>
        <w:t>НАЗВАНИЕ</w:t>
      </w:r>
      <w:r w:rsidRPr="002B1B0E">
        <w:rPr>
          <w:sz w:val="28"/>
          <w:szCs w:val="28"/>
        </w:rPr>
        <w:t>», ООО «</w:t>
      </w:r>
      <w:r>
        <w:rPr>
          <w:sz w:val="28"/>
          <w:szCs w:val="28"/>
        </w:rPr>
        <w:t>НАЗВАНИЕ</w:t>
      </w:r>
      <w:r w:rsidRPr="002B1B0E">
        <w:rPr>
          <w:sz w:val="28"/>
          <w:szCs w:val="28"/>
        </w:rPr>
        <w:t>», ООО «</w:t>
      </w:r>
      <w:r>
        <w:rPr>
          <w:sz w:val="28"/>
          <w:szCs w:val="28"/>
        </w:rPr>
        <w:t>НАЗВАНИЕ</w:t>
      </w:r>
      <w:r w:rsidRPr="002B1B0E">
        <w:rPr>
          <w:sz w:val="28"/>
          <w:szCs w:val="28"/>
        </w:rPr>
        <w:t>», ООО «</w:t>
      </w:r>
      <w:r>
        <w:rPr>
          <w:sz w:val="28"/>
          <w:szCs w:val="28"/>
        </w:rPr>
        <w:t>НАЗВАНИЕ</w:t>
      </w:r>
      <w:r w:rsidRPr="002B1B0E">
        <w:rPr>
          <w:sz w:val="28"/>
          <w:szCs w:val="28"/>
        </w:rPr>
        <w:t>».</w:t>
      </w:r>
      <w:r w:rsidRPr="002B1B0E">
        <w:rPr>
          <w:sz w:val="28"/>
          <w:szCs w:val="28"/>
        </w:rPr>
        <w:t xml:space="preserve"> Данные организации имеют признаки фирм "однодневок", а именно отсутствуют по месту регистрации, невозможность совершения операции в силу отсутст</w:t>
      </w:r>
      <w:r w:rsidRPr="002B1B0E">
        <w:rPr>
          <w:sz w:val="28"/>
          <w:szCs w:val="28"/>
        </w:rPr>
        <w:t xml:space="preserve">вия материальных, трудовых ресурсов. Также пояснила, что </w:t>
      </w:r>
      <w:r w:rsidRPr="002B1B0E">
        <w:rPr>
          <w:color w:val="000000"/>
          <w:sz w:val="28"/>
          <w:szCs w:val="28"/>
          <w:lang w:bidi="ru-RU"/>
        </w:rPr>
        <w:t xml:space="preserve">по результатам проверки Инспекцией установлено, что фактически финансово-хозяйственную деятельность спорные контрагенты не осуществляли, а использовались для минимизации налоговой нагрузки Общества. </w:t>
      </w:r>
      <w:r w:rsidRPr="002B1B0E">
        <w:rPr>
          <w:color w:val="000000"/>
          <w:sz w:val="28"/>
          <w:szCs w:val="28"/>
          <w:lang w:bidi="ru-RU"/>
        </w:rPr>
        <w:t>Все заявленные контрагенты не имеют необходимых условий для достижения эффективных результатов экономической деятельности отсутствует управленческий и технический персонал, имущество, транспортные средства, складские помещения и т.п.; они не осуществляют п</w:t>
      </w:r>
      <w:r w:rsidRPr="002B1B0E">
        <w:rPr>
          <w:color w:val="000000"/>
          <w:sz w:val="28"/>
          <w:szCs w:val="28"/>
          <w:lang w:bidi="ru-RU"/>
        </w:rPr>
        <w:t xml:space="preserve">еречисление денежных средств за коммунальные услуги и не несут другие затраты, присущие реально действующим организациям; уплачивают налоги в минимальных размерах; не имеют структурных подразделений на территории Республики Крым; не имеют интернет-сайтов. </w:t>
      </w:r>
      <w:r w:rsidRPr="002B1B0E">
        <w:rPr>
          <w:color w:val="000000"/>
          <w:sz w:val="28"/>
          <w:szCs w:val="28"/>
          <w:lang w:bidi="ru-RU"/>
        </w:rPr>
        <w:t xml:space="preserve">Кроме того, налоговым органом установлено отсутствие экономического источника для формирования Обществом вычетов по НДС при декларировании хозяйственных операций со спорными контрагентами, в связи с не отражением ими или нивелированием их контрагентами по </w:t>
      </w:r>
      <w:r w:rsidRPr="002B1B0E">
        <w:rPr>
          <w:color w:val="000000"/>
          <w:sz w:val="28"/>
          <w:szCs w:val="28"/>
          <w:lang w:bidi="ru-RU"/>
        </w:rPr>
        <w:t xml:space="preserve">цепи соответствующих обязательств по уплате налогов. </w:t>
      </w:r>
      <w:r w:rsidRPr="002B1B0E">
        <w:rPr>
          <w:color w:val="000000"/>
          <w:sz w:val="28"/>
          <w:szCs w:val="28"/>
          <w:lang w:bidi="ru-RU"/>
        </w:rPr>
        <w:t xml:space="preserve">Заявленные в качестве руководителей организаций допрошенные физические лица </w:t>
      </w:r>
      <w:r>
        <w:rPr>
          <w:color w:val="000000"/>
          <w:sz w:val="28"/>
          <w:szCs w:val="28"/>
          <w:lang w:bidi="ru-RU"/>
        </w:rPr>
        <w:t>ФИО и ФИО</w:t>
      </w:r>
      <w:r w:rsidRPr="002B1B0E">
        <w:rPr>
          <w:color w:val="000000"/>
          <w:sz w:val="28"/>
          <w:szCs w:val="28"/>
          <w:lang w:bidi="ru-RU"/>
        </w:rPr>
        <w:t xml:space="preserve"> (руководители ООО </w:t>
      </w:r>
      <w:r w:rsidRPr="002B1B0E">
        <w:rPr>
          <w:color w:val="000000"/>
          <w:sz w:val="28"/>
          <w:szCs w:val="28"/>
          <w:lang w:eastAsia="en-US" w:bidi="en-US"/>
        </w:rPr>
        <w:t>«</w:t>
      </w:r>
      <w:r>
        <w:rPr>
          <w:color w:val="000000"/>
          <w:sz w:val="28"/>
          <w:szCs w:val="28"/>
          <w:lang w:val="en-US" w:eastAsia="en-US" w:bidi="en-US"/>
        </w:rPr>
        <w:t>НАЗВАНИЕ</w:t>
      </w:r>
      <w:r w:rsidRPr="002B1B0E">
        <w:rPr>
          <w:color w:val="000000"/>
          <w:sz w:val="28"/>
          <w:szCs w:val="28"/>
          <w:lang w:bidi="ru-RU"/>
        </w:rPr>
        <w:t xml:space="preserve">»), </w:t>
      </w:r>
      <w:r>
        <w:rPr>
          <w:color w:val="000000"/>
          <w:sz w:val="28"/>
          <w:szCs w:val="28"/>
          <w:lang w:bidi="ru-RU"/>
        </w:rPr>
        <w:t>ФИО</w:t>
      </w:r>
      <w:r w:rsidRPr="002B1B0E">
        <w:rPr>
          <w:color w:val="000000"/>
          <w:sz w:val="28"/>
          <w:szCs w:val="28"/>
          <w:lang w:bidi="ru-RU"/>
        </w:rPr>
        <w:t xml:space="preserve"> (ООО «Профстройторг»), </w:t>
      </w:r>
      <w:r>
        <w:rPr>
          <w:color w:val="000000"/>
          <w:sz w:val="28"/>
          <w:szCs w:val="28"/>
          <w:lang w:bidi="ru-RU"/>
        </w:rPr>
        <w:t>ФИО</w:t>
      </w:r>
      <w:r w:rsidRPr="002B1B0E">
        <w:rPr>
          <w:color w:val="000000"/>
          <w:sz w:val="28"/>
          <w:szCs w:val="28"/>
          <w:lang w:bidi="ru-RU"/>
        </w:rPr>
        <w:t xml:space="preserve"> и </w:t>
      </w:r>
      <w:r>
        <w:rPr>
          <w:color w:val="000000"/>
          <w:sz w:val="28"/>
          <w:szCs w:val="28"/>
          <w:lang w:bidi="ru-RU"/>
        </w:rPr>
        <w:t>ФИО</w:t>
      </w:r>
      <w:r w:rsidRPr="002B1B0E">
        <w:rPr>
          <w:color w:val="000000"/>
          <w:sz w:val="28"/>
          <w:szCs w:val="28"/>
          <w:lang w:bidi="ru-RU"/>
        </w:rPr>
        <w:t xml:space="preserve"> (ООО </w:t>
      </w:r>
      <w:r w:rsidRPr="002B1B0E">
        <w:rPr>
          <w:color w:val="000000"/>
          <w:sz w:val="28"/>
          <w:szCs w:val="28"/>
          <w:lang w:bidi="ru-RU"/>
        </w:rPr>
        <w:t>«</w:t>
      </w:r>
      <w:r>
        <w:rPr>
          <w:color w:val="000000"/>
          <w:sz w:val="28"/>
          <w:szCs w:val="28"/>
          <w:lang w:bidi="ru-RU"/>
        </w:rPr>
        <w:t>НАЗВАНИЕ</w:t>
      </w:r>
      <w:r w:rsidRPr="002B1B0E">
        <w:rPr>
          <w:color w:val="000000"/>
          <w:sz w:val="28"/>
          <w:szCs w:val="28"/>
          <w:lang w:bidi="ru-RU"/>
        </w:rPr>
        <w:t xml:space="preserve">»), </w:t>
      </w:r>
      <w:r>
        <w:rPr>
          <w:color w:val="000000"/>
          <w:sz w:val="28"/>
          <w:szCs w:val="28"/>
          <w:lang w:bidi="ru-RU"/>
        </w:rPr>
        <w:t>ФИО</w:t>
      </w:r>
      <w:r w:rsidRPr="002B1B0E">
        <w:rPr>
          <w:color w:val="000000"/>
          <w:sz w:val="28"/>
          <w:szCs w:val="28"/>
          <w:lang w:bidi="ru-RU"/>
        </w:rPr>
        <w:t xml:space="preserve"> (ООО «</w:t>
      </w:r>
      <w:r>
        <w:rPr>
          <w:color w:val="000000"/>
          <w:sz w:val="28"/>
          <w:szCs w:val="28"/>
          <w:lang w:bidi="ru-RU"/>
        </w:rPr>
        <w:t>НАЗВАНИЕ»), ФИО (ООО «НАЗВАНИЕ</w:t>
      </w:r>
      <w:r w:rsidRPr="002B1B0E">
        <w:rPr>
          <w:color w:val="000000"/>
          <w:sz w:val="28"/>
          <w:szCs w:val="28"/>
          <w:lang w:bidi="ru-RU"/>
        </w:rPr>
        <w:t>») управленческие функции спорных контрагентов не осуществляли, документы не подписывали.</w:t>
      </w:r>
      <w:r w:rsidRPr="002B1B0E">
        <w:rPr>
          <w:color w:val="000000"/>
          <w:sz w:val="28"/>
          <w:szCs w:val="28"/>
          <w:lang w:bidi="ru-RU"/>
        </w:rPr>
        <w:t xml:space="preserve"> Инспекцией установлены дефекты предоставленных в подтверждение хозя</w:t>
      </w:r>
      <w:r w:rsidRPr="002B1B0E">
        <w:rPr>
          <w:color w:val="000000"/>
          <w:sz w:val="28"/>
          <w:szCs w:val="28"/>
          <w:lang w:bidi="ru-RU"/>
        </w:rPr>
        <w:t>йственных операций со спорными контрагентами документов, что указывает на формальность их составления. Указывает, что вышеуказанные обстоятельства свидетельствуют о том, что Общество знало информацию о спорных контрагентах, как о «технических компаниях», а</w:t>
      </w:r>
      <w:r w:rsidRPr="002B1B0E">
        <w:rPr>
          <w:color w:val="000000"/>
          <w:sz w:val="28"/>
          <w:szCs w:val="28"/>
          <w:lang w:bidi="ru-RU"/>
        </w:rPr>
        <w:t>, следовательно, умышленный характер действий налогоплательщика выражен в сознательном искажении сведений о фактах хозяйственной жизни (совокупности фактов), в том числе искажении информации о реальных исполнителях сделок (операций) по договору.</w:t>
      </w:r>
    </w:p>
    <w:p w:rsidR="001857FE" w:rsidRPr="002B1B0E" w:rsidP="001857F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1B0E">
        <w:rPr>
          <w:rFonts w:ascii="Times New Roman" w:hAnsi="Times New Roman"/>
          <w:sz w:val="28"/>
          <w:szCs w:val="2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</w:t>
      </w:r>
      <w:r w:rsidRPr="002B1B0E" w:rsidR="00D96113">
        <w:rPr>
          <w:rFonts w:ascii="Times New Roman" w:hAnsi="Times New Roman"/>
          <w:sz w:val="28"/>
          <w:szCs w:val="28"/>
        </w:rPr>
        <w:t xml:space="preserve">             </w:t>
      </w:r>
      <w:r w:rsidRPr="002B1B0E">
        <w:rPr>
          <w:rFonts w:ascii="Times New Roman" w:hAnsi="Times New Roman"/>
          <w:sz w:val="28"/>
          <w:szCs w:val="28"/>
        </w:rPr>
        <w:t xml:space="preserve"> </w:t>
      </w:r>
      <w:r w:rsidRPr="002B1B0E" w:rsidR="00AE678B">
        <w:rPr>
          <w:rFonts w:ascii="Times New Roman" w:hAnsi="Times New Roman"/>
          <w:sz w:val="28"/>
          <w:szCs w:val="28"/>
        </w:rPr>
        <w:t>Малявин</w:t>
      </w:r>
      <w:r w:rsidRPr="002B1B0E" w:rsidR="00925241">
        <w:rPr>
          <w:rFonts w:ascii="Times New Roman" w:hAnsi="Times New Roman"/>
          <w:sz w:val="28"/>
          <w:szCs w:val="28"/>
        </w:rPr>
        <w:t>а</w:t>
      </w:r>
      <w:r w:rsidRPr="002B1B0E" w:rsidR="00AE678B">
        <w:rPr>
          <w:rFonts w:ascii="Times New Roman" w:hAnsi="Times New Roman"/>
          <w:sz w:val="28"/>
          <w:szCs w:val="28"/>
        </w:rPr>
        <w:t xml:space="preserve"> А.С.</w:t>
      </w:r>
      <w:r w:rsidRPr="002B1B0E" w:rsidR="00DD6F37">
        <w:rPr>
          <w:rFonts w:ascii="Times New Roman" w:hAnsi="Times New Roman"/>
          <w:sz w:val="28"/>
          <w:szCs w:val="28"/>
        </w:rPr>
        <w:t xml:space="preserve"> </w:t>
      </w:r>
      <w:r w:rsidRPr="002B1B0E">
        <w:rPr>
          <w:rFonts w:ascii="Times New Roman" w:hAnsi="Times New Roman"/>
          <w:sz w:val="28"/>
          <w:szCs w:val="28"/>
        </w:rPr>
        <w:t>в нарушении  требований пп.1 и пп.3 п.1 ст. 23 Налогового Кодекса РФ, и</w:t>
      </w:r>
      <w:r w:rsidRPr="002B1B0E">
        <w:rPr>
          <w:rFonts w:ascii="Times New Roman" w:hAnsi="Times New Roman"/>
          <w:sz w:val="28"/>
          <w:szCs w:val="28"/>
        </w:rPr>
        <w:t xml:space="preserve">, как следствие, совершении административного правонарушения, предусмотренного ч. 1 ст. 15.11 КоАП РФ. </w:t>
      </w:r>
    </w:p>
    <w:p w:rsidR="0091249B" w:rsidRPr="002B1B0E" w:rsidP="009A16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B0E">
        <w:rPr>
          <w:sz w:val="28"/>
          <w:szCs w:val="28"/>
        </w:rPr>
        <w:t xml:space="preserve">Согласно части 1 статьи 2.1 КоАП РФ административным правонарушением признается противоправное, виновное действие (бездействие) физического или </w:t>
      </w:r>
      <w:r w:rsidRPr="002B1B0E">
        <w:rPr>
          <w:sz w:val="28"/>
          <w:szCs w:val="28"/>
        </w:rPr>
        <w:t>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A16EF" w:rsidRPr="002B1B0E" w:rsidP="009A16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B0E">
        <w:rPr>
          <w:sz w:val="28"/>
          <w:szCs w:val="28"/>
        </w:rPr>
        <w:t>В соответствии со статьей 2.4 КоАП РФ административной ответственности подлежит долж</w:t>
      </w:r>
      <w:r w:rsidRPr="002B1B0E">
        <w:rPr>
          <w:sz w:val="28"/>
          <w:szCs w:val="28"/>
        </w:rPr>
        <w:t xml:space="preserve">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91249B" w:rsidRPr="002B1B0E" w:rsidP="009A16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1B0E">
        <w:rPr>
          <w:sz w:val="28"/>
          <w:szCs w:val="28"/>
        </w:rPr>
        <w:t>При этом под должностным лицом следует понимать лицо, постоянно, временно или в соответствии со специа</w:t>
      </w:r>
      <w:r w:rsidRPr="002B1B0E">
        <w:rPr>
          <w:sz w:val="28"/>
          <w:szCs w:val="28"/>
        </w:rPr>
        <w:t>льными полномочиями осуществляющее функции представителя власти, то есть наделенное в установленном законом порядке распорядительными полномочиями, выполняющее организационно-распорядительные или административно-хозяйственные функции в государственных орга</w:t>
      </w:r>
      <w:r w:rsidRPr="002B1B0E">
        <w:rPr>
          <w:sz w:val="28"/>
          <w:szCs w:val="28"/>
        </w:rPr>
        <w:t>нах.</w:t>
      </w:r>
    </w:p>
    <w:p w:rsidR="00DD7B24" w:rsidRPr="002B1B0E" w:rsidP="009A16EF">
      <w:pPr>
        <w:ind w:firstLine="567"/>
        <w:jc w:val="both"/>
        <w:rPr>
          <w:sz w:val="28"/>
          <w:szCs w:val="28"/>
          <w:shd w:val="clear" w:color="auto" w:fill="FFFFFF"/>
        </w:rPr>
      </w:pPr>
      <w:r w:rsidRPr="002B1B0E">
        <w:rPr>
          <w:sz w:val="28"/>
          <w:szCs w:val="28"/>
          <w:shd w:val="clear" w:color="auto" w:fill="FFFFFF"/>
        </w:rPr>
        <w:t>Как следует из примечания указанной статьи КоАП РФ,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</w:t>
      </w:r>
      <w:r w:rsidRPr="002B1B0E">
        <w:rPr>
          <w:sz w:val="28"/>
          <w:szCs w:val="28"/>
          <w:shd w:val="clear" w:color="auto" w:fill="FFFFFF"/>
        </w:rPr>
        <w:t>инистративную ответственность как должностные лица.</w:t>
      </w:r>
    </w:p>
    <w:p w:rsidR="0091249B" w:rsidRPr="002B1B0E" w:rsidP="009A16EF">
      <w:pPr>
        <w:ind w:firstLine="567"/>
        <w:jc w:val="both"/>
        <w:rPr>
          <w:sz w:val="28"/>
          <w:szCs w:val="28"/>
          <w:shd w:val="clear" w:color="auto" w:fill="FFFFFF"/>
        </w:rPr>
      </w:pPr>
      <w:r w:rsidRPr="002B1B0E">
        <w:rPr>
          <w:sz w:val="28"/>
          <w:szCs w:val="28"/>
        </w:rPr>
        <w:t xml:space="preserve">Таким образом, </w:t>
      </w:r>
      <w:r w:rsidRPr="002B1B0E" w:rsidR="005A3BDC">
        <w:rPr>
          <w:sz w:val="28"/>
          <w:szCs w:val="28"/>
        </w:rPr>
        <w:t>Малявин А.С.</w:t>
      </w:r>
      <w:r w:rsidRPr="002B1B0E" w:rsidR="00DD7B24">
        <w:rPr>
          <w:sz w:val="28"/>
          <w:szCs w:val="28"/>
        </w:rPr>
        <w:t xml:space="preserve">, </w:t>
      </w:r>
      <w:r w:rsidRPr="002B1B0E" w:rsidR="00DD7B24">
        <w:rPr>
          <w:sz w:val="28"/>
          <w:szCs w:val="28"/>
          <w:shd w:val="clear" w:color="auto" w:fill="FFFFFF"/>
        </w:rPr>
        <w:t xml:space="preserve">являясь </w:t>
      </w:r>
      <w:r w:rsidRPr="002B1B0E" w:rsidR="00DD7B24">
        <w:rPr>
          <w:rFonts w:eastAsia="Calibri"/>
          <w:sz w:val="28"/>
          <w:szCs w:val="28"/>
        </w:rPr>
        <w:t>должностным лицом, наделенным организационно-распорядительными и административно-хозяйственными функциями</w:t>
      </w:r>
      <w:r w:rsidRPr="002B1B0E" w:rsidR="00DD7B24">
        <w:rPr>
          <w:sz w:val="28"/>
          <w:szCs w:val="28"/>
        </w:rPr>
        <w:t xml:space="preserve"> </w:t>
      </w:r>
      <w:r w:rsidRPr="002B1B0E">
        <w:rPr>
          <w:sz w:val="28"/>
          <w:szCs w:val="28"/>
        </w:rPr>
        <w:t>совершил административное правонарушение, предусмотренное ч.1</w:t>
      </w:r>
      <w:r w:rsidRPr="002B1B0E">
        <w:rPr>
          <w:sz w:val="28"/>
          <w:szCs w:val="28"/>
        </w:rPr>
        <w:t xml:space="preserve"> ст.15.11 КоАП РФ, а именно: </w:t>
      </w:r>
      <w:r w:rsidRPr="002B1B0E">
        <w:rPr>
          <w:rFonts w:eastAsiaTheme="minorHAnsi"/>
          <w:sz w:val="28"/>
          <w:szCs w:val="28"/>
          <w:lang w:eastAsia="en-US"/>
        </w:rPr>
        <w:t xml:space="preserve">грубое нарушение </w:t>
      </w:r>
      <w:hyperlink r:id="rId9" w:history="1">
        <w:r w:rsidRPr="002B1B0E">
          <w:rPr>
            <w:rFonts w:eastAsiaTheme="minorHAnsi"/>
            <w:sz w:val="28"/>
            <w:szCs w:val="28"/>
            <w:lang w:eastAsia="en-US"/>
          </w:rPr>
          <w:t>требований</w:t>
        </w:r>
      </w:hyperlink>
      <w:r w:rsidRPr="002B1B0E">
        <w:rPr>
          <w:rFonts w:eastAsiaTheme="minorHAnsi"/>
          <w:sz w:val="28"/>
          <w:szCs w:val="28"/>
          <w:lang w:eastAsia="en-US"/>
        </w:rPr>
        <w:t xml:space="preserve"> к бухгалтерскому учету, в том числе </w:t>
      </w:r>
      <w:r w:rsidRPr="002B1B0E">
        <w:rPr>
          <w:rFonts w:eastAsiaTheme="minorHAnsi"/>
          <w:sz w:val="28"/>
          <w:szCs w:val="28"/>
          <w:lang w:eastAsia="en-US"/>
        </w:rPr>
        <w:t xml:space="preserve">к бухгалтерской (финансовой) отчетности (за исключением случаев, предусмотренных </w:t>
      </w:r>
      <w:hyperlink r:id="rId10" w:history="1">
        <w:r w:rsidRPr="002B1B0E">
          <w:rPr>
            <w:rFonts w:eastAsiaTheme="minorHAnsi"/>
            <w:sz w:val="28"/>
            <w:szCs w:val="28"/>
            <w:lang w:eastAsia="en-US"/>
          </w:rPr>
          <w:t>статьей 15.15.6</w:t>
        </w:r>
      </w:hyperlink>
      <w:r w:rsidRPr="002B1B0E">
        <w:rPr>
          <w:rFonts w:eastAsiaTheme="minorHAnsi"/>
          <w:sz w:val="28"/>
          <w:szCs w:val="28"/>
          <w:lang w:eastAsia="en-US"/>
        </w:rPr>
        <w:t xml:space="preserve"> </w:t>
      </w:r>
      <w:r w:rsidRPr="002B1B0E">
        <w:rPr>
          <w:rFonts w:eastAsiaTheme="minorHAnsi"/>
          <w:sz w:val="28"/>
          <w:szCs w:val="28"/>
          <w:lang w:eastAsia="en-US"/>
        </w:rPr>
        <w:t>настоящего Кодекса)</w:t>
      </w:r>
      <w:r w:rsidRPr="002B1B0E">
        <w:rPr>
          <w:sz w:val="28"/>
          <w:szCs w:val="28"/>
          <w:shd w:val="clear" w:color="auto" w:fill="FFFFFF"/>
        </w:rPr>
        <w:t>.</w:t>
      </w:r>
    </w:p>
    <w:p w:rsidR="002B1B0E" w:rsidRPr="002B1B0E" w:rsidP="002B1B0E">
      <w:pPr>
        <w:ind w:firstLine="567"/>
        <w:jc w:val="both"/>
        <w:rPr>
          <w:sz w:val="28"/>
          <w:szCs w:val="28"/>
          <w:shd w:val="clear" w:color="auto" w:fill="FFFFFF"/>
        </w:rPr>
      </w:pPr>
      <w:r w:rsidRPr="002B1B0E">
        <w:rPr>
          <w:sz w:val="28"/>
          <w:szCs w:val="28"/>
          <w:shd w:val="clear" w:color="auto" w:fill="FFFFFF"/>
        </w:rPr>
        <w:t>Доводы защитника лица, привлекаемого к административной ответственности в опровержение позиции налогового органа фактически сводятся к критической оценке представленных Инспекцией доказательств. Оснований не доверять результатам выездн</w:t>
      </w:r>
      <w:r w:rsidRPr="002B1B0E">
        <w:rPr>
          <w:sz w:val="28"/>
          <w:szCs w:val="28"/>
          <w:shd w:val="clear" w:color="auto" w:fill="FFFFFF"/>
        </w:rPr>
        <w:t xml:space="preserve">ой налоговой проверки и выводам налоговой инспекции у суда не имеется. </w:t>
      </w:r>
      <w:r w:rsidRPr="002B1B0E">
        <w:rPr>
          <w:sz w:val="28"/>
          <w:szCs w:val="28"/>
          <w:shd w:val="clear" w:color="auto" w:fill="FFFFFF"/>
        </w:rPr>
        <w:t>Обоснованность привлечения Малявина А.С. к административной ответственности по ч. 1 ст. 15.11 Кодекса РФ об административных правонарушениях сомнений не вызывает, поскольку совокупность</w:t>
      </w:r>
      <w:r w:rsidRPr="002B1B0E">
        <w:rPr>
          <w:sz w:val="28"/>
          <w:szCs w:val="28"/>
          <w:shd w:val="clear" w:color="auto" w:fill="FFFFFF"/>
        </w:rPr>
        <w:t xml:space="preserve"> исследованных доказательств свидетельствует о том, что он, будучи ответственным должностным лицом, не организовала надлежащее ведение бухгалтерского учета, что привело к искажению сумм </w:t>
      </w:r>
      <w:r w:rsidRPr="002B1B0E">
        <w:rPr>
          <w:sz w:val="28"/>
          <w:szCs w:val="28"/>
          <w:shd w:val="clear" w:color="auto" w:fill="FFFFFF"/>
        </w:rPr>
        <w:t>налогов при представлении бухгалтерской отчетности по ООО «</w:t>
      </w:r>
      <w:r>
        <w:rPr>
          <w:sz w:val="28"/>
          <w:szCs w:val="28"/>
          <w:shd w:val="clear" w:color="auto" w:fill="FFFFFF"/>
        </w:rPr>
        <w:t>НАЗВАНИЕ</w:t>
      </w:r>
      <w:r w:rsidRPr="002B1B0E">
        <w:rPr>
          <w:sz w:val="28"/>
          <w:szCs w:val="28"/>
          <w:shd w:val="clear" w:color="auto" w:fill="FFFFFF"/>
        </w:rPr>
        <w:t>».</w:t>
      </w:r>
    </w:p>
    <w:p w:rsidR="002B1B0E" w:rsidRPr="002B1B0E" w:rsidP="002B1B0E">
      <w:pPr>
        <w:ind w:firstLine="567"/>
        <w:jc w:val="both"/>
        <w:rPr>
          <w:sz w:val="28"/>
          <w:szCs w:val="28"/>
          <w:shd w:val="clear" w:color="auto" w:fill="FFFFFF"/>
        </w:rPr>
      </w:pPr>
      <w:r w:rsidRPr="002B1B0E">
        <w:rPr>
          <w:sz w:val="28"/>
          <w:szCs w:val="28"/>
          <w:shd w:val="clear" w:color="auto" w:fill="FFFFFF"/>
        </w:rPr>
        <w:t>Дово</w:t>
      </w:r>
      <w:r w:rsidRPr="002B1B0E">
        <w:rPr>
          <w:sz w:val="28"/>
          <w:szCs w:val="28"/>
          <w:shd w:val="clear" w:color="auto" w:fill="FFFFFF"/>
        </w:rPr>
        <w:t>ды защитников, изложенные в письменных возражениях о реальности предпринимательской деятельности во взаимоотношениях с ООО «</w:t>
      </w:r>
      <w:r>
        <w:rPr>
          <w:sz w:val="28"/>
          <w:szCs w:val="28"/>
          <w:shd w:val="clear" w:color="auto" w:fill="FFFFFF"/>
        </w:rPr>
        <w:t>НАЗВАНИЕ</w:t>
      </w:r>
      <w:r w:rsidRPr="002B1B0E">
        <w:rPr>
          <w:sz w:val="28"/>
          <w:szCs w:val="28"/>
          <w:shd w:val="clear" w:color="auto" w:fill="FFFFFF"/>
        </w:rPr>
        <w:t>», ООО «</w:t>
      </w:r>
      <w:r>
        <w:rPr>
          <w:sz w:val="28"/>
          <w:szCs w:val="28"/>
          <w:shd w:val="clear" w:color="auto" w:fill="FFFFFF"/>
        </w:rPr>
        <w:t>НАЗВАНИЕ</w:t>
      </w:r>
      <w:r w:rsidRPr="002B1B0E">
        <w:rPr>
          <w:sz w:val="28"/>
          <w:szCs w:val="28"/>
          <w:shd w:val="clear" w:color="auto" w:fill="FFFFFF"/>
        </w:rPr>
        <w:t>», ООО «</w:t>
      </w:r>
      <w:r>
        <w:rPr>
          <w:sz w:val="28"/>
          <w:szCs w:val="28"/>
          <w:shd w:val="clear" w:color="auto" w:fill="FFFFFF"/>
        </w:rPr>
        <w:t>НАЗВАНИЕ</w:t>
      </w:r>
      <w:r w:rsidRPr="002B1B0E">
        <w:rPr>
          <w:sz w:val="28"/>
          <w:szCs w:val="28"/>
          <w:shd w:val="clear" w:color="auto" w:fill="FFFFFF"/>
        </w:rPr>
        <w:t>», ООО «</w:t>
      </w:r>
      <w:r>
        <w:rPr>
          <w:sz w:val="28"/>
          <w:szCs w:val="28"/>
          <w:shd w:val="clear" w:color="auto" w:fill="FFFFFF"/>
        </w:rPr>
        <w:t>НАЗВАНИЕ</w:t>
      </w:r>
      <w:r w:rsidRPr="002B1B0E">
        <w:rPr>
          <w:sz w:val="28"/>
          <w:szCs w:val="28"/>
          <w:shd w:val="clear" w:color="auto" w:fill="FFFFFF"/>
        </w:rPr>
        <w:t>», ООО «</w:t>
      </w:r>
      <w:r>
        <w:rPr>
          <w:sz w:val="28"/>
          <w:szCs w:val="28"/>
          <w:shd w:val="clear" w:color="auto" w:fill="FFFFFF"/>
        </w:rPr>
        <w:t>НАЗВАНИЕ</w:t>
      </w:r>
      <w:r w:rsidRPr="002B1B0E">
        <w:rPr>
          <w:sz w:val="28"/>
          <w:szCs w:val="28"/>
          <w:shd w:val="clear" w:color="auto" w:fill="FFFFFF"/>
        </w:rPr>
        <w:t>», ООО «</w:t>
      </w:r>
      <w:r>
        <w:rPr>
          <w:sz w:val="28"/>
          <w:szCs w:val="28"/>
          <w:shd w:val="clear" w:color="auto" w:fill="FFFFFF"/>
        </w:rPr>
        <w:t>НАЗВАНИЕ</w:t>
      </w:r>
      <w:r w:rsidRPr="002B1B0E">
        <w:rPr>
          <w:sz w:val="28"/>
          <w:szCs w:val="28"/>
          <w:shd w:val="clear" w:color="auto" w:fill="FFFFFF"/>
        </w:rPr>
        <w:t>», ООО «</w:t>
      </w:r>
      <w:r>
        <w:rPr>
          <w:sz w:val="28"/>
          <w:szCs w:val="28"/>
          <w:shd w:val="clear" w:color="auto" w:fill="FFFFFF"/>
        </w:rPr>
        <w:t>НАЗВАНИЕ</w:t>
      </w:r>
      <w:r w:rsidRPr="002B1B0E">
        <w:rPr>
          <w:sz w:val="28"/>
          <w:szCs w:val="28"/>
          <w:shd w:val="clear" w:color="auto" w:fill="FFFFFF"/>
        </w:rPr>
        <w:t>», ООО «</w:t>
      </w:r>
      <w:r>
        <w:rPr>
          <w:sz w:val="28"/>
          <w:szCs w:val="28"/>
          <w:shd w:val="clear" w:color="auto" w:fill="FFFFFF"/>
        </w:rPr>
        <w:t>НАЗВАНИЕ</w:t>
      </w:r>
      <w:r w:rsidRPr="002B1B0E">
        <w:rPr>
          <w:sz w:val="28"/>
          <w:szCs w:val="28"/>
          <w:shd w:val="clear" w:color="auto" w:fill="FFFFFF"/>
        </w:rPr>
        <w:t>»</w:t>
      </w:r>
      <w:r w:rsidRPr="002B1B0E">
        <w:rPr>
          <w:sz w:val="28"/>
          <w:szCs w:val="28"/>
          <w:shd w:val="clear" w:color="auto" w:fill="FFFFFF"/>
        </w:rPr>
        <w:t>, ООО «</w:t>
      </w:r>
      <w:r>
        <w:rPr>
          <w:sz w:val="28"/>
          <w:szCs w:val="28"/>
          <w:shd w:val="clear" w:color="auto" w:fill="FFFFFF"/>
        </w:rPr>
        <w:t>НАЗВАНИЕ</w:t>
      </w:r>
      <w:r w:rsidRPr="002B1B0E">
        <w:rPr>
          <w:sz w:val="28"/>
          <w:szCs w:val="28"/>
          <w:shd w:val="clear" w:color="auto" w:fill="FFFFFF"/>
        </w:rPr>
        <w:t>» суд признает недостоверными, поскольку они не нашли своего объективного подтверждения и полностью опровергаются результатами проведенной налоговой проверки.</w:t>
      </w:r>
      <w:r w:rsidRPr="002B1B0E">
        <w:rPr>
          <w:sz w:val="28"/>
          <w:szCs w:val="28"/>
          <w:shd w:val="clear" w:color="auto" w:fill="FFFFFF"/>
        </w:rPr>
        <w:t xml:space="preserve"> Суд расценивает их как способ защиты и попытку избежать ад</w:t>
      </w:r>
      <w:r w:rsidRPr="002B1B0E">
        <w:rPr>
          <w:sz w:val="28"/>
          <w:szCs w:val="28"/>
          <w:shd w:val="clear" w:color="auto" w:fill="FFFFFF"/>
        </w:rPr>
        <w:t xml:space="preserve">министративной ответственности. </w:t>
      </w:r>
      <w:r w:rsidRPr="002B1B0E">
        <w:rPr>
          <w:sz w:val="28"/>
          <w:szCs w:val="28"/>
          <w:shd w:val="clear" w:color="auto" w:fill="FFFFFF"/>
        </w:rPr>
        <w:tab/>
      </w:r>
      <w:r w:rsidRPr="002B1B0E">
        <w:rPr>
          <w:sz w:val="28"/>
          <w:szCs w:val="28"/>
          <w:shd w:val="clear" w:color="auto" w:fill="FFFFFF"/>
        </w:rPr>
        <w:tab/>
      </w:r>
      <w:r w:rsidRPr="002B1B0E">
        <w:rPr>
          <w:sz w:val="28"/>
          <w:szCs w:val="28"/>
          <w:shd w:val="clear" w:color="auto" w:fill="FFFFFF"/>
        </w:rPr>
        <w:tab/>
      </w:r>
      <w:r w:rsidRPr="002B1B0E">
        <w:rPr>
          <w:sz w:val="28"/>
          <w:szCs w:val="28"/>
          <w:shd w:val="clear" w:color="auto" w:fill="FFFFFF"/>
        </w:rPr>
        <w:tab/>
      </w:r>
      <w:r w:rsidRPr="002B1B0E">
        <w:rPr>
          <w:sz w:val="28"/>
          <w:szCs w:val="28"/>
          <w:shd w:val="clear" w:color="auto" w:fill="FFFFFF"/>
        </w:rPr>
        <w:tab/>
      </w:r>
      <w:r w:rsidRPr="002B1B0E">
        <w:rPr>
          <w:sz w:val="28"/>
          <w:szCs w:val="28"/>
          <w:shd w:val="clear" w:color="auto" w:fill="FFFFFF"/>
        </w:rPr>
        <w:tab/>
        <w:t xml:space="preserve">Доводы стороны защиты об отсутствии у Малявина А.С. умысла на грубое нарушение требований к бухгалтерскому учету опровергается совокупностью исследованных судом материалов дела. </w:t>
      </w:r>
      <w:r w:rsidRPr="002B1B0E">
        <w:rPr>
          <w:color w:val="000000"/>
          <w:sz w:val="28"/>
          <w:szCs w:val="28"/>
          <w:lang w:bidi="ru-RU"/>
        </w:rPr>
        <w:t>Обстоятельства, приведённые в акте налог</w:t>
      </w:r>
      <w:r w:rsidRPr="002B1B0E">
        <w:rPr>
          <w:color w:val="000000"/>
          <w:sz w:val="28"/>
          <w:szCs w:val="28"/>
          <w:lang w:bidi="ru-RU"/>
        </w:rPr>
        <w:t>овой проверки обстоятельства свидетельствуют об отсутствии объективной возможности для осуществления реальной предпринимательской деятельности  контрагентов. Налогоплательщик и его контрагенты совершили умышленные действия, направленные на искусственное со</w:t>
      </w:r>
      <w:r w:rsidRPr="002B1B0E">
        <w:rPr>
          <w:color w:val="000000"/>
          <w:sz w:val="28"/>
          <w:szCs w:val="28"/>
          <w:lang w:bidi="ru-RU"/>
        </w:rPr>
        <w:t>здание условий для завышения ООО «</w:t>
      </w:r>
      <w:r>
        <w:rPr>
          <w:color w:val="000000"/>
          <w:sz w:val="28"/>
          <w:szCs w:val="28"/>
          <w:lang w:bidi="ru-RU"/>
        </w:rPr>
        <w:t>НАЗВАНИЕ</w:t>
      </w:r>
      <w:r w:rsidRPr="002B1B0E">
        <w:rPr>
          <w:color w:val="000000"/>
          <w:sz w:val="28"/>
          <w:szCs w:val="28"/>
          <w:lang w:bidi="ru-RU"/>
        </w:rPr>
        <w:t>» вычетов по НДС и расходов по прибыли, то есть на получение налогоплательщиком необоснованной налоговой выгоды. Вышеуказанные обстоятельства свидетельствуют о том, что должностное лицо Малявин А.С. знал информацию о с</w:t>
      </w:r>
      <w:r w:rsidRPr="002B1B0E">
        <w:rPr>
          <w:color w:val="000000"/>
          <w:sz w:val="28"/>
          <w:szCs w:val="28"/>
          <w:lang w:bidi="ru-RU"/>
        </w:rPr>
        <w:t>порных контрагентах как о «технических компаниях», а, следовательно, умышленный характер действий налогоплательщика выражен в сознательном искажении сведений о фактах хозяйственной жизни (совокупности фактов), в том числе искажении информации о реальных ис</w:t>
      </w:r>
      <w:r w:rsidRPr="002B1B0E">
        <w:rPr>
          <w:color w:val="000000"/>
          <w:sz w:val="28"/>
          <w:szCs w:val="28"/>
          <w:lang w:bidi="ru-RU"/>
        </w:rPr>
        <w:t xml:space="preserve">полнителях сделок (операций) по договору. </w:t>
      </w:r>
      <w:r w:rsidRPr="002B1B0E">
        <w:rPr>
          <w:color w:val="000000"/>
          <w:sz w:val="28"/>
          <w:szCs w:val="28"/>
          <w:lang w:bidi="ru-RU"/>
        </w:rPr>
        <w:tab/>
      </w:r>
      <w:r w:rsidRPr="002B1B0E">
        <w:rPr>
          <w:color w:val="000000"/>
          <w:sz w:val="28"/>
          <w:szCs w:val="28"/>
          <w:lang w:bidi="ru-RU"/>
        </w:rPr>
        <w:tab/>
      </w:r>
      <w:r w:rsidRPr="002B1B0E">
        <w:rPr>
          <w:color w:val="000000"/>
          <w:sz w:val="28"/>
          <w:szCs w:val="28"/>
          <w:lang w:bidi="ru-RU"/>
        </w:rPr>
        <w:tab/>
      </w:r>
      <w:r w:rsidRPr="002B1B0E">
        <w:rPr>
          <w:color w:val="000000"/>
          <w:sz w:val="28"/>
          <w:szCs w:val="28"/>
          <w:lang w:bidi="ru-RU"/>
        </w:rPr>
        <w:tab/>
      </w:r>
      <w:r w:rsidRPr="002B1B0E">
        <w:rPr>
          <w:color w:val="000000"/>
          <w:sz w:val="28"/>
          <w:szCs w:val="28"/>
          <w:lang w:bidi="ru-RU"/>
        </w:rPr>
        <w:tab/>
      </w:r>
      <w:r w:rsidRPr="002B1B0E">
        <w:rPr>
          <w:color w:val="000000"/>
          <w:sz w:val="28"/>
          <w:szCs w:val="28"/>
          <w:lang w:bidi="ru-RU"/>
        </w:rPr>
        <w:tab/>
      </w:r>
      <w:r w:rsidRPr="002B1B0E">
        <w:rPr>
          <w:color w:val="000000"/>
          <w:sz w:val="28"/>
          <w:szCs w:val="28"/>
          <w:lang w:bidi="ru-RU"/>
        </w:rPr>
        <w:tab/>
      </w:r>
      <w:r w:rsidRPr="002B1B0E">
        <w:rPr>
          <w:sz w:val="28"/>
          <w:szCs w:val="28"/>
        </w:rPr>
        <w:t>Иные доводы защитников Малявина А.С. также подлежат отклонению, поскольку носят декларативный характер, ничем не подтверждены, и правового значения для установления истины по настоящему делу не имеют.</w:t>
      </w:r>
    </w:p>
    <w:p w:rsidR="00C05FF6" w:rsidRPr="002B1B0E" w:rsidP="009A16EF">
      <w:pPr>
        <w:ind w:firstLine="567"/>
        <w:jc w:val="both"/>
        <w:rPr>
          <w:rStyle w:val="FontStyle17"/>
          <w:sz w:val="28"/>
          <w:szCs w:val="28"/>
        </w:rPr>
      </w:pPr>
      <w:r w:rsidRPr="002B1B0E">
        <w:rPr>
          <w:sz w:val="28"/>
          <w:szCs w:val="28"/>
        </w:rPr>
        <w:t>При ра</w:t>
      </w:r>
      <w:r w:rsidRPr="002B1B0E">
        <w:rPr>
          <w:sz w:val="28"/>
          <w:szCs w:val="28"/>
        </w:rPr>
        <w:t xml:space="preserve">зрешении вопроса о применении административного наказания </w:t>
      </w:r>
      <w:r w:rsidRPr="002B1B0E" w:rsidR="00DD6F37">
        <w:rPr>
          <w:sz w:val="28"/>
          <w:szCs w:val="28"/>
        </w:rPr>
        <w:t>должностному лицу</w:t>
      </w:r>
      <w:r w:rsidRPr="002B1B0E" w:rsidR="00926A61">
        <w:rPr>
          <w:sz w:val="28"/>
          <w:szCs w:val="28"/>
        </w:rPr>
        <w:t xml:space="preserve"> </w:t>
      </w:r>
      <w:r w:rsidRPr="002B1B0E" w:rsidR="00AE678B">
        <w:rPr>
          <w:sz w:val="28"/>
          <w:szCs w:val="28"/>
        </w:rPr>
        <w:t>Малявин</w:t>
      </w:r>
      <w:r w:rsidRPr="002B1B0E" w:rsidR="00D96113">
        <w:rPr>
          <w:sz w:val="28"/>
          <w:szCs w:val="28"/>
        </w:rPr>
        <w:t>у</w:t>
      </w:r>
      <w:r w:rsidRPr="002B1B0E" w:rsidR="00AE678B">
        <w:rPr>
          <w:sz w:val="28"/>
          <w:szCs w:val="28"/>
        </w:rPr>
        <w:t xml:space="preserve"> А.С.</w:t>
      </w:r>
      <w:r w:rsidRPr="002B1B0E" w:rsidR="00926A61">
        <w:rPr>
          <w:sz w:val="28"/>
          <w:szCs w:val="28"/>
        </w:rPr>
        <w:t xml:space="preserve"> </w:t>
      </w:r>
      <w:r w:rsidRPr="002B1B0E">
        <w:rPr>
          <w:sz w:val="28"/>
          <w:szCs w:val="28"/>
        </w:rPr>
        <w:t xml:space="preserve">принимается во внимание </w:t>
      </w:r>
      <w:r w:rsidRPr="002B1B0E" w:rsidR="00926A61">
        <w:rPr>
          <w:sz w:val="28"/>
          <w:szCs w:val="28"/>
        </w:rPr>
        <w:t>е</w:t>
      </w:r>
      <w:r w:rsidRPr="002B1B0E" w:rsidR="00D96113">
        <w:rPr>
          <w:sz w:val="28"/>
          <w:szCs w:val="28"/>
        </w:rPr>
        <w:t>го</w:t>
      </w:r>
      <w:r w:rsidRPr="002B1B0E">
        <w:rPr>
          <w:sz w:val="28"/>
          <w:szCs w:val="28"/>
        </w:rPr>
        <w:t xml:space="preserve"> личность, </w:t>
      </w:r>
      <w:r w:rsidRPr="002B1B0E" w:rsidR="000A2471">
        <w:rPr>
          <w:sz w:val="28"/>
          <w:szCs w:val="28"/>
        </w:rPr>
        <w:t xml:space="preserve">имущественное положение, </w:t>
      </w:r>
      <w:r w:rsidRPr="002B1B0E">
        <w:rPr>
          <w:sz w:val="28"/>
          <w:szCs w:val="28"/>
        </w:rPr>
        <w:t>характер совершенного правонарушения, отношени</w:t>
      </w:r>
      <w:r w:rsidRPr="002B1B0E" w:rsidR="00926A61">
        <w:rPr>
          <w:sz w:val="28"/>
          <w:szCs w:val="28"/>
        </w:rPr>
        <w:t>е виновно</w:t>
      </w:r>
      <w:r w:rsidRPr="002B1B0E" w:rsidR="00D96113">
        <w:rPr>
          <w:sz w:val="28"/>
          <w:szCs w:val="28"/>
        </w:rPr>
        <w:t>го</w:t>
      </w:r>
      <w:r w:rsidRPr="002B1B0E" w:rsidR="00A730C9">
        <w:rPr>
          <w:sz w:val="28"/>
          <w:szCs w:val="28"/>
        </w:rPr>
        <w:t xml:space="preserve"> к содеянному, </w:t>
      </w:r>
      <w:r w:rsidRPr="002B1B0E" w:rsidR="000A2471">
        <w:rPr>
          <w:sz w:val="28"/>
          <w:szCs w:val="28"/>
        </w:rPr>
        <w:t>отсутствие</w:t>
      </w:r>
      <w:r w:rsidRPr="002B1B0E" w:rsidR="00661386">
        <w:rPr>
          <w:sz w:val="28"/>
          <w:szCs w:val="28"/>
        </w:rPr>
        <w:t xml:space="preserve"> обстоятельств, </w:t>
      </w:r>
      <w:r w:rsidRPr="002B1B0E" w:rsidR="008D680A">
        <w:rPr>
          <w:sz w:val="28"/>
          <w:szCs w:val="28"/>
        </w:rPr>
        <w:t xml:space="preserve">смягчающих и </w:t>
      </w:r>
      <w:r w:rsidRPr="002B1B0E" w:rsidR="000A2471">
        <w:rPr>
          <w:sz w:val="28"/>
          <w:szCs w:val="28"/>
        </w:rPr>
        <w:t xml:space="preserve">отягчающих </w:t>
      </w:r>
      <w:r w:rsidRPr="002B1B0E" w:rsidR="00661386">
        <w:rPr>
          <w:sz w:val="28"/>
          <w:szCs w:val="28"/>
        </w:rPr>
        <w:t>административную ответственность</w:t>
      </w:r>
      <w:r w:rsidRPr="002B1B0E">
        <w:rPr>
          <w:sz w:val="28"/>
          <w:szCs w:val="28"/>
        </w:rPr>
        <w:t>, в связи с чем</w:t>
      </w:r>
      <w:r w:rsidRPr="002B1B0E" w:rsidR="000E7A2B">
        <w:rPr>
          <w:rStyle w:val="FontStyle17"/>
          <w:sz w:val="28"/>
          <w:szCs w:val="28"/>
        </w:rPr>
        <w:t xml:space="preserve">, </w:t>
      </w:r>
      <w:r w:rsidRPr="002B1B0E" w:rsidR="00FF51BC">
        <w:rPr>
          <w:rStyle w:val="FontStyle17"/>
          <w:sz w:val="28"/>
          <w:szCs w:val="28"/>
        </w:rPr>
        <w:t>полагаю</w:t>
      </w:r>
      <w:r w:rsidRPr="002B1B0E" w:rsidR="004A7A0C">
        <w:rPr>
          <w:rStyle w:val="FontStyle17"/>
          <w:sz w:val="28"/>
          <w:szCs w:val="28"/>
        </w:rPr>
        <w:t xml:space="preserve"> необходимым применить к </w:t>
      </w:r>
      <w:r w:rsidRPr="002B1B0E" w:rsidR="00926A61">
        <w:rPr>
          <w:rStyle w:val="FontStyle17"/>
          <w:sz w:val="28"/>
          <w:szCs w:val="28"/>
        </w:rPr>
        <w:t>не</w:t>
      </w:r>
      <w:r w:rsidRPr="002B1B0E" w:rsidR="00D96113">
        <w:rPr>
          <w:rStyle w:val="FontStyle17"/>
          <w:sz w:val="28"/>
          <w:szCs w:val="28"/>
        </w:rPr>
        <w:t>му</w:t>
      </w:r>
      <w:r w:rsidRPr="002B1B0E" w:rsidR="00C04C0E">
        <w:rPr>
          <w:rStyle w:val="FontStyle17"/>
          <w:sz w:val="28"/>
          <w:szCs w:val="28"/>
        </w:rPr>
        <w:t xml:space="preserve"> </w:t>
      </w:r>
      <w:r w:rsidRPr="002B1B0E" w:rsidR="00FF51BC">
        <w:rPr>
          <w:rStyle w:val="FontStyle17"/>
          <w:sz w:val="28"/>
          <w:szCs w:val="28"/>
        </w:rPr>
        <w:t xml:space="preserve">административное </w:t>
      </w:r>
      <w:r w:rsidRPr="002B1B0E" w:rsidR="004A7A0C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4A7A0C" w:rsidRPr="002B1B0E" w:rsidP="009A16EF">
      <w:pPr>
        <w:ind w:firstLine="567"/>
        <w:jc w:val="both"/>
        <w:rPr>
          <w:rStyle w:val="FontStyle17"/>
          <w:sz w:val="28"/>
          <w:szCs w:val="28"/>
        </w:rPr>
      </w:pPr>
      <w:r w:rsidRPr="002B1B0E">
        <w:rPr>
          <w:rStyle w:val="FontStyle17"/>
          <w:sz w:val="28"/>
          <w:szCs w:val="28"/>
        </w:rPr>
        <w:t xml:space="preserve">Руководствуясь ст.ст.3.1, </w:t>
      </w:r>
      <w:r w:rsidRPr="002B1B0E" w:rsidR="00C05FF6">
        <w:rPr>
          <w:rStyle w:val="FontStyle17"/>
          <w:sz w:val="28"/>
          <w:szCs w:val="28"/>
        </w:rPr>
        <w:t>15.11</w:t>
      </w:r>
      <w:r w:rsidRPr="002B1B0E">
        <w:rPr>
          <w:rStyle w:val="FontStyle17"/>
          <w:sz w:val="28"/>
          <w:szCs w:val="28"/>
        </w:rPr>
        <w:t>, 29.9-29.</w:t>
      </w:r>
      <w:r w:rsidRPr="002B1B0E" w:rsidR="00DA3FFB">
        <w:rPr>
          <w:rStyle w:val="FontStyle17"/>
          <w:sz w:val="28"/>
          <w:szCs w:val="28"/>
        </w:rPr>
        <w:t>11</w:t>
      </w:r>
      <w:r w:rsidRPr="002B1B0E">
        <w:rPr>
          <w:rStyle w:val="FontStyle17"/>
          <w:sz w:val="28"/>
          <w:szCs w:val="28"/>
        </w:rPr>
        <w:t xml:space="preserve">, 30.1 Кодекса Российской Федерации об административных правонарушениях, </w:t>
      </w:r>
      <w:r w:rsidRPr="002B1B0E" w:rsidR="00767DD3">
        <w:rPr>
          <w:rStyle w:val="FontStyle17"/>
          <w:sz w:val="28"/>
          <w:szCs w:val="28"/>
        </w:rPr>
        <w:t xml:space="preserve">мировой </w:t>
      </w:r>
      <w:r w:rsidRPr="002B1B0E">
        <w:rPr>
          <w:rStyle w:val="FontStyle17"/>
          <w:sz w:val="28"/>
          <w:szCs w:val="28"/>
        </w:rPr>
        <w:t>судья -</w:t>
      </w:r>
    </w:p>
    <w:p w:rsidR="004A7A0C" w:rsidRPr="002B1B0E" w:rsidP="009A16EF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2B1B0E">
        <w:rPr>
          <w:rStyle w:val="FontStyle16"/>
          <w:spacing w:val="60"/>
          <w:sz w:val="28"/>
          <w:szCs w:val="28"/>
        </w:rPr>
        <w:t>постановил:</w:t>
      </w:r>
    </w:p>
    <w:p w:rsidR="004A7A0C" w:rsidRPr="002B1B0E" w:rsidP="009A16E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61386" w:rsidRPr="002B1B0E" w:rsidP="00DD7B2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2B1B0E">
        <w:rPr>
          <w:rFonts w:eastAsia="Calibri"/>
          <w:b/>
          <w:i/>
          <w:sz w:val="28"/>
          <w:szCs w:val="28"/>
          <w:lang w:eastAsia="en-US"/>
        </w:rPr>
        <w:t xml:space="preserve">генерального </w:t>
      </w:r>
      <w:r w:rsidRPr="002B1B0E" w:rsidR="00DD7B24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2B1B0E" w:rsidR="00DD7B24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2B1B0E">
        <w:rPr>
          <w:rFonts w:eastAsia="Calibri"/>
          <w:b/>
          <w:i/>
          <w:sz w:val="28"/>
          <w:szCs w:val="28"/>
          <w:lang w:eastAsia="en-US"/>
        </w:rPr>
        <w:t>малявина</w:t>
      </w:r>
      <w:r w:rsidRPr="002B1B0E">
        <w:rPr>
          <w:rFonts w:eastAsia="Calibri"/>
          <w:b/>
          <w:i/>
          <w:sz w:val="28"/>
          <w:szCs w:val="28"/>
          <w:lang w:eastAsia="en-US"/>
        </w:rPr>
        <w:t xml:space="preserve"> Александра Сергеевича</w:t>
      </w:r>
      <w:r w:rsidRPr="002B1B0E" w:rsidR="00926A6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2B1B0E" w:rsidR="004A7A0C">
        <w:rPr>
          <w:rStyle w:val="FontStyle17"/>
          <w:sz w:val="28"/>
          <w:szCs w:val="28"/>
        </w:rPr>
        <w:t>признать виновн</w:t>
      </w:r>
      <w:r w:rsidRPr="002B1B0E">
        <w:rPr>
          <w:rStyle w:val="FontStyle17"/>
          <w:sz w:val="28"/>
          <w:szCs w:val="28"/>
        </w:rPr>
        <w:t>ым</w:t>
      </w:r>
      <w:r w:rsidRPr="002B1B0E" w:rsidR="004A7A0C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2B1B0E" w:rsidR="00C04C0E">
        <w:rPr>
          <w:rStyle w:val="FontStyle17"/>
          <w:sz w:val="28"/>
          <w:szCs w:val="28"/>
        </w:rPr>
        <w:t>онарушения, предусмотренного ч.</w:t>
      </w:r>
      <w:r w:rsidRPr="002B1B0E" w:rsidR="00C05FF6">
        <w:rPr>
          <w:rStyle w:val="FontStyle17"/>
          <w:sz w:val="28"/>
          <w:szCs w:val="28"/>
        </w:rPr>
        <w:t>1</w:t>
      </w:r>
      <w:r w:rsidRPr="002B1B0E" w:rsidR="00DC2AFA">
        <w:rPr>
          <w:rStyle w:val="FontStyle17"/>
          <w:sz w:val="28"/>
          <w:szCs w:val="28"/>
        </w:rPr>
        <w:t xml:space="preserve"> ст.</w:t>
      </w:r>
      <w:r w:rsidRPr="002B1B0E" w:rsidR="00C05FF6">
        <w:rPr>
          <w:rStyle w:val="FontStyle17"/>
          <w:sz w:val="28"/>
          <w:szCs w:val="28"/>
        </w:rPr>
        <w:t>15.11</w:t>
      </w:r>
      <w:r w:rsidRPr="002B1B0E" w:rsidR="004A7A0C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2B1B0E" w:rsidR="00DD6F37">
        <w:rPr>
          <w:rStyle w:val="FontStyle17"/>
          <w:sz w:val="28"/>
          <w:szCs w:val="28"/>
        </w:rPr>
        <w:t>е</w:t>
      </w:r>
      <w:r w:rsidRPr="002B1B0E">
        <w:rPr>
          <w:rStyle w:val="FontStyle17"/>
          <w:sz w:val="28"/>
          <w:szCs w:val="28"/>
        </w:rPr>
        <w:t>му</w:t>
      </w:r>
      <w:r w:rsidRPr="002B1B0E" w:rsidR="004A7A0C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</w:t>
      </w:r>
      <w:r w:rsidRPr="002B1B0E" w:rsidR="00E52340">
        <w:rPr>
          <w:rStyle w:val="FontStyle17"/>
          <w:sz w:val="28"/>
          <w:szCs w:val="28"/>
        </w:rPr>
        <w:t xml:space="preserve"> </w:t>
      </w:r>
      <w:r w:rsidRPr="002B1B0E" w:rsidR="00C05FF6">
        <w:rPr>
          <w:rStyle w:val="FontStyle17"/>
          <w:sz w:val="28"/>
          <w:szCs w:val="28"/>
        </w:rPr>
        <w:t>5000</w:t>
      </w:r>
      <w:r w:rsidRPr="002B1B0E" w:rsidR="00C04C0E">
        <w:rPr>
          <w:rStyle w:val="FontStyle17"/>
          <w:sz w:val="28"/>
          <w:szCs w:val="28"/>
        </w:rPr>
        <w:t>,00</w:t>
      </w:r>
      <w:r w:rsidRPr="002B1B0E" w:rsidR="004A7A0C">
        <w:rPr>
          <w:rStyle w:val="FontStyle17"/>
          <w:sz w:val="28"/>
          <w:szCs w:val="28"/>
        </w:rPr>
        <w:t xml:space="preserve"> руб. (</w:t>
      </w:r>
      <w:r w:rsidRPr="002B1B0E" w:rsidR="00C04C0E">
        <w:rPr>
          <w:rStyle w:val="FontStyle17"/>
          <w:sz w:val="28"/>
          <w:szCs w:val="28"/>
        </w:rPr>
        <w:t>пять тысяч</w:t>
      </w:r>
      <w:r w:rsidRPr="002B1B0E" w:rsidR="004A7A0C">
        <w:rPr>
          <w:rStyle w:val="FontStyle17"/>
          <w:sz w:val="28"/>
          <w:szCs w:val="28"/>
        </w:rPr>
        <w:t>) рублей.</w:t>
      </w:r>
    </w:p>
    <w:p w:rsidR="00412A84" w:rsidRPr="002B1B0E" w:rsidP="00DD6F37">
      <w:pPr>
        <w:ind w:firstLine="567"/>
        <w:jc w:val="both"/>
        <w:rPr>
          <w:sz w:val="28"/>
          <w:szCs w:val="28"/>
        </w:rPr>
      </w:pPr>
      <w:r w:rsidRPr="002B1B0E">
        <w:rPr>
          <w:sz w:val="28"/>
          <w:szCs w:val="28"/>
        </w:rPr>
        <w:t xml:space="preserve">Реквизиты для уплаты административного штрафа: </w:t>
      </w:r>
      <w:r w:rsidRPr="002B1B0E" w:rsidR="00DD7B24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</w:t>
      </w:r>
      <w:r w:rsidRPr="002B1B0E" w:rsidR="00DD6F37">
        <w:rPr>
          <w:sz w:val="28"/>
          <w:szCs w:val="28"/>
        </w:rPr>
        <w:t xml:space="preserve">, </w:t>
      </w:r>
      <w:r w:rsidRPr="002B1B0E" w:rsidR="00DD7B24">
        <w:rPr>
          <w:sz w:val="28"/>
          <w:szCs w:val="28"/>
        </w:rPr>
        <w:t>ОКТМО 35729000 , КБК 828 1 16 01153 01 9000 140, УИН</w:t>
      </w:r>
      <w:r w:rsidRPr="002B1B0E" w:rsidR="00D96113">
        <w:rPr>
          <w:sz w:val="28"/>
          <w:szCs w:val="28"/>
        </w:rPr>
        <w:t xml:space="preserve">: </w:t>
      </w:r>
      <w:r w:rsidRPr="002B1B0E" w:rsidR="00B517F3">
        <w:rPr>
          <w:sz w:val="28"/>
          <w:szCs w:val="28"/>
        </w:rPr>
        <w:t>0410760300945004682215115</w:t>
      </w:r>
      <w:r w:rsidRPr="002B1B0E" w:rsidR="00637F9B">
        <w:rPr>
          <w:sz w:val="28"/>
          <w:szCs w:val="28"/>
        </w:rPr>
        <w:t>,</w:t>
      </w:r>
      <w:r w:rsidRPr="002B1B0E" w:rsidR="00DD7B24">
        <w:rPr>
          <w:sz w:val="28"/>
          <w:szCs w:val="28"/>
        </w:rPr>
        <w:t xml:space="preserve"> </w:t>
      </w:r>
      <w:r w:rsidRPr="002B1B0E" w:rsidR="00534E16">
        <w:rPr>
          <w:rStyle w:val="FontStyle17"/>
          <w:sz w:val="28"/>
          <w:szCs w:val="28"/>
        </w:rPr>
        <w:t>постановление №5-9</w:t>
      </w:r>
      <w:r w:rsidRPr="002B1B0E" w:rsidR="00B962A9">
        <w:rPr>
          <w:rStyle w:val="FontStyle17"/>
          <w:sz w:val="28"/>
          <w:szCs w:val="28"/>
        </w:rPr>
        <w:t>4</w:t>
      </w:r>
      <w:r w:rsidRPr="002B1B0E" w:rsidR="00534E16">
        <w:rPr>
          <w:rStyle w:val="FontStyle17"/>
          <w:sz w:val="28"/>
          <w:szCs w:val="28"/>
        </w:rPr>
        <w:t>-</w:t>
      </w:r>
      <w:r w:rsidRPr="002B1B0E" w:rsidR="00B962A9">
        <w:rPr>
          <w:rStyle w:val="FontStyle17"/>
          <w:sz w:val="28"/>
          <w:szCs w:val="28"/>
        </w:rPr>
        <w:t>46</w:t>
      </w:r>
      <w:r w:rsidRPr="002B1B0E" w:rsidR="00B517F3">
        <w:rPr>
          <w:rStyle w:val="FontStyle17"/>
          <w:sz w:val="28"/>
          <w:szCs w:val="28"/>
        </w:rPr>
        <w:t>8</w:t>
      </w:r>
      <w:r w:rsidRPr="002B1B0E" w:rsidR="00DD7B24">
        <w:rPr>
          <w:rStyle w:val="FontStyle17"/>
          <w:sz w:val="28"/>
          <w:szCs w:val="28"/>
        </w:rPr>
        <w:t>/2022</w:t>
      </w:r>
      <w:r w:rsidRPr="002B1B0E" w:rsidR="00534E16">
        <w:rPr>
          <w:rStyle w:val="FontStyle17"/>
          <w:sz w:val="28"/>
          <w:szCs w:val="28"/>
        </w:rPr>
        <w:t xml:space="preserve"> от </w:t>
      </w:r>
      <w:r w:rsidRPr="002B1B0E" w:rsidR="00B962A9">
        <w:rPr>
          <w:rStyle w:val="FontStyle17"/>
          <w:sz w:val="28"/>
          <w:szCs w:val="28"/>
        </w:rPr>
        <w:t>0</w:t>
      </w:r>
      <w:r w:rsidRPr="002B1B0E" w:rsidR="002B1B0E">
        <w:rPr>
          <w:rStyle w:val="FontStyle17"/>
          <w:sz w:val="28"/>
          <w:szCs w:val="28"/>
        </w:rPr>
        <w:t>9</w:t>
      </w:r>
      <w:r w:rsidRPr="002B1B0E" w:rsidR="00B962A9">
        <w:rPr>
          <w:rStyle w:val="FontStyle17"/>
          <w:sz w:val="28"/>
          <w:szCs w:val="28"/>
        </w:rPr>
        <w:t>.</w:t>
      </w:r>
      <w:r w:rsidRPr="002B1B0E" w:rsidR="002B1B0E">
        <w:rPr>
          <w:rStyle w:val="FontStyle17"/>
          <w:sz w:val="28"/>
          <w:szCs w:val="28"/>
        </w:rPr>
        <w:t>02</w:t>
      </w:r>
      <w:r w:rsidRPr="002B1B0E" w:rsidR="00DD7B24">
        <w:rPr>
          <w:rStyle w:val="FontStyle17"/>
          <w:sz w:val="28"/>
          <w:szCs w:val="28"/>
        </w:rPr>
        <w:t>.202</w:t>
      </w:r>
      <w:r w:rsidRPr="002B1B0E" w:rsidR="002B1B0E">
        <w:rPr>
          <w:rStyle w:val="FontStyle17"/>
          <w:sz w:val="28"/>
          <w:szCs w:val="28"/>
        </w:rPr>
        <w:t>3</w:t>
      </w:r>
      <w:r w:rsidRPr="002B1B0E" w:rsidR="00534E16">
        <w:rPr>
          <w:rStyle w:val="FontStyle17"/>
          <w:sz w:val="28"/>
          <w:szCs w:val="28"/>
        </w:rPr>
        <w:t xml:space="preserve"> года.</w:t>
      </w:r>
    </w:p>
    <w:p w:rsidR="000F771F" w:rsidRPr="002B1B0E" w:rsidP="009A16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0E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1" w:history="1">
        <w:r w:rsidRPr="002B1B0E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2B1B0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2B1B0E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2B1B0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4A7A0C" w:rsidRPr="002B1B0E" w:rsidP="009A16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0E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</w:t>
      </w:r>
      <w:r w:rsidRPr="002B1B0E">
        <w:rPr>
          <w:rFonts w:ascii="Times New Roman" w:hAnsi="Times New Roman" w:cs="Times New Roman"/>
          <w:sz w:val="28"/>
          <w:szCs w:val="28"/>
        </w:rPr>
        <w:t xml:space="preserve">правляет судье, в орган, должностному лицу, вынесшим постановление. </w:t>
      </w:r>
    </w:p>
    <w:p w:rsidR="004A7A0C" w:rsidRPr="002B1B0E" w:rsidP="009A16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B0E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3" w:history="1">
        <w:r w:rsidRPr="002B1B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B1B0E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2B1B0E">
        <w:rPr>
          <w:rFonts w:ascii="Times New Roman" w:hAnsi="Times New Roman" w:cs="Times New Roman"/>
          <w:sz w:val="28"/>
          <w:szCs w:val="28"/>
        </w:rPr>
        <w:t>до пятидесяти часов.</w:t>
      </w:r>
    </w:p>
    <w:p w:rsidR="009A16EF" w:rsidRPr="002B1B0E" w:rsidP="009A16EF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2B1B0E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2B1B0E">
        <w:rPr>
          <w:bCs/>
          <w:iCs/>
          <w:sz w:val="28"/>
          <w:szCs w:val="28"/>
        </w:rPr>
        <w:t>судебный участок №9</w:t>
      </w:r>
      <w:r w:rsidRPr="002B1B0E" w:rsidR="00B962A9">
        <w:rPr>
          <w:bCs/>
          <w:iCs/>
          <w:sz w:val="28"/>
          <w:szCs w:val="28"/>
        </w:rPr>
        <w:t>4</w:t>
      </w:r>
      <w:r w:rsidRPr="002B1B0E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2B1B0E">
        <w:rPr>
          <w:rStyle w:val="FontStyle11"/>
          <w:b w:val="0"/>
          <w:sz w:val="28"/>
          <w:szCs w:val="28"/>
        </w:rPr>
        <w:t>в течени</w:t>
      </w:r>
      <w:r w:rsidRPr="002B1B0E" w:rsidR="00A6325E">
        <w:rPr>
          <w:rStyle w:val="FontStyle11"/>
          <w:b w:val="0"/>
          <w:sz w:val="28"/>
          <w:szCs w:val="28"/>
        </w:rPr>
        <w:t>е</w:t>
      </w:r>
      <w:r w:rsidRPr="002B1B0E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</w:t>
      </w:r>
      <w:r w:rsidRPr="002B1B0E" w:rsidR="001D2A7D">
        <w:rPr>
          <w:rStyle w:val="FontStyle11"/>
          <w:b w:val="0"/>
          <w:sz w:val="28"/>
          <w:szCs w:val="28"/>
        </w:rPr>
        <w:t>ления.</w:t>
      </w:r>
    </w:p>
    <w:p w:rsidR="009A16EF" w:rsidRPr="00DD7B24" w:rsidP="009A16EF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</w:p>
    <w:p w:rsidR="00DD7B24" w:rsidRPr="00557B7C" w:rsidP="00DD7B24">
      <w:pPr>
        <w:ind w:left="567" w:right="-2"/>
        <w:jc w:val="both"/>
        <w:rPr>
          <w:b/>
          <w:sz w:val="28"/>
          <w:szCs w:val="28"/>
        </w:rPr>
      </w:pPr>
      <w:r w:rsidRPr="00557B7C">
        <w:rPr>
          <w:b/>
          <w:sz w:val="28"/>
          <w:szCs w:val="28"/>
        </w:rPr>
        <w:t>Мировой судья:</w:t>
      </w:r>
      <w:r w:rsidRPr="00557B7C">
        <w:rPr>
          <w:b/>
          <w:sz w:val="28"/>
          <w:szCs w:val="28"/>
        </w:rPr>
        <w:tab/>
      </w:r>
      <w:r w:rsidRPr="00557B7C">
        <w:rPr>
          <w:b/>
          <w:sz w:val="28"/>
          <w:szCs w:val="28"/>
        </w:rPr>
        <w:tab/>
      </w:r>
      <w:r w:rsidRPr="00557B7C">
        <w:rPr>
          <w:b/>
          <w:sz w:val="28"/>
          <w:szCs w:val="28"/>
        </w:rPr>
        <w:tab/>
        <w:t xml:space="preserve">    (подпись)                Е.Л. Бекенштейн</w:t>
      </w:r>
    </w:p>
    <w:sectPr w:rsidSect="002C66E2">
      <w:footerReference w:type="default" r:id="rId14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C60E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173B3D"/>
    <w:multiLevelType w:val="hybridMultilevel"/>
    <w:tmpl w:val="8A8CB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213E05"/>
    <w:multiLevelType w:val="hybridMultilevel"/>
    <w:tmpl w:val="1BB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9733D"/>
    <w:multiLevelType w:val="hybridMultilevel"/>
    <w:tmpl w:val="5A026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0448F2"/>
    <w:multiLevelType w:val="hybridMultilevel"/>
    <w:tmpl w:val="3F4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4750A"/>
    <w:multiLevelType w:val="hybridMultilevel"/>
    <w:tmpl w:val="9CD05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FAE786C"/>
    <w:multiLevelType w:val="hybridMultilevel"/>
    <w:tmpl w:val="1090A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00F11"/>
    <w:rsid w:val="00004A40"/>
    <w:rsid w:val="00022911"/>
    <w:rsid w:val="000231D6"/>
    <w:rsid w:val="00060C0A"/>
    <w:rsid w:val="00066769"/>
    <w:rsid w:val="000876AC"/>
    <w:rsid w:val="000A2471"/>
    <w:rsid w:val="000A76B8"/>
    <w:rsid w:val="000B09EA"/>
    <w:rsid w:val="000E141A"/>
    <w:rsid w:val="000E2510"/>
    <w:rsid w:val="000E7A2B"/>
    <w:rsid w:val="000F483E"/>
    <w:rsid w:val="000F771F"/>
    <w:rsid w:val="0010276F"/>
    <w:rsid w:val="00105752"/>
    <w:rsid w:val="00112561"/>
    <w:rsid w:val="00136C40"/>
    <w:rsid w:val="001574C8"/>
    <w:rsid w:val="00176466"/>
    <w:rsid w:val="001857FE"/>
    <w:rsid w:val="00186FCD"/>
    <w:rsid w:val="001871A4"/>
    <w:rsid w:val="0019708A"/>
    <w:rsid w:val="001B30F1"/>
    <w:rsid w:val="001B7B27"/>
    <w:rsid w:val="001C1D98"/>
    <w:rsid w:val="001D2A7D"/>
    <w:rsid w:val="001D43C5"/>
    <w:rsid w:val="001E2AB1"/>
    <w:rsid w:val="001E5F3D"/>
    <w:rsid w:val="001E68D7"/>
    <w:rsid w:val="00202402"/>
    <w:rsid w:val="00206685"/>
    <w:rsid w:val="002142A7"/>
    <w:rsid w:val="00226820"/>
    <w:rsid w:val="00240971"/>
    <w:rsid w:val="0024434E"/>
    <w:rsid w:val="00246555"/>
    <w:rsid w:val="00257AB2"/>
    <w:rsid w:val="00265AFA"/>
    <w:rsid w:val="00283F23"/>
    <w:rsid w:val="00290FB5"/>
    <w:rsid w:val="002942BE"/>
    <w:rsid w:val="002B1B0E"/>
    <w:rsid w:val="002C39F7"/>
    <w:rsid w:val="002C5519"/>
    <w:rsid w:val="002C66E2"/>
    <w:rsid w:val="002D40B0"/>
    <w:rsid w:val="002F6188"/>
    <w:rsid w:val="00302CC9"/>
    <w:rsid w:val="003052A2"/>
    <w:rsid w:val="0031091D"/>
    <w:rsid w:val="003127EF"/>
    <w:rsid w:val="00316B55"/>
    <w:rsid w:val="00320B76"/>
    <w:rsid w:val="0032444C"/>
    <w:rsid w:val="00335D69"/>
    <w:rsid w:val="00341811"/>
    <w:rsid w:val="00357D3E"/>
    <w:rsid w:val="003620E1"/>
    <w:rsid w:val="003664DC"/>
    <w:rsid w:val="0037075D"/>
    <w:rsid w:val="00373C10"/>
    <w:rsid w:val="0038034D"/>
    <w:rsid w:val="00380BE9"/>
    <w:rsid w:val="00383DE8"/>
    <w:rsid w:val="00385F9C"/>
    <w:rsid w:val="00390F67"/>
    <w:rsid w:val="00396085"/>
    <w:rsid w:val="003B2823"/>
    <w:rsid w:val="003B5473"/>
    <w:rsid w:val="003C0698"/>
    <w:rsid w:val="003D0AAD"/>
    <w:rsid w:val="003D32E5"/>
    <w:rsid w:val="00412A84"/>
    <w:rsid w:val="00436371"/>
    <w:rsid w:val="004434D6"/>
    <w:rsid w:val="0044390D"/>
    <w:rsid w:val="004472B6"/>
    <w:rsid w:val="00453687"/>
    <w:rsid w:val="004553AA"/>
    <w:rsid w:val="00455930"/>
    <w:rsid w:val="004566F1"/>
    <w:rsid w:val="00463822"/>
    <w:rsid w:val="00475926"/>
    <w:rsid w:val="00482361"/>
    <w:rsid w:val="004A4AF4"/>
    <w:rsid w:val="004A70C1"/>
    <w:rsid w:val="004A7A0C"/>
    <w:rsid w:val="004B550D"/>
    <w:rsid w:val="004B7587"/>
    <w:rsid w:val="004D13C5"/>
    <w:rsid w:val="004F00C7"/>
    <w:rsid w:val="004F23BA"/>
    <w:rsid w:val="004F4847"/>
    <w:rsid w:val="004F5A48"/>
    <w:rsid w:val="005018E9"/>
    <w:rsid w:val="00503872"/>
    <w:rsid w:val="00504E65"/>
    <w:rsid w:val="00507FC1"/>
    <w:rsid w:val="00511B84"/>
    <w:rsid w:val="00515EFE"/>
    <w:rsid w:val="00516248"/>
    <w:rsid w:val="00523456"/>
    <w:rsid w:val="005270F4"/>
    <w:rsid w:val="00534E16"/>
    <w:rsid w:val="00536384"/>
    <w:rsid w:val="00544358"/>
    <w:rsid w:val="00557B7C"/>
    <w:rsid w:val="00572707"/>
    <w:rsid w:val="005735D7"/>
    <w:rsid w:val="00573AF8"/>
    <w:rsid w:val="00575724"/>
    <w:rsid w:val="00587AF2"/>
    <w:rsid w:val="00590585"/>
    <w:rsid w:val="00597AC0"/>
    <w:rsid w:val="005A3BDC"/>
    <w:rsid w:val="005B3E6F"/>
    <w:rsid w:val="005B7A1D"/>
    <w:rsid w:val="005D2315"/>
    <w:rsid w:val="005D48EE"/>
    <w:rsid w:val="005E0EA5"/>
    <w:rsid w:val="005E6BB7"/>
    <w:rsid w:val="005F590F"/>
    <w:rsid w:val="006000A4"/>
    <w:rsid w:val="00607F5D"/>
    <w:rsid w:val="0062042C"/>
    <w:rsid w:val="00637F9B"/>
    <w:rsid w:val="006427F9"/>
    <w:rsid w:val="006509BB"/>
    <w:rsid w:val="00661386"/>
    <w:rsid w:val="006618D9"/>
    <w:rsid w:val="0068285E"/>
    <w:rsid w:val="00686C79"/>
    <w:rsid w:val="00694B6F"/>
    <w:rsid w:val="006C4393"/>
    <w:rsid w:val="006D0E3D"/>
    <w:rsid w:val="006D54EC"/>
    <w:rsid w:val="006E569F"/>
    <w:rsid w:val="00732561"/>
    <w:rsid w:val="00743D19"/>
    <w:rsid w:val="00746D5D"/>
    <w:rsid w:val="00761990"/>
    <w:rsid w:val="0076547B"/>
    <w:rsid w:val="00767DD3"/>
    <w:rsid w:val="00780C5B"/>
    <w:rsid w:val="00791B32"/>
    <w:rsid w:val="00792A9C"/>
    <w:rsid w:val="007B076F"/>
    <w:rsid w:val="007D5A79"/>
    <w:rsid w:val="007E5088"/>
    <w:rsid w:val="007F2869"/>
    <w:rsid w:val="007F3E77"/>
    <w:rsid w:val="007F488F"/>
    <w:rsid w:val="0080337E"/>
    <w:rsid w:val="008063B9"/>
    <w:rsid w:val="0081512F"/>
    <w:rsid w:val="00824C5A"/>
    <w:rsid w:val="00834BFF"/>
    <w:rsid w:val="00837BD8"/>
    <w:rsid w:val="00841CDB"/>
    <w:rsid w:val="00846C08"/>
    <w:rsid w:val="00853BC9"/>
    <w:rsid w:val="00862E04"/>
    <w:rsid w:val="00864C8E"/>
    <w:rsid w:val="0087190B"/>
    <w:rsid w:val="0087594B"/>
    <w:rsid w:val="00882906"/>
    <w:rsid w:val="008850A8"/>
    <w:rsid w:val="008B45D8"/>
    <w:rsid w:val="008D680A"/>
    <w:rsid w:val="008F7FE0"/>
    <w:rsid w:val="0090056F"/>
    <w:rsid w:val="00900A88"/>
    <w:rsid w:val="00900C85"/>
    <w:rsid w:val="00904BD0"/>
    <w:rsid w:val="0090745D"/>
    <w:rsid w:val="009108D4"/>
    <w:rsid w:val="0091249B"/>
    <w:rsid w:val="00925241"/>
    <w:rsid w:val="00926A61"/>
    <w:rsid w:val="00932508"/>
    <w:rsid w:val="009428E5"/>
    <w:rsid w:val="00945854"/>
    <w:rsid w:val="00946F83"/>
    <w:rsid w:val="00962CC9"/>
    <w:rsid w:val="0096580D"/>
    <w:rsid w:val="00967A6E"/>
    <w:rsid w:val="00974BC9"/>
    <w:rsid w:val="00977B9A"/>
    <w:rsid w:val="00982262"/>
    <w:rsid w:val="009830F1"/>
    <w:rsid w:val="00995485"/>
    <w:rsid w:val="009A1138"/>
    <w:rsid w:val="009A16EF"/>
    <w:rsid w:val="009C492F"/>
    <w:rsid w:val="009C5D01"/>
    <w:rsid w:val="009C60EF"/>
    <w:rsid w:val="009F0F44"/>
    <w:rsid w:val="009F3A34"/>
    <w:rsid w:val="00A14101"/>
    <w:rsid w:val="00A163EB"/>
    <w:rsid w:val="00A1718D"/>
    <w:rsid w:val="00A27EA5"/>
    <w:rsid w:val="00A4416A"/>
    <w:rsid w:val="00A51486"/>
    <w:rsid w:val="00A53AB9"/>
    <w:rsid w:val="00A5406C"/>
    <w:rsid w:val="00A6325E"/>
    <w:rsid w:val="00A66534"/>
    <w:rsid w:val="00A66600"/>
    <w:rsid w:val="00A730C9"/>
    <w:rsid w:val="00A83265"/>
    <w:rsid w:val="00A84944"/>
    <w:rsid w:val="00A85C09"/>
    <w:rsid w:val="00A92EF6"/>
    <w:rsid w:val="00AA5BAD"/>
    <w:rsid w:val="00AB0054"/>
    <w:rsid w:val="00AB2CFB"/>
    <w:rsid w:val="00AB37E7"/>
    <w:rsid w:val="00AC6DB3"/>
    <w:rsid w:val="00AD3DEC"/>
    <w:rsid w:val="00AD56D3"/>
    <w:rsid w:val="00AE4971"/>
    <w:rsid w:val="00AE678B"/>
    <w:rsid w:val="00AF0327"/>
    <w:rsid w:val="00AF0B20"/>
    <w:rsid w:val="00B12368"/>
    <w:rsid w:val="00B17A22"/>
    <w:rsid w:val="00B3558F"/>
    <w:rsid w:val="00B3685A"/>
    <w:rsid w:val="00B40641"/>
    <w:rsid w:val="00B44FD5"/>
    <w:rsid w:val="00B517F3"/>
    <w:rsid w:val="00B5551B"/>
    <w:rsid w:val="00B61605"/>
    <w:rsid w:val="00B6595A"/>
    <w:rsid w:val="00B722C7"/>
    <w:rsid w:val="00B81302"/>
    <w:rsid w:val="00B908BE"/>
    <w:rsid w:val="00B962A9"/>
    <w:rsid w:val="00B962FF"/>
    <w:rsid w:val="00BA4311"/>
    <w:rsid w:val="00BA5C16"/>
    <w:rsid w:val="00BA61E6"/>
    <w:rsid w:val="00BA6F52"/>
    <w:rsid w:val="00BB120F"/>
    <w:rsid w:val="00BB20A7"/>
    <w:rsid w:val="00BF2F6F"/>
    <w:rsid w:val="00BF6A53"/>
    <w:rsid w:val="00C03B23"/>
    <w:rsid w:val="00C04C0E"/>
    <w:rsid w:val="00C05FF6"/>
    <w:rsid w:val="00C37A83"/>
    <w:rsid w:val="00C44907"/>
    <w:rsid w:val="00C5122F"/>
    <w:rsid w:val="00C60127"/>
    <w:rsid w:val="00C623D6"/>
    <w:rsid w:val="00C749AF"/>
    <w:rsid w:val="00C803CB"/>
    <w:rsid w:val="00C851F5"/>
    <w:rsid w:val="00C96419"/>
    <w:rsid w:val="00CA194D"/>
    <w:rsid w:val="00CB22E6"/>
    <w:rsid w:val="00CC4732"/>
    <w:rsid w:val="00CD3515"/>
    <w:rsid w:val="00CE7F7D"/>
    <w:rsid w:val="00CF33AD"/>
    <w:rsid w:val="00D07710"/>
    <w:rsid w:val="00D21EBB"/>
    <w:rsid w:val="00D22EA0"/>
    <w:rsid w:val="00D26B7D"/>
    <w:rsid w:val="00D30D62"/>
    <w:rsid w:val="00D36C06"/>
    <w:rsid w:val="00D400CF"/>
    <w:rsid w:val="00D4101A"/>
    <w:rsid w:val="00D4649D"/>
    <w:rsid w:val="00D63063"/>
    <w:rsid w:val="00D76621"/>
    <w:rsid w:val="00D94F42"/>
    <w:rsid w:val="00D96113"/>
    <w:rsid w:val="00DA20B1"/>
    <w:rsid w:val="00DA3FFB"/>
    <w:rsid w:val="00DA5884"/>
    <w:rsid w:val="00DA7214"/>
    <w:rsid w:val="00DB1AC6"/>
    <w:rsid w:val="00DB46A4"/>
    <w:rsid w:val="00DC2AFA"/>
    <w:rsid w:val="00DD6F37"/>
    <w:rsid w:val="00DD7B24"/>
    <w:rsid w:val="00DE47CD"/>
    <w:rsid w:val="00DE5814"/>
    <w:rsid w:val="00DF3658"/>
    <w:rsid w:val="00E040E0"/>
    <w:rsid w:val="00E1261E"/>
    <w:rsid w:val="00E13668"/>
    <w:rsid w:val="00E170CF"/>
    <w:rsid w:val="00E250B9"/>
    <w:rsid w:val="00E37655"/>
    <w:rsid w:val="00E52340"/>
    <w:rsid w:val="00E57508"/>
    <w:rsid w:val="00E57B9B"/>
    <w:rsid w:val="00E60EF6"/>
    <w:rsid w:val="00E72144"/>
    <w:rsid w:val="00E94BDA"/>
    <w:rsid w:val="00E95F01"/>
    <w:rsid w:val="00EB6841"/>
    <w:rsid w:val="00EC59B8"/>
    <w:rsid w:val="00EC7AFE"/>
    <w:rsid w:val="00EF3513"/>
    <w:rsid w:val="00F00D43"/>
    <w:rsid w:val="00F02A2A"/>
    <w:rsid w:val="00F07027"/>
    <w:rsid w:val="00F23668"/>
    <w:rsid w:val="00F2568D"/>
    <w:rsid w:val="00F25D3D"/>
    <w:rsid w:val="00F362F4"/>
    <w:rsid w:val="00F3725B"/>
    <w:rsid w:val="00F37CD5"/>
    <w:rsid w:val="00F60903"/>
    <w:rsid w:val="00F7460F"/>
    <w:rsid w:val="00F82C20"/>
    <w:rsid w:val="00F85A06"/>
    <w:rsid w:val="00F861C0"/>
    <w:rsid w:val="00FC35DC"/>
    <w:rsid w:val="00FC490C"/>
    <w:rsid w:val="00FC5DAE"/>
    <w:rsid w:val="00FE18FC"/>
    <w:rsid w:val="00FE2FEB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4"/>
    <w:qFormat/>
    <w:rsid w:val="00DE47CD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Заголовок 4 Знак"/>
    <w:basedOn w:val="DefaultParagraphFont"/>
    <w:link w:val="Heading4"/>
    <w:rsid w:val="00DE47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1857F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1857F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857F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857F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Normal"/>
    <w:uiPriority w:val="99"/>
    <w:rsid w:val="00FE2FEB"/>
    <w:pPr>
      <w:widowControl w:val="0"/>
      <w:autoSpaceDE w:val="0"/>
      <w:autoSpaceDN w:val="0"/>
      <w:adjustRightInd w:val="0"/>
    </w:pPr>
  </w:style>
  <w:style w:type="character" w:customStyle="1" w:styleId="20">
    <w:name w:val="Основной текст (2) + Полужирный"/>
    <w:basedOn w:val="DefaultParagraphFont"/>
    <w:rsid w:val="002B1B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6B5497B8A47FF7AE42A60F700CB53642A51980E66BDD2F673E09935DDFC8319EC71B6D5E2E151414DC3000A78BD6BFB686051ED36A3HDE1M" TargetMode="External" /><Relationship Id="rId11" Type="http://schemas.openxmlformats.org/officeDocument/2006/relationships/hyperlink" Target="consultantplus://offline/ref=941921301DA8EA9FB811CBE7F760982C86AA806884AD943C957B1C2070C9A1AE3339884B921551c8G" TargetMode="External" /><Relationship Id="rId12" Type="http://schemas.openxmlformats.org/officeDocument/2006/relationships/hyperlink" Target="consultantplus://offline/ref=941921301DA8EA9FB811CBE7F760982C86AA806884AD943C957B1C2070C9A1AE3339884F921F106252c2G" TargetMode="External" /><Relationship Id="rId13" Type="http://schemas.openxmlformats.org/officeDocument/2006/relationships/hyperlink" Target="consultantplus://offline/ref=B97B82880BE420F099E65A1523A4A566F4B6BFEC26DB283EFEE1F646677D7004EF685DCA9C116D31pDf6G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904064811E0BDDF7FB047D4D7232C1AC90B29576685B3D17AB45F8E48963562BB1E5B18C2382B9B9352993CBDE8E4B4F7A9F213C7A8713l8ZEM" TargetMode="External" /><Relationship Id="rId6" Type="http://schemas.openxmlformats.org/officeDocument/2006/relationships/hyperlink" Target="consultantplus://offline/ref=5E904064811E0BDDF7FB047D4D7232C1AC95B29D74645B3D17AB45F8E48963562BB1E5B889278AB1EB6F399782898457486D812A227Al8Z6M" TargetMode="External" /><Relationship Id="rId7" Type="http://schemas.openxmlformats.org/officeDocument/2006/relationships/hyperlink" Target="consultantplus://offline/ref=060FF2F4BFA4E94290BDCEFA604855E8032ACFC8691E16096C30E0EE35F2978987ECD194A4AC2E8CF2C971B99CC7D028DD774BCC4723h3FEH" TargetMode="External" /><Relationship Id="rId8" Type="http://schemas.openxmlformats.org/officeDocument/2006/relationships/hyperlink" Target="consultantplus://offline/ref=5D0748DD700827C1DD0A16CA28CC7C0ABC37DDB8DA94D861023641FA77E5D2070CE94BADE39227243B0A6FD96BEE7EB7A8959FE88E526A95Q5HEH" TargetMode="External" /><Relationship Id="rId9" Type="http://schemas.openxmlformats.org/officeDocument/2006/relationships/hyperlink" Target="consultantplus://offline/ref=B6B5497B8A47FF7AE42A60F700CB53642A52930C6BBFD2F673E09935DDFC8319EC71B6DCE7E559491F99100E31EA62E76C794FE828A0D8E9H3E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1A7D-D239-464A-8A25-ECDFF1FF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