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196" w:rsidRPr="00D45059" w:rsidP="00D45059">
      <w:pPr>
        <w:widowControl/>
        <w:ind w:firstLine="567"/>
        <w:jc w:val="right"/>
        <w:rPr>
          <w:b/>
          <w:bCs/>
          <w:sz w:val="28"/>
          <w:szCs w:val="28"/>
        </w:rPr>
      </w:pPr>
      <w:r w:rsidRPr="00D45059">
        <w:rPr>
          <w:b/>
          <w:bCs/>
          <w:sz w:val="28"/>
          <w:szCs w:val="28"/>
        </w:rPr>
        <w:t>Дело № 5-9</w:t>
      </w:r>
      <w:r w:rsidRPr="00D45059" w:rsidR="0002630E">
        <w:rPr>
          <w:b/>
          <w:bCs/>
          <w:sz w:val="28"/>
          <w:szCs w:val="28"/>
        </w:rPr>
        <w:t>4</w:t>
      </w:r>
      <w:r w:rsidRPr="00D45059">
        <w:rPr>
          <w:b/>
          <w:bCs/>
          <w:sz w:val="28"/>
          <w:szCs w:val="28"/>
        </w:rPr>
        <w:t>-</w:t>
      </w:r>
      <w:r w:rsidR="00960140">
        <w:rPr>
          <w:b/>
          <w:bCs/>
          <w:sz w:val="28"/>
          <w:szCs w:val="28"/>
        </w:rPr>
        <w:t>24</w:t>
      </w:r>
      <w:r w:rsidRPr="00D45059">
        <w:rPr>
          <w:b/>
          <w:bCs/>
          <w:sz w:val="28"/>
          <w:szCs w:val="28"/>
        </w:rPr>
        <w:t>/20</w:t>
      </w:r>
      <w:r w:rsidR="00960140">
        <w:rPr>
          <w:b/>
          <w:bCs/>
          <w:sz w:val="28"/>
          <w:szCs w:val="28"/>
        </w:rPr>
        <w:t>20</w:t>
      </w:r>
    </w:p>
    <w:p w:rsidR="00676196" w:rsidRPr="00D45059" w:rsidP="00D45059">
      <w:pPr>
        <w:widowControl/>
        <w:ind w:firstLine="567"/>
        <w:jc w:val="both"/>
        <w:rPr>
          <w:b/>
          <w:sz w:val="28"/>
          <w:szCs w:val="28"/>
        </w:rPr>
      </w:pPr>
      <w:r w:rsidRPr="00D45059">
        <w:rPr>
          <w:b/>
          <w:sz w:val="28"/>
          <w:szCs w:val="28"/>
        </w:rPr>
        <w:t xml:space="preserve">                              </w:t>
      </w:r>
    </w:p>
    <w:p w:rsidR="00676196" w:rsidP="00D45059">
      <w:pPr>
        <w:widowControl/>
        <w:ind w:firstLine="567"/>
        <w:jc w:val="center"/>
        <w:rPr>
          <w:b/>
          <w:sz w:val="28"/>
          <w:szCs w:val="28"/>
        </w:rPr>
      </w:pPr>
      <w:r w:rsidRPr="00D45059">
        <w:rPr>
          <w:b/>
          <w:sz w:val="28"/>
          <w:szCs w:val="28"/>
        </w:rPr>
        <w:t>П</w:t>
      </w:r>
      <w:r w:rsidRPr="00D45059">
        <w:rPr>
          <w:b/>
          <w:sz w:val="28"/>
          <w:szCs w:val="28"/>
        </w:rPr>
        <w:t xml:space="preserve"> О С Т А Н О В Л Е Н И Е</w:t>
      </w:r>
    </w:p>
    <w:p w:rsidR="002E0E93" w:rsidRPr="00D45059" w:rsidP="00D45059">
      <w:pPr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676196" w:rsidRPr="00D45059" w:rsidP="00D45059">
      <w:pPr>
        <w:widowControl/>
        <w:ind w:firstLine="567"/>
        <w:jc w:val="both"/>
        <w:rPr>
          <w:sz w:val="28"/>
          <w:szCs w:val="28"/>
        </w:rPr>
      </w:pPr>
    </w:p>
    <w:p w:rsidR="00676196" w:rsidRPr="00D45059" w:rsidP="00D45059">
      <w:pPr>
        <w:widowControl/>
        <w:tabs>
          <w:tab w:val="left" w:pos="85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</w:t>
      </w:r>
      <w:r w:rsidRPr="00D4505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февраля</w:t>
      </w:r>
      <w:r w:rsidRPr="00D45059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D45059">
        <w:rPr>
          <w:b/>
          <w:bCs/>
          <w:sz w:val="28"/>
          <w:szCs w:val="28"/>
        </w:rPr>
        <w:t xml:space="preserve"> года</w:t>
      </w:r>
      <w:r w:rsidRPr="00D45059">
        <w:rPr>
          <w:b/>
          <w:sz w:val="28"/>
          <w:szCs w:val="28"/>
        </w:rPr>
        <w:t xml:space="preserve">                                                    </w:t>
      </w:r>
      <w:r w:rsidRPr="00D45059" w:rsidR="00B51982">
        <w:rPr>
          <w:b/>
          <w:sz w:val="28"/>
          <w:szCs w:val="28"/>
        </w:rPr>
        <w:t xml:space="preserve">                 </w:t>
      </w:r>
      <w:r w:rsidRPr="00D45059" w:rsidR="00C659FC">
        <w:rPr>
          <w:b/>
          <w:sz w:val="28"/>
          <w:szCs w:val="28"/>
        </w:rPr>
        <w:t xml:space="preserve">  </w:t>
      </w:r>
      <w:r w:rsidRPr="00D45059" w:rsidR="00B519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Pr="00D45059">
        <w:rPr>
          <w:b/>
          <w:bCs/>
          <w:sz w:val="28"/>
          <w:szCs w:val="28"/>
        </w:rPr>
        <w:t>г. Ялта</w:t>
      </w:r>
    </w:p>
    <w:p w:rsidR="0033767D" w:rsidRPr="00D45059" w:rsidP="00D45059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676196" w:rsidRPr="00D45059" w:rsidP="00D45059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1011C3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="00960140">
        <w:rPr>
          <w:sz w:val="28"/>
          <w:szCs w:val="28"/>
        </w:rPr>
        <w:t>Киреев П.Н</w:t>
      </w:r>
      <w:r>
        <w:rPr>
          <w:sz w:val="28"/>
          <w:szCs w:val="28"/>
        </w:rPr>
        <w:t>.,</w:t>
      </w:r>
      <w:r w:rsidRPr="00D45059" w:rsidR="00C659FC">
        <w:rPr>
          <w:sz w:val="28"/>
          <w:szCs w:val="28"/>
        </w:rPr>
        <w:t xml:space="preserve"> </w:t>
      </w:r>
      <w:r w:rsidRPr="00D45059">
        <w:rPr>
          <w:rFonts w:eastAsia="Calibri"/>
          <w:sz w:val="28"/>
          <w:szCs w:val="28"/>
        </w:rPr>
        <w:t xml:space="preserve">рассмотрев в открытом судебном </w:t>
      </w:r>
      <w:r w:rsidRPr="00D45059">
        <w:rPr>
          <w:sz w:val="28"/>
          <w:szCs w:val="28"/>
        </w:rPr>
        <w:t>заседании в</w:t>
      </w:r>
      <w:r w:rsidRPr="00D45059" w:rsidR="00B51982">
        <w:rPr>
          <w:sz w:val="28"/>
          <w:szCs w:val="28"/>
        </w:rPr>
        <w:t xml:space="preserve"> </w:t>
      </w:r>
      <w:r w:rsidRPr="00D45059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  <w:r w:rsidRPr="00D45059" w:rsidR="0033767D">
        <w:rPr>
          <w:sz w:val="28"/>
          <w:szCs w:val="28"/>
        </w:rPr>
        <w:t xml:space="preserve"> </w:t>
      </w:r>
      <w:r w:rsidRPr="00D45059" w:rsidR="005C2EA6">
        <w:rPr>
          <w:sz w:val="28"/>
          <w:szCs w:val="28"/>
        </w:rPr>
        <w:t xml:space="preserve"> </w:t>
      </w:r>
    </w:p>
    <w:p w:rsidR="00DC4577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FE46EE">
        <w:rPr>
          <w:b/>
          <w:i/>
          <w:sz w:val="28"/>
          <w:szCs w:val="28"/>
          <w:lang w:val="en-US"/>
        </w:rPr>
        <w:t>xxx</w:t>
      </w:r>
      <w:r w:rsidRPr="00D45059">
        <w:rPr>
          <w:b/>
          <w:i/>
          <w:sz w:val="28"/>
          <w:szCs w:val="28"/>
        </w:rPr>
        <w:t>» Антипова Алексея Алексеевича</w:t>
      </w:r>
      <w:r w:rsidRPr="00D45059">
        <w:rPr>
          <w:sz w:val="28"/>
          <w:szCs w:val="28"/>
        </w:rPr>
        <w:t xml:space="preserve">, </w:t>
      </w:r>
      <w:r w:rsidR="00FE46EE">
        <w:rPr>
          <w:sz w:val="28"/>
          <w:szCs w:val="28"/>
          <w:lang w:val="en-US"/>
        </w:rPr>
        <w:t>xxx</w:t>
      </w:r>
      <w:r w:rsidRPr="00D45059" w:rsidR="00197907">
        <w:rPr>
          <w:sz w:val="28"/>
          <w:szCs w:val="28"/>
        </w:rPr>
        <w:t>,</w:t>
      </w:r>
      <w:r w:rsidRPr="00D45059" w:rsidR="00676196">
        <w:rPr>
          <w:sz w:val="28"/>
          <w:szCs w:val="28"/>
        </w:rPr>
        <w:t xml:space="preserve"> за совершение административного право</w:t>
      </w:r>
      <w:r w:rsidRPr="00D45059" w:rsidR="00866238">
        <w:rPr>
          <w:sz w:val="28"/>
          <w:szCs w:val="28"/>
        </w:rPr>
        <w:t xml:space="preserve">нарушения, предусмотренного </w:t>
      </w:r>
      <w:r w:rsidRPr="00D45059" w:rsidR="00266539">
        <w:rPr>
          <w:sz w:val="28"/>
          <w:szCs w:val="28"/>
        </w:rPr>
        <w:t xml:space="preserve">ч.1 </w:t>
      </w:r>
      <w:r w:rsidRPr="00D45059" w:rsidR="00866238">
        <w:rPr>
          <w:sz w:val="28"/>
          <w:szCs w:val="28"/>
        </w:rPr>
        <w:t>ст.</w:t>
      </w:r>
      <w:r w:rsidRPr="00D45059" w:rsidR="00676196">
        <w:rPr>
          <w:sz w:val="28"/>
          <w:szCs w:val="28"/>
        </w:rPr>
        <w:t>15.</w:t>
      </w:r>
      <w:r w:rsidRPr="00D45059" w:rsidR="00266539">
        <w:rPr>
          <w:sz w:val="28"/>
          <w:szCs w:val="28"/>
        </w:rPr>
        <w:t>6</w:t>
      </w:r>
      <w:r w:rsidRPr="00D45059" w:rsidR="0067619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45059">
        <w:rPr>
          <w:sz w:val="28"/>
          <w:szCs w:val="28"/>
        </w:rPr>
        <w:t>,-</w:t>
      </w:r>
      <w:r w:rsidRPr="00D45059" w:rsidR="0033767D">
        <w:rPr>
          <w:sz w:val="28"/>
          <w:szCs w:val="28"/>
        </w:rPr>
        <w:t xml:space="preserve"> </w:t>
      </w:r>
    </w:p>
    <w:p w:rsidR="00866238" w:rsidRPr="00D45059" w:rsidP="00D45059">
      <w:pPr>
        <w:pStyle w:val="Style5"/>
        <w:widowControl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 xml:space="preserve">                    </w:t>
      </w:r>
      <w:r w:rsidRPr="00D45059" w:rsidR="006042B3">
        <w:rPr>
          <w:sz w:val="28"/>
          <w:szCs w:val="28"/>
        </w:rPr>
        <w:t xml:space="preserve">  </w:t>
      </w:r>
      <w:r w:rsidRPr="00D45059" w:rsidR="004E4822">
        <w:rPr>
          <w:sz w:val="28"/>
          <w:szCs w:val="28"/>
        </w:rPr>
        <w:tab/>
        <w:t xml:space="preserve">                  </w:t>
      </w:r>
      <w:r w:rsidRPr="00D45059" w:rsidR="006042B3">
        <w:rPr>
          <w:sz w:val="28"/>
          <w:szCs w:val="28"/>
        </w:rPr>
        <w:t xml:space="preserve">   </w:t>
      </w:r>
      <w:r w:rsidRPr="00D45059" w:rsidR="00327ED6">
        <w:rPr>
          <w:sz w:val="28"/>
          <w:szCs w:val="28"/>
        </w:rPr>
        <w:t xml:space="preserve"> </w:t>
      </w:r>
    </w:p>
    <w:p w:rsidR="00DC4577" w:rsidRPr="00D45059" w:rsidP="00D45059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D45059">
        <w:rPr>
          <w:b/>
          <w:sz w:val="28"/>
          <w:szCs w:val="28"/>
        </w:rPr>
        <w:t>УСТАНОВИЛ</w:t>
      </w:r>
      <w:r w:rsidRPr="00D45059" w:rsidR="001C7113">
        <w:rPr>
          <w:b/>
          <w:sz w:val="28"/>
          <w:szCs w:val="28"/>
        </w:rPr>
        <w:t xml:space="preserve"> </w:t>
      </w:r>
      <w:r w:rsidRPr="00D45059">
        <w:rPr>
          <w:b/>
          <w:sz w:val="28"/>
          <w:szCs w:val="28"/>
        </w:rPr>
        <w:t>:</w:t>
      </w:r>
    </w:p>
    <w:p w:rsidR="00DC4577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D45059" w:rsidP="00D45059">
      <w:pPr>
        <w:widowControl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Антипов А.А</w:t>
      </w:r>
      <w:r w:rsidRPr="00D45059" w:rsidR="00891FBA">
        <w:rPr>
          <w:sz w:val="28"/>
          <w:szCs w:val="28"/>
        </w:rPr>
        <w:t>.</w:t>
      </w:r>
      <w:r w:rsidRPr="00D45059" w:rsidR="00E70D20">
        <w:rPr>
          <w:sz w:val="28"/>
          <w:szCs w:val="28"/>
        </w:rPr>
        <w:t xml:space="preserve">, </w:t>
      </w:r>
      <w:r w:rsidRPr="00D45059" w:rsidR="006F675C">
        <w:rPr>
          <w:sz w:val="28"/>
          <w:szCs w:val="28"/>
        </w:rPr>
        <w:t>являясь</w:t>
      </w:r>
      <w:r w:rsidRPr="00D45059" w:rsidR="00E70D20">
        <w:rPr>
          <w:sz w:val="28"/>
          <w:szCs w:val="28"/>
        </w:rPr>
        <w:t xml:space="preserve"> </w:t>
      </w:r>
      <w:r w:rsidRPr="00D45059" w:rsidR="009F0B79">
        <w:rPr>
          <w:sz w:val="28"/>
          <w:szCs w:val="28"/>
        </w:rPr>
        <w:t>должностным лицом –</w:t>
      </w:r>
      <w:r w:rsidRPr="00D45059" w:rsidR="00BC1D37">
        <w:rPr>
          <w:sz w:val="28"/>
          <w:szCs w:val="28"/>
        </w:rPr>
        <w:t xml:space="preserve"> </w:t>
      </w:r>
      <w:r w:rsidRPr="00D45059" w:rsidR="001C7113">
        <w:rPr>
          <w:sz w:val="28"/>
          <w:szCs w:val="28"/>
        </w:rPr>
        <w:t xml:space="preserve">директором ООО </w:t>
      </w:r>
      <w:r w:rsidRPr="00D45059" w:rsidR="0011493E">
        <w:rPr>
          <w:sz w:val="28"/>
          <w:szCs w:val="28"/>
        </w:rPr>
        <w:t>«</w:t>
      </w:r>
      <w:r w:rsidR="00FE46EE">
        <w:rPr>
          <w:sz w:val="28"/>
          <w:szCs w:val="28"/>
          <w:lang w:val="en-US"/>
        </w:rPr>
        <w:t>xxx</w:t>
      </w:r>
      <w:r w:rsidRPr="00D45059" w:rsidR="0011493E">
        <w:rPr>
          <w:sz w:val="28"/>
          <w:szCs w:val="28"/>
        </w:rPr>
        <w:t>»</w:t>
      </w:r>
      <w:r w:rsidRPr="00D45059" w:rsidR="000A7174">
        <w:rPr>
          <w:sz w:val="28"/>
          <w:szCs w:val="28"/>
        </w:rPr>
        <w:t>,</w:t>
      </w:r>
      <w:r w:rsidRPr="00D45059" w:rsidR="00E70D20">
        <w:rPr>
          <w:sz w:val="28"/>
          <w:szCs w:val="28"/>
        </w:rPr>
        <w:t xml:space="preserve"> </w:t>
      </w:r>
      <w:r w:rsidRPr="00D45059" w:rsidR="003F6729">
        <w:rPr>
          <w:sz w:val="28"/>
          <w:szCs w:val="28"/>
        </w:rPr>
        <w:t xml:space="preserve">в нарушение положений НК РФ </w:t>
      </w:r>
      <w:r w:rsidRPr="00960140" w:rsidR="00960140">
        <w:rPr>
          <w:sz w:val="28"/>
          <w:szCs w:val="28"/>
        </w:rPr>
        <w:t>п.3 ст.93, не исполнил обязанность по предоставлению в Межрайонную ИФНС России №8 по Республике Крым обязанности по представлению в установленный срок документов и информации, затребованных в рамках камеральной налоговой проверки по требованию от 07.05.2019 года №59</w:t>
      </w:r>
      <w:r w:rsidR="00960140">
        <w:rPr>
          <w:sz w:val="28"/>
          <w:szCs w:val="28"/>
        </w:rPr>
        <w:t>2</w:t>
      </w:r>
      <w:r w:rsidRPr="00D45059" w:rsidR="003F6729">
        <w:rPr>
          <w:sz w:val="28"/>
          <w:szCs w:val="28"/>
        </w:rPr>
        <w:t>.</w:t>
      </w:r>
      <w:r w:rsidRPr="00D45059" w:rsidR="003F6729">
        <w:rPr>
          <w:sz w:val="28"/>
          <w:szCs w:val="28"/>
        </w:rPr>
        <w:t xml:space="preserve"> Своими действиями </w:t>
      </w:r>
      <w:r w:rsidRPr="00D45059">
        <w:rPr>
          <w:sz w:val="28"/>
          <w:szCs w:val="28"/>
        </w:rPr>
        <w:t>Антипов А.А</w:t>
      </w:r>
      <w:r w:rsidRPr="00D45059" w:rsidR="003F6729">
        <w:rPr>
          <w:sz w:val="28"/>
          <w:szCs w:val="28"/>
        </w:rPr>
        <w:t xml:space="preserve">. совершил административное правонарушение, предусмотренное </w:t>
      </w:r>
      <w:r w:rsidRPr="00D45059" w:rsidR="00266539">
        <w:rPr>
          <w:sz w:val="28"/>
          <w:szCs w:val="28"/>
        </w:rPr>
        <w:t xml:space="preserve">ч.1 ст.15.6 </w:t>
      </w:r>
      <w:r w:rsidRPr="00D45059" w:rsidR="003F6729">
        <w:rPr>
          <w:sz w:val="28"/>
          <w:szCs w:val="28"/>
        </w:rPr>
        <w:t xml:space="preserve"> КоАП РФ</w:t>
      </w:r>
      <w:r w:rsidRPr="00D45059" w:rsidR="002533BC">
        <w:rPr>
          <w:sz w:val="28"/>
          <w:szCs w:val="28"/>
        </w:rPr>
        <w:t>.</w:t>
      </w:r>
      <w:r w:rsidRPr="00D45059" w:rsidR="00865672">
        <w:rPr>
          <w:sz w:val="28"/>
          <w:szCs w:val="28"/>
        </w:rPr>
        <w:t xml:space="preserve"> </w:t>
      </w:r>
      <w:r w:rsidRPr="00D45059" w:rsidR="00266539">
        <w:rPr>
          <w:sz w:val="28"/>
          <w:szCs w:val="28"/>
        </w:rPr>
        <w:t xml:space="preserve"> </w:t>
      </w:r>
      <w:r w:rsidRPr="00D45059" w:rsidR="00C659FC">
        <w:rPr>
          <w:sz w:val="28"/>
          <w:szCs w:val="28"/>
        </w:rPr>
        <w:t xml:space="preserve"> </w:t>
      </w:r>
      <w:r w:rsidRPr="00D45059" w:rsidR="005C2EA6">
        <w:rPr>
          <w:sz w:val="28"/>
          <w:szCs w:val="28"/>
        </w:rPr>
        <w:t xml:space="preserve"> </w:t>
      </w:r>
    </w:p>
    <w:p w:rsidR="0033767D" w:rsidRPr="00D45059" w:rsidP="00D45059">
      <w:pPr>
        <w:widowControl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Антипов А.А</w:t>
      </w:r>
      <w:r w:rsidRPr="00D45059" w:rsidR="00BF63CD">
        <w:rPr>
          <w:sz w:val="28"/>
          <w:szCs w:val="28"/>
        </w:rPr>
        <w:t xml:space="preserve">. </w:t>
      </w:r>
      <w:r w:rsidRPr="00D45059">
        <w:rPr>
          <w:sz w:val="28"/>
          <w:szCs w:val="28"/>
        </w:rPr>
        <w:t>надлежащим образом уведомлял</w:t>
      </w:r>
      <w:r w:rsidRPr="00D45059">
        <w:rPr>
          <w:sz w:val="28"/>
          <w:szCs w:val="28"/>
        </w:rPr>
        <w:t>ся</w:t>
      </w:r>
      <w:r w:rsidRPr="00D45059">
        <w:rPr>
          <w:sz w:val="28"/>
          <w:szCs w:val="28"/>
        </w:rPr>
        <w:t xml:space="preserve"> о времени и месте рассмотрен</w:t>
      </w:r>
      <w:r w:rsidRPr="00D45059">
        <w:rPr>
          <w:sz w:val="28"/>
          <w:szCs w:val="28"/>
        </w:rPr>
        <w:t>ия дела, однако в суд  не явил</w:t>
      </w:r>
      <w:r w:rsidRPr="00D45059" w:rsidR="004A7239">
        <w:rPr>
          <w:sz w:val="28"/>
          <w:szCs w:val="28"/>
        </w:rPr>
        <w:t>с</w:t>
      </w:r>
      <w:r w:rsidRPr="00D45059">
        <w:rPr>
          <w:sz w:val="28"/>
          <w:szCs w:val="28"/>
        </w:rPr>
        <w:t>я</w:t>
      </w:r>
      <w:r w:rsidRPr="00D45059">
        <w:rPr>
          <w:sz w:val="28"/>
          <w:szCs w:val="28"/>
        </w:rPr>
        <w:t xml:space="preserve">, о причинах неявки суду не сообщил.   </w:t>
      </w:r>
      <w:r w:rsidRPr="00D45059" w:rsidR="00BC1D37">
        <w:rPr>
          <w:sz w:val="28"/>
          <w:szCs w:val="28"/>
        </w:rPr>
        <w:t xml:space="preserve">  </w:t>
      </w:r>
      <w:r w:rsidRPr="00D45059" w:rsidR="00266539">
        <w:rPr>
          <w:sz w:val="28"/>
          <w:szCs w:val="28"/>
        </w:rPr>
        <w:t xml:space="preserve"> 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D45059">
        <w:rPr>
          <w:sz w:val="28"/>
          <w:szCs w:val="28"/>
        </w:rPr>
        <w:t>Антипова А.А</w:t>
      </w:r>
      <w:r w:rsidRPr="00266539">
        <w:rPr>
          <w:sz w:val="28"/>
          <w:szCs w:val="28"/>
        </w:rPr>
        <w:t xml:space="preserve">. о месте и времени рассмотрения дела, имеются предусмотренные законом основания для рассмотрения дела в ее отсутствие. </w:t>
      </w:r>
    </w:p>
    <w:p w:rsidR="00B340F7" w:rsidRPr="00B340F7" w:rsidP="00B340F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B340F7">
        <w:rPr>
          <w:sz w:val="28"/>
          <w:szCs w:val="28"/>
        </w:rPr>
        <w:t xml:space="preserve">В соответствии с п. 3 ст. 93 Налогового кодекса Российской Федерации документы, которые были истребованы в ходе налоговой проверки, представляются в течение 10 дней (20 дней - при налоговой проверке консолидированной группы налогоплательщиков, 30 дней - при налоговой </w:t>
      </w:r>
      <w:r w:rsidRPr="00B340F7">
        <w:rPr>
          <w:sz w:val="28"/>
          <w:szCs w:val="28"/>
        </w:rPr>
        <w:t>проверке иностранной организации, подлежащей постановке на учет в налоговом органе в соответствии с пунктом 4.6 статьи 83 настоящего Кодекса) со дня получения соответствующего требования</w:t>
      </w:r>
      <w:r w:rsidRPr="00B340F7">
        <w:rPr>
          <w:sz w:val="28"/>
          <w:szCs w:val="28"/>
        </w:rPr>
        <w:t>. В случае</w:t>
      </w:r>
      <w:r w:rsidRPr="00B340F7">
        <w:rPr>
          <w:sz w:val="28"/>
          <w:szCs w:val="28"/>
        </w:rPr>
        <w:t>,</w:t>
      </w:r>
      <w:r w:rsidRPr="00B340F7">
        <w:rPr>
          <w:sz w:val="28"/>
          <w:szCs w:val="28"/>
        </w:rPr>
        <w:t xml:space="preserve"> если проверяемое лицо не имеет возможности представить </w:t>
      </w:r>
      <w:r w:rsidRPr="00B340F7">
        <w:rPr>
          <w:sz w:val="28"/>
          <w:szCs w:val="28"/>
        </w:rPr>
        <w:t>истребуемые</w:t>
      </w:r>
      <w:r w:rsidRPr="00B340F7">
        <w:rPr>
          <w:sz w:val="28"/>
          <w:szCs w:val="28"/>
        </w:rPr>
        <w:t xml:space="preserve"> документы в течение установленного настоящим пунктом срока, оно в течение дня, следующего за днем получения требования 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указанием причин, по которым </w:t>
      </w:r>
      <w:r w:rsidRPr="00B340F7">
        <w:rPr>
          <w:sz w:val="28"/>
          <w:szCs w:val="28"/>
        </w:rPr>
        <w:t>истребуемые</w:t>
      </w:r>
      <w:r w:rsidRPr="00B340F7">
        <w:rPr>
          <w:sz w:val="28"/>
          <w:szCs w:val="28"/>
        </w:rPr>
        <w:t xml:space="preserve"> документы не могут быть представлены в установленные сроки, и о сроках, в </w:t>
      </w:r>
      <w:r w:rsidRPr="00B340F7">
        <w:rPr>
          <w:sz w:val="28"/>
          <w:szCs w:val="28"/>
        </w:rPr>
        <w:t>течение</w:t>
      </w:r>
      <w:r w:rsidRPr="00B340F7">
        <w:rPr>
          <w:sz w:val="28"/>
          <w:szCs w:val="28"/>
        </w:rPr>
        <w:t xml:space="preserve"> которых проверяемое лицо может представить </w:t>
      </w:r>
      <w:r w:rsidRPr="00B340F7">
        <w:rPr>
          <w:sz w:val="28"/>
          <w:szCs w:val="28"/>
        </w:rPr>
        <w:t>истребуемые</w:t>
      </w:r>
      <w:r w:rsidRPr="00B340F7">
        <w:rPr>
          <w:sz w:val="28"/>
          <w:szCs w:val="28"/>
        </w:rPr>
        <w:t xml:space="preserve"> документы. Указанное уведомление может быть представлено в налоговый орган проверяемым лицом лично или через представителя либо передано в электронной форме по телекоммуникационным каналам связи или через личный кабинет налогоплательщика. Лица, на которых в соответствии с пунктом 3 статьи 80 настоящего Кодекса не возложена обязанность по представлению налоговой декларации в электронной форме, вправе направить указанное уведомление по почте заказным письмом. Форма и формат указанного уведомления в электронной форме по телекоммуникационным каналам связи или через личный кабинет налогоплательщика утверждаются федеральным органом исполнительной власти, уполномоченным по контролю и надзору в области налогов и сборов. В течение двух дней со дня получения такого уведомления руководитель (заместитель руководителя) налогового органа вправе на основании этого уведомления продлить сроки представления документов или отказать в продлении сроков, о чем выносится отдельное решение. При проведении налоговой проверки консолидированной группы налогоплательщиков продление сроков осуществляется не менее чем на 10 дней.</w:t>
      </w:r>
    </w:p>
    <w:p w:rsidR="00B340F7" w:rsidRPr="00B340F7" w:rsidP="00B340F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B340F7">
        <w:rPr>
          <w:sz w:val="28"/>
          <w:szCs w:val="28"/>
        </w:rPr>
        <w:t>Частью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B340F7">
        <w:rPr>
          <w:sz w:val="28"/>
          <w:szCs w:val="28"/>
        </w:rPr>
        <w:t xml:space="preserve"> настоящей статьи.</w:t>
      </w:r>
    </w:p>
    <w:p w:rsidR="00B340F7" w:rsidRPr="00266539" w:rsidP="00B340F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B340F7">
        <w:rPr>
          <w:sz w:val="28"/>
          <w:szCs w:val="28"/>
        </w:rPr>
        <w:t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>Исследовав представленные материалы дела, считаю, что вина е</w:t>
      </w:r>
      <w:r w:rsidRPr="00D45059">
        <w:rPr>
          <w:sz w:val="28"/>
          <w:szCs w:val="28"/>
        </w:rPr>
        <w:t xml:space="preserve">го </w:t>
      </w:r>
      <w:r w:rsidRPr="00266539">
        <w:rPr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66539" w:rsidRPr="00D4505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-</w:t>
      </w:r>
      <w:r w:rsidRPr="00266539">
        <w:rPr>
          <w:sz w:val="28"/>
          <w:szCs w:val="28"/>
        </w:rPr>
        <w:t>протоколом об административном правонарушен</w:t>
      </w:r>
      <w:r w:rsidRPr="00D45059">
        <w:rPr>
          <w:sz w:val="28"/>
          <w:szCs w:val="28"/>
        </w:rPr>
        <w:t xml:space="preserve">ии </w:t>
      </w:r>
      <w:r w:rsidR="00D45059">
        <w:rPr>
          <w:sz w:val="28"/>
          <w:szCs w:val="28"/>
        </w:rPr>
        <w:br/>
      </w:r>
      <w:r w:rsidR="00FE46EE">
        <w:rPr>
          <w:sz w:val="28"/>
          <w:szCs w:val="28"/>
          <w:lang w:val="en-US"/>
        </w:rPr>
        <w:t>xxx</w:t>
      </w:r>
      <w:r w:rsidRPr="00266539">
        <w:rPr>
          <w:sz w:val="28"/>
          <w:szCs w:val="28"/>
        </w:rPr>
        <w:t>;</w:t>
      </w:r>
    </w:p>
    <w:p w:rsidR="00266539" w:rsidRPr="00D45059" w:rsidP="00D45059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45059">
        <w:rPr>
          <w:rFonts w:eastAsia="Calibri"/>
          <w:sz w:val="28"/>
          <w:szCs w:val="28"/>
          <w:lang w:eastAsia="en-US"/>
        </w:rPr>
        <w:t xml:space="preserve">-уведомление о составлении протокола </w:t>
      </w:r>
      <w:r w:rsidR="00FE46EE">
        <w:rPr>
          <w:rFonts w:eastAsia="Calibri"/>
          <w:sz w:val="28"/>
          <w:szCs w:val="28"/>
          <w:lang w:val="en-US" w:eastAsia="en-US"/>
        </w:rPr>
        <w:t>xxx</w:t>
      </w:r>
      <w:r w:rsidRPr="00D45059">
        <w:rPr>
          <w:rFonts w:eastAsia="Calibri"/>
          <w:sz w:val="28"/>
          <w:szCs w:val="28"/>
          <w:lang w:eastAsia="en-US"/>
        </w:rPr>
        <w:t>;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>-требовани</w:t>
      </w:r>
      <w:r w:rsidRPr="00D45059">
        <w:rPr>
          <w:sz w:val="28"/>
          <w:szCs w:val="28"/>
        </w:rPr>
        <w:t>ем о представлении документов</w:t>
      </w:r>
      <w:r w:rsidRPr="00266539">
        <w:rPr>
          <w:sz w:val="28"/>
          <w:szCs w:val="28"/>
        </w:rPr>
        <w:t xml:space="preserve"> </w:t>
      </w:r>
      <w:r w:rsidR="00FE46EE">
        <w:rPr>
          <w:sz w:val="28"/>
          <w:szCs w:val="28"/>
          <w:lang w:val="en-US"/>
        </w:rPr>
        <w:t>xxx</w:t>
      </w:r>
      <w:r w:rsidRPr="00266539">
        <w:rPr>
          <w:sz w:val="28"/>
          <w:szCs w:val="28"/>
        </w:rPr>
        <w:t>;</w:t>
      </w:r>
    </w:p>
    <w:p w:rsidR="00B340F7" w:rsidRPr="00266539" w:rsidP="00B340F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>-</w:t>
      </w:r>
      <w:r>
        <w:rPr>
          <w:sz w:val="28"/>
          <w:szCs w:val="28"/>
        </w:rPr>
        <w:t>актом об обнаружении фактов</w:t>
      </w:r>
      <w:r w:rsidRPr="00D45059">
        <w:rPr>
          <w:sz w:val="28"/>
          <w:szCs w:val="28"/>
        </w:rPr>
        <w:t xml:space="preserve"> </w:t>
      </w:r>
      <w:r w:rsidR="00FE46EE">
        <w:rPr>
          <w:sz w:val="28"/>
          <w:szCs w:val="28"/>
          <w:lang w:val="en-US"/>
        </w:rPr>
        <w:t>xxx</w:t>
      </w:r>
      <w:r w:rsidRPr="00266539">
        <w:rPr>
          <w:sz w:val="28"/>
          <w:szCs w:val="28"/>
        </w:rPr>
        <w:t>;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>-</w:t>
      </w:r>
      <w:r w:rsidRPr="00D45059" w:rsidR="00D45059">
        <w:rPr>
          <w:sz w:val="28"/>
          <w:szCs w:val="28"/>
        </w:rPr>
        <w:t xml:space="preserve">решением о привлечении лица к ответственности </w:t>
      </w:r>
      <w:r w:rsidR="00FE46EE">
        <w:rPr>
          <w:sz w:val="28"/>
          <w:szCs w:val="28"/>
          <w:lang w:val="en-US"/>
        </w:rPr>
        <w:t>xxx</w:t>
      </w:r>
      <w:r w:rsidRPr="00266539">
        <w:rPr>
          <w:sz w:val="28"/>
          <w:szCs w:val="28"/>
        </w:rPr>
        <w:t>;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>-выпиской из ЕГРЮЛ.</w:t>
      </w:r>
    </w:p>
    <w:p w:rsidR="00B340F7" w:rsidRPr="00B340F7" w:rsidP="00B340F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B340F7">
        <w:rPr>
          <w:sz w:val="28"/>
          <w:szCs w:val="28"/>
        </w:rPr>
        <w:t>Исследовав обстоятельства по делу в их совокупности и оценив добытые доказательства, прихожу к выводу о виновности директора ООО «</w:t>
      </w:r>
      <w:r w:rsidR="00FE46EE">
        <w:rPr>
          <w:sz w:val="28"/>
          <w:szCs w:val="28"/>
          <w:lang w:val="en-US"/>
        </w:rPr>
        <w:t>xxx</w:t>
      </w:r>
      <w:r w:rsidRPr="00B340F7">
        <w:rPr>
          <w:sz w:val="28"/>
          <w:szCs w:val="28"/>
        </w:rPr>
        <w:t xml:space="preserve">» </w:t>
      </w:r>
      <w:r>
        <w:rPr>
          <w:sz w:val="28"/>
          <w:szCs w:val="28"/>
        </w:rPr>
        <w:t>Антипова</w:t>
      </w:r>
      <w:r w:rsidRPr="00B340F7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Pr="00B340F7">
        <w:rPr>
          <w:sz w:val="28"/>
          <w:szCs w:val="28"/>
        </w:rPr>
        <w:t xml:space="preserve">А. в совершении инкриминируемого </w:t>
      </w:r>
      <w:r>
        <w:rPr>
          <w:sz w:val="28"/>
          <w:szCs w:val="28"/>
        </w:rPr>
        <w:t>ему</w:t>
      </w:r>
      <w:r w:rsidRPr="00B340F7">
        <w:rPr>
          <w:sz w:val="28"/>
          <w:szCs w:val="28"/>
        </w:rPr>
        <w:t xml:space="preserve"> административного правонарушения, предусмотренного ч.1 ст.15.6 КоАП РФ, а именно: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B340F7">
        <w:rPr>
          <w:sz w:val="28"/>
          <w:szCs w:val="28"/>
        </w:rPr>
        <w:t xml:space="preserve"> осуществления налогового контроля, за исключением случаев, предусмотренных частью 2 настоящей статьи. </w:t>
      </w:r>
    </w:p>
    <w:p w:rsidR="00B340F7" w:rsidRPr="00B340F7" w:rsidP="00B340F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B340F7">
        <w:rPr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>
        <w:rPr>
          <w:sz w:val="28"/>
          <w:szCs w:val="28"/>
        </w:rPr>
        <w:t>Антипову</w:t>
      </w:r>
      <w:r w:rsidRPr="00B340F7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Pr="00B340F7">
        <w:rPr>
          <w:sz w:val="28"/>
          <w:szCs w:val="28"/>
        </w:rPr>
        <w:t xml:space="preserve">А., </w:t>
      </w:r>
      <w:r w:rsidRPr="00A72D36">
        <w:rPr>
          <w:rStyle w:val="FontStyle17"/>
          <w:sz w:val="28"/>
          <w:szCs w:val="28"/>
        </w:rPr>
        <w:t xml:space="preserve">принимается во внимание </w:t>
      </w:r>
      <w:r w:rsidRPr="00FB3C57">
        <w:rPr>
          <w:rStyle w:val="FontStyle17"/>
          <w:color w:val="000000" w:themeColor="text1"/>
          <w:sz w:val="28"/>
          <w:szCs w:val="28"/>
        </w:rPr>
        <w:t>е</w:t>
      </w:r>
      <w:r>
        <w:rPr>
          <w:rStyle w:val="FontStyle17"/>
          <w:color w:val="000000" w:themeColor="text1"/>
          <w:sz w:val="28"/>
          <w:szCs w:val="28"/>
        </w:rPr>
        <w:t>го</w:t>
      </w:r>
      <w:r w:rsidRPr="00A72D36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Pr="00487DBB">
        <w:rPr>
          <w:rFonts w:eastAsia="Calibri"/>
          <w:sz w:val="28"/>
          <w:szCs w:val="28"/>
        </w:rPr>
        <w:t xml:space="preserve">отсутствие обстоятельств, </w:t>
      </w:r>
      <w:r>
        <w:rPr>
          <w:rFonts w:eastAsia="Calibri"/>
          <w:sz w:val="28"/>
          <w:szCs w:val="28"/>
        </w:rPr>
        <w:t xml:space="preserve">смягчающих и </w:t>
      </w:r>
      <w:r w:rsidRPr="00487DBB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A72D36">
        <w:rPr>
          <w:rStyle w:val="FontStyle17"/>
          <w:sz w:val="28"/>
          <w:szCs w:val="28"/>
        </w:rPr>
        <w:t>в связи с чем</w:t>
      </w:r>
      <w:r>
        <w:rPr>
          <w:rStyle w:val="FontStyle17"/>
          <w:sz w:val="28"/>
          <w:szCs w:val="28"/>
        </w:rPr>
        <w:t>,</w:t>
      </w:r>
      <w:r w:rsidRPr="00A72D36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считаю</w:t>
      </w:r>
      <w:r w:rsidRPr="00A72D36">
        <w:rPr>
          <w:rStyle w:val="FontStyle17"/>
          <w:sz w:val="28"/>
          <w:szCs w:val="28"/>
        </w:rPr>
        <w:t xml:space="preserve"> необходимым назначить е</w:t>
      </w:r>
      <w:r>
        <w:rPr>
          <w:rStyle w:val="FontStyle17"/>
          <w:sz w:val="28"/>
          <w:szCs w:val="28"/>
        </w:rPr>
        <w:t>му</w:t>
      </w:r>
      <w:r w:rsidRPr="00A72D36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</w:t>
      </w:r>
      <w:r w:rsidRPr="00B340F7">
        <w:rPr>
          <w:sz w:val="28"/>
          <w:szCs w:val="28"/>
        </w:rPr>
        <w:t xml:space="preserve">.     </w:t>
      </w:r>
      <w:r>
        <w:rPr>
          <w:sz w:val="28"/>
          <w:szCs w:val="28"/>
        </w:rPr>
        <w:t xml:space="preserve"> </w:t>
      </w:r>
    </w:p>
    <w:p w:rsidR="00D45059" w:rsidRPr="00D45059" w:rsidP="00B340F7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B340F7">
        <w:rPr>
          <w:sz w:val="28"/>
          <w:szCs w:val="28"/>
        </w:rPr>
        <w:t>Руководствуясь ст.ст.3.1, 15.6, 29.9-29.10, 30.1 Кодекса Российской Федерации об административных правонарушениях, мировой судья</w:t>
      </w:r>
      <w:r w:rsidRPr="00B340F7">
        <w:rPr>
          <w:sz w:val="28"/>
          <w:szCs w:val="28"/>
        </w:rPr>
        <w:t xml:space="preserve"> -</w:t>
      </w:r>
      <w:r w:rsidRPr="00D45059">
        <w:rPr>
          <w:sz w:val="28"/>
          <w:szCs w:val="28"/>
        </w:rPr>
        <w:t>.</w:t>
      </w:r>
    </w:p>
    <w:p w:rsidR="00D45059" w:rsidRPr="00D4505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 xml:space="preserve">На основании </w:t>
      </w:r>
      <w:r w:rsidRPr="00D45059">
        <w:rPr>
          <w:sz w:val="28"/>
          <w:szCs w:val="28"/>
        </w:rPr>
        <w:t>вышеизложенного</w:t>
      </w:r>
      <w:r w:rsidRPr="00D45059">
        <w:rPr>
          <w:sz w:val="28"/>
          <w:szCs w:val="28"/>
        </w:rPr>
        <w:t xml:space="preserve">, руководствуясь </w:t>
      </w:r>
      <w:r w:rsidRPr="00D45059">
        <w:rPr>
          <w:sz w:val="28"/>
          <w:szCs w:val="28"/>
        </w:rPr>
        <w:t>ст.ст</w:t>
      </w:r>
      <w:r w:rsidRPr="00D45059">
        <w:rPr>
          <w:sz w:val="28"/>
          <w:szCs w:val="28"/>
        </w:rPr>
        <w:t>. 29.9, 29.10, 29.11 КоАП РФ,</w:t>
      </w:r>
    </w:p>
    <w:p w:rsidR="00023900" w:rsidRPr="00D45059" w:rsidP="00D45059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023900" w:rsidRPr="00D45059" w:rsidP="00D45059">
      <w:pPr>
        <w:pStyle w:val="Style5"/>
        <w:widowControl/>
        <w:ind w:firstLine="567"/>
        <w:jc w:val="both"/>
        <w:rPr>
          <w:b/>
          <w:sz w:val="28"/>
          <w:szCs w:val="28"/>
        </w:rPr>
      </w:pPr>
      <w:r w:rsidRPr="00D45059">
        <w:rPr>
          <w:sz w:val="28"/>
          <w:szCs w:val="28"/>
        </w:rPr>
        <w:t xml:space="preserve">                     </w:t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  <w:t xml:space="preserve">             </w:t>
      </w:r>
      <w:r w:rsidRPr="00D45059">
        <w:rPr>
          <w:b/>
          <w:sz w:val="28"/>
          <w:szCs w:val="28"/>
        </w:rPr>
        <w:t>ПОСТАНОВИЛ</w:t>
      </w:r>
      <w:r w:rsidRPr="00D45059">
        <w:rPr>
          <w:b/>
          <w:sz w:val="28"/>
          <w:szCs w:val="28"/>
        </w:rPr>
        <w:t xml:space="preserve"> :</w:t>
      </w:r>
      <w:r w:rsidRPr="00D45059">
        <w:rPr>
          <w:b/>
          <w:sz w:val="28"/>
          <w:szCs w:val="28"/>
        </w:rPr>
        <w:t xml:space="preserve"> 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b/>
          <w:i/>
          <w:sz w:val="28"/>
          <w:szCs w:val="28"/>
        </w:rPr>
        <w:t>Антипов Алексея Алексеевича</w:t>
      </w:r>
      <w:r w:rsidRPr="00D45059">
        <w:rPr>
          <w:sz w:val="28"/>
          <w:szCs w:val="28"/>
        </w:rPr>
        <w:t xml:space="preserve">, 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300,00 (триста) рублей.   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b/>
          <w:i/>
          <w:sz w:val="28"/>
          <w:szCs w:val="28"/>
        </w:rPr>
        <w:t>Реквизиты для уплаты административного штрафа</w:t>
      </w:r>
      <w:r w:rsidRPr="00D45059">
        <w:rPr>
          <w:i/>
          <w:sz w:val="28"/>
          <w:szCs w:val="28"/>
        </w:rPr>
        <w:t>:</w:t>
      </w:r>
      <w:r w:rsidRPr="00D45059">
        <w:rPr>
          <w:sz w:val="28"/>
          <w:szCs w:val="28"/>
        </w:rPr>
        <w:t xml:space="preserve"> </w:t>
      </w:r>
      <w:r w:rsidRPr="00B340F7" w:rsidR="00B340F7">
        <w:rPr>
          <w:sz w:val="28"/>
          <w:szCs w:val="28"/>
        </w:rPr>
        <w:t xml:space="preserve">Почтовый адрес: </w:t>
      </w:r>
      <w:r w:rsidRPr="00B340F7" w:rsidR="00B340F7">
        <w:rPr>
          <w:sz w:val="28"/>
          <w:szCs w:val="28"/>
        </w:rPr>
        <w:t>Россия, Республика Крым, 29500,      г. Симферополь, ул. Набережная им.60-летия СССР, 28 Получатель:</w:t>
      </w:r>
      <w:r w:rsidRPr="00B340F7" w:rsidR="00B340F7">
        <w:rPr>
          <w:sz w:val="28"/>
          <w:szCs w:val="28"/>
        </w:rPr>
        <w:t xml:space="preserve">  УФК по Республике Крым (Министерство юстиции Республики Крым, </w:t>
      </w:r>
      <w:r w:rsidRPr="00B340F7" w:rsidR="00B340F7">
        <w:rPr>
          <w:sz w:val="28"/>
          <w:szCs w:val="28"/>
        </w:rPr>
        <w:t>л</w:t>
      </w:r>
      <w:r w:rsidRPr="00B340F7" w:rsidR="00B340F7">
        <w:rPr>
          <w:sz w:val="28"/>
          <w:szCs w:val="28"/>
        </w:rPr>
        <w:t>/с 04752203230)  ИНН: 9102013284, КПП: 910201001, Банк получателя: Отделение по Республике Крым Южного главного управления ЦБРФ БИК: 043510001, Счет: 40101810335100010001, КБК 828 1 16 01153 01 0006 140, ОКТМО 35729000</w:t>
      </w:r>
      <w:r w:rsidRPr="00D45059">
        <w:rPr>
          <w:sz w:val="28"/>
          <w:szCs w:val="28"/>
        </w:rPr>
        <w:t>.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45059">
        <w:rPr>
          <w:sz w:val="28"/>
          <w:szCs w:val="28"/>
        </w:rPr>
        <w:t>вынесшим</w:t>
      </w:r>
      <w:r w:rsidRPr="00D45059">
        <w:rPr>
          <w:sz w:val="28"/>
          <w:szCs w:val="28"/>
        </w:rPr>
        <w:t xml:space="preserve"> постановление. 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D45059">
        <w:rPr>
          <w:sz w:val="28"/>
          <w:szCs w:val="28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D45059">
          <w:rPr>
            <w:sz w:val="28"/>
            <w:szCs w:val="28"/>
          </w:rPr>
          <w:t>частью 1.1</w:t>
        </w:r>
      </w:hyperlink>
      <w:r w:rsidRPr="00D45059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D45059">
          <w:rPr>
            <w:sz w:val="28"/>
            <w:szCs w:val="28"/>
          </w:rPr>
          <w:t>статьей 31.5</w:t>
        </w:r>
      </w:hyperlink>
      <w:r w:rsidRPr="00D45059">
        <w:rPr>
          <w:sz w:val="28"/>
          <w:szCs w:val="28"/>
        </w:rPr>
        <w:t xml:space="preserve"> настоящего Кодекса.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D45059">
          <w:rPr>
            <w:sz w:val="28"/>
            <w:szCs w:val="28"/>
          </w:rPr>
          <w:t>Кодексом</w:t>
        </w:r>
      </w:hyperlink>
      <w:r w:rsidRPr="00D45059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№94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023900" w:rsidRPr="00D45059" w:rsidP="00D45059">
      <w:pPr>
        <w:widowControl/>
        <w:ind w:firstLine="567"/>
        <w:jc w:val="both"/>
        <w:rPr>
          <w:b/>
          <w:sz w:val="28"/>
          <w:szCs w:val="28"/>
        </w:rPr>
      </w:pPr>
    </w:p>
    <w:p w:rsidR="00023900" w:rsidRPr="00D45059" w:rsidP="00D45059">
      <w:pPr>
        <w:widowControl/>
        <w:ind w:firstLine="567"/>
        <w:jc w:val="both"/>
        <w:rPr>
          <w:b/>
          <w:sz w:val="28"/>
          <w:szCs w:val="28"/>
        </w:rPr>
      </w:pPr>
    </w:p>
    <w:p w:rsidR="00023900" w:rsidP="00D45059">
      <w:pPr>
        <w:widowControl/>
        <w:jc w:val="both"/>
        <w:rPr>
          <w:b/>
          <w:sz w:val="28"/>
          <w:szCs w:val="28"/>
        </w:rPr>
      </w:pPr>
      <w:r w:rsidRPr="00D45059">
        <w:rPr>
          <w:b/>
          <w:sz w:val="28"/>
          <w:szCs w:val="28"/>
        </w:rPr>
        <w:t>Мировой судья:</w:t>
      </w:r>
      <w:r w:rsidRPr="00D45059">
        <w:rPr>
          <w:b/>
          <w:sz w:val="28"/>
          <w:szCs w:val="28"/>
        </w:rPr>
        <w:tab/>
      </w:r>
      <w:r w:rsidRPr="00D45059">
        <w:rPr>
          <w:b/>
          <w:sz w:val="28"/>
          <w:szCs w:val="28"/>
        </w:rPr>
        <w:tab/>
      </w:r>
      <w:r w:rsidRPr="00D45059">
        <w:rPr>
          <w:b/>
          <w:sz w:val="28"/>
          <w:szCs w:val="28"/>
        </w:rPr>
        <w:tab/>
        <w:t xml:space="preserve">  </w:t>
      </w:r>
      <w:r w:rsidR="00B340F7">
        <w:rPr>
          <w:b/>
          <w:sz w:val="28"/>
          <w:szCs w:val="28"/>
        </w:rPr>
        <w:tab/>
      </w:r>
      <w:r w:rsidR="00B340F7">
        <w:rPr>
          <w:b/>
          <w:sz w:val="28"/>
          <w:szCs w:val="28"/>
        </w:rPr>
        <w:tab/>
      </w:r>
      <w:r w:rsidR="00B340F7">
        <w:rPr>
          <w:b/>
          <w:sz w:val="28"/>
          <w:szCs w:val="28"/>
        </w:rPr>
        <w:tab/>
      </w:r>
      <w:r w:rsidR="00B340F7">
        <w:rPr>
          <w:b/>
          <w:sz w:val="28"/>
          <w:szCs w:val="28"/>
        </w:rPr>
        <w:tab/>
      </w:r>
      <w:r w:rsidR="00B340F7">
        <w:rPr>
          <w:b/>
          <w:sz w:val="28"/>
          <w:szCs w:val="28"/>
        </w:rPr>
        <w:tab/>
        <w:t xml:space="preserve">        П.Н. Киреев</w:t>
      </w:r>
    </w:p>
    <w:p w:rsidR="002E0E93" w:rsidP="00D45059">
      <w:pPr>
        <w:widowControl/>
        <w:jc w:val="both"/>
        <w:rPr>
          <w:b/>
          <w:sz w:val="28"/>
          <w:szCs w:val="28"/>
        </w:rPr>
      </w:pPr>
    </w:p>
    <w:p w:rsidR="002E0E93" w:rsidRPr="00D45059" w:rsidP="00D45059">
      <w:pPr>
        <w:widowControl/>
        <w:jc w:val="both"/>
        <w:rPr>
          <w:b/>
          <w:sz w:val="28"/>
          <w:szCs w:val="28"/>
        </w:rPr>
      </w:pPr>
    </w:p>
    <w:p w:rsidR="001D1C27" w:rsidRPr="00D45059" w:rsidP="00D45059">
      <w:pPr>
        <w:widowControl/>
        <w:ind w:firstLine="567"/>
        <w:jc w:val="both"/>
        <w:rPr>
          <w:b/>
          <w:sz w:val="28"/>
          <w:szCs w:val="28"/>
        </w:rPr>
      </w:pPr>
    </w:p>
    <w:sectPr w:rsidSect="00197907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3900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D2F71"/>
    <w:rsid w:val="000E0C5A"/>
    <w:rsid w:val="000E1ABA"/>
    <w:rsid w:val="000F28F4"/>
    <w:rsid w:val="001011C3"/>
    <w:rsid w:val="0010189C"/>
    <w:rsid w:val="00113A7D"/>
    <w:rsid w:val="00113D3F"/>
    <w:rsid w:val="0011493E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80B89"/>
    <w:rsid w:val="00183E4F"/>
    <w:rsid w:val="00197907"/>
    <w:rsid w:val="001A5C34"/>
    <w:rsid w:val="001A6D48"/>
    <w:rsid w:val="001A7556"/>
    <w:rsid w:val="001B7AA4"/>
    <w:rsid w:val="001C662E"/>
    <w:rsid w:val="001C7113"/>
    <w:rsid w:val="001C72FA"/>
    <w:rsid w:val="001D0A35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66539"/>
    <w:rsid w:val="002777A2"/>
    <w:rsid w:val="00284633"/>
    <w:rsid w:val="002A2AD9"/>
    <w:rsid w:val="002A46FA"/>
    <w:rsid w:val="002A5374"/>
    <w:rsid w:val="002A54FF"/>
    <w:rsid w:val="002A6AD8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E0E93"/>
    <w:rsid w:val="002F778F"/>
    <w:rsid w:val="00306A2A"/>
    <w:rsid w:val="00306C02"/>
    <w:rsid w:val="00327ED6"/>
    <w:rsid w:val="003329B1"/>
    <w:rsid w:val="003361B8"/>
    <w:rsid w:val="00336A6E"/>
    <w:rsid w:val="0033767D"/>
    <w:rsid w:val="00337B10"/>
    <w:rsid w:val="00342021"/>
    <w:rsid w:val="0034247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3F6729"/>
    <w:rsid w:val="00417487"/>
    <w:rsid w:val="0042097C"/>
    <w:rsid w:val="004219A2"/>
    <w:rsid w:val="00433234"/>
    <w:rsid w:val="004359EB"/>
    <w:rsid w:val="00435D9F"/>
    <w:rsid w:val="004366DC"/>
    <w:rsid w:val="004565F9"/>
    <w:rsid w:val="00466E88"/>
    <w:rsid w:val="0048197A"/>
    <w:rsid w:val="00481F0D"/>
    <w:rsid w:val="00487DBB"/>
    <w:rsid w:val="0049637F"/>
    <w:rsid w:val="004A7239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2EA6"/>
    <w:rsid w:val="005C77D4"/>
    <w:rsid w:val="005D04D9"/>
    <w:rsid w:val="005D510D"/>
    <w:rsid w:val="005E206D"/>
    <w:rsid w:val="005E43EE"/>
    <w:rsid w:val="005E72F3"/>
    <w:rsid w:val="005F4E9D"/>
    <w:rsid w:val="006024A6"/>
    <w:rsid w:val="006042B3"/>
    <w:rsid w:val="00624722"/>
    <w:rsid w:val="00633D5E"/>
    <w:rsid w:val="00645B5D"/>
    <w:rsid w:val="00676196"/>
    <w:rsid w:val="00683BB0"/>
    <w:rsid w:val="006A4CBB"/>
    <w:rsid w:val="006B2A7C"/>
    <w:rsid w:val="006B332C"/>
    <w:rsid w:val="006B341A"/>
    <w:rsid w:val="006B4C69"/>
    <w:rsid w:val="006E25DF"/>
    <w:rsid w:val="006F675C"/>
    <w:rsid w:val="007169DA"/>
    <w:rsid w:val="007253B8"/>
    <w:rsid w:val="007266E8"/>
    <w:rsid w:val="00726919"/>
    <w:rsid w:val="0072692A"/>
    <w:rsid w:val="00733910"/>
    <w:rsid w:val="007359E1"/>
    <w:rsid w:val="00760EDC"/>
    <w:rsid w:val="00774471"/>
    <w:rsid w:val="00790F1A"/>
    <w:rsid w:val="00793671"/>
    <w:rsid w:val="007941CB"/>
    <w:rsid w:val="007943CC"/>
    <w:rsid w:val="007A3DC9"/>
    <w:rsid w:val="007A4B5C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B41FF"/>
    <w:rsid w:val="008E11DE"/>
    <w:rsid w:val="008E7632"/>
    <w:rsid w:val="008F0A57"/>
    <w:rsid w:val="008F41D4"/>
    <w:rsid w:val="008F4482"/>
    <w:rsid w:val="00900E17"/>
    <w:rsid w:val="0090692C"/>
    <w:rsid w:val="00935FFC"/>
    <w:rsid w:val="00960140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1335"/>
    <w:rsid w:val="00A72D36"/>
    <w:rsid w:val="00A73859"/>
    <w:rsid w:val="00A81A5E"/>
    <w:rsid w:val="00A822E2"/>
    <w:rsid w:val="00A83D47"/>
    <w:rsid w:val="00A94E71"/>
    <w:rsid w:val="00AA0B8E"/>
    <w:rsid w:val="00AA0CB5"/>
    <w:rsid w:val="00AA17A9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23580"/>
    <w:rsid w:val="00B2378B"/>
    <w:rsid w:val="00B24012"/>
    <w:rsid w:val="00B340F7"/>
    <w:rsid w:val="00B35D8A"/>
    <w:rsid w:val="00B37A59"/>
    <w:rsid w:val="00B42B6E"/>
    <w:rsid w:val="00B47C38"/>
    <w:rsid w:val="00B51982"/>
    <w:rsid w:val="00B5435B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1289"/>
    <w:rsid w:val="00BB376E"/>
    <w:rsid w:val="00BC1D37"/>
    <w:rsid w:val="00BD6021"/>
    <w:rsid w:val="00BE3F6F"/>
    <w:rsid w:val="00BE4692"/>
    <w:rsid w:val="00BF4E75"/>
    <w:rsid w:val="00BF5DDB"/>
    <w:rsid w:val="00BF63CD"/>
    <w:rsid w:val="00C03AD8"/>
    <w:rsid w:val="00C06951"/>
    <w:rsid w:val="00C10895"/>
    <w:rsid w:val="00C13E72"/>
    <w:rsid w:val="00C17964"/>
    <w:rsid w:val="00C2083F"/>
    <w:rsid w:val="00C23092"/>
    <w:rsid w:val="00C37BAD"/>
    <w:rsid w:val="00C535A5"/>
    <w:rsid w:val="00C61259"/>
    <w:rsid w:val="00C659FC"/>
    <w:rsid w:val="00C840C4"/>
    <w:rsid w:val="00C8424B"/>
    <w:rsid w:val="00CA239A"/>
    <w:rsid w:val="00CA27C9"/>
    <w:rsid w:val="00CA4DFA"/>
    <w:rsid w:val="00CA71FF"/>
    <w:rsid w:val="00CB7491"/>
    <w:rsid w:val="00CB7CC0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5041"/>
    <w:rsid w:val="00D16D3D"/>
    <w:rsid w:val="00D23B7B"/>
    <w:rsid w:val="00D24600"/>
    <w:rsid w:val="00D26FB4"/>
    <w:rsid w:val="00D3420F"/>
    <w:rsid w:val="00D351FE"/>
    <w:rsid w:val="00D377A5"/>
    <w:rsid w:val="00D45059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217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1CC2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1769D"/>
    <w:rsid w:val="00F216E0"/>
    <w:rsid w:val="00F2410B"/>
    <w:rsid w:val="00F4503C"/>
    <w:rsid w:val="00F735F1"/>
    <w:rsid w:val="00F90BBC"/>
    <w:rsid w:val="00FA2CA9"/>
    <w:rsid w:val="00FB3C57"/>
    <w:rsid w:val="00FB5738"/>
    <w:rsid w:val="00FB6FB5"/>
    <w:rsid w:val="00FC63B6"/>
    <w:rsid w:val="00FE3988"/>
    <w:rsid w:val="00FE46EE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CEDD6-52ED-4814-9BC0-C8CD4787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