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C40521">
        <w:rPr>
          <w:b/>
          <w:i/>
          <w:sz w:val="28"/>
          <w:szCs w:val="28"/>
        </w:rPr>
        <w:t>Рожкова Артура Леонидовича</w:t>
      </w:r>
      <w:r w:rsidRPr="00D40A15">
        <w:rPr>
          <w:sz w:val="28"/>
          <w:szCs w:val="28"/>
        </w:rPr>
        <w:t xml:space="preserve">, </w:t>
      </w:r>
      <w:r w:rsidR="0060583D">
        <w:rPr>
          <w:sz w:val="28"/>
          <w:szCs w:val="28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Гольф Притяжение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40A15" w:rsidR="0026488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A15" w:rsidR="0026488A">
        <w:rPr>
          <w:rFonts w:ascii="Times New Roman" w:hAnsi="Times New Roman" w:cs="Times New Roman"/>
          <w:sz w:val="28"/>
          <w:szCs w:val="28"/>
        </w:rPr>
        <w:t>.2018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сопровождении электронного файла на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застрахованного лица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установленный Законодательством срок сдачи отчетности 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2018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 А.Л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6B2A3D">
        <w:rPr>
          <w:rFonts w:ascii="Times New Roman" w:hAnsi="Times New Roman" w:cs="Times New Roman"/>
          <w:sz w:val="28"/>
          <w:szCs w:val="28"/>
        </w:rPr>
        <w:t>сентябрь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>октября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6B2A3D">
        <w:rPr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D40A15">
        <w:rPr>
          <w:sz w:val="28"/>
          <w:szCs w:val="28"/>
        </w:rPr>
        <w:t xml:space="preserve"> по состоянию на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6B2A3D">
        <w:rPr>
          <w:color w:val="000000"/>
          <w:sz w:val="28"/>
          <w:szCs w:val="28"/>
          <w:shd w:val="clear" w:color="auto" w:fill="FFFFFF"/>
        </w:rPr>
        <w:t>сентябрь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 w:rsidR="00F42ABE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6B2A3D">
        <w:rPr>
          <w:color w:val="000000"/>
          <w:sz w:val="28"/>
          <w:szCs w:val="28"/>
          <w:shd w:val="clear" w:color="auto" w:fill="FFFFFF"/>
        </w:rPr>
        <w:t>Рожков А.Л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="006B2A3D">
        <w:rPr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Рожкову А.Л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D40A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B2A3D">
        <w:rPr>
          <w:b/>
          <w:i/>
          <w:color w:val="000000"/>
          <w:sz w:val="28"/>
          <w:szCs w:val="28"/>
          <w:shd w:val="clear" w:color="auto" w:fill="FFFFFF"/>
        </w:rPr>
        <w:t>Рожкова 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ртура </w:t>
      </w:r>
      <w:r w:rsidRPr="006B2A3D">
        <w:rPr>
          <w:b/>
          <w:i/>
          <w:color w:val="000000"/>
          <w:sz w:val="28"/>
          <w:szCs w:val="28"/>
          <w:shd w:val="clear" w:color="auto" w:fill="FFFFFF"/>
        </w:rPr>
        <w:t>Л</w:t>
      </w:r>
      <w:r>
        <w:rPr>
          <w:b/>
          <w:i/>
          <w:color w:val="000000"/>
          <w:sz w:val="28"/>
          <w:szCs w:val="28"/>
          <w:shd w:val="clear" w:color="auto" w:fill="FFFFFF"/>
        </w:rPr>
        <w:t>еонидовича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0583D"/>
    <w:rsid w:val="0064035C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4482"/>
    <w:rsid w:val="00C0624F"/>
    <w:rsid w:val="00C40521"/>
    <w:rsid w:val="00C64300"/>
    <w:rsid w:val="00CA25AE"/>
    <w:rsid w:val="00CD2089"/>
    <w:rsid w:val="00D11EE9"/>
    <w:rsid w:val="00D40A15"/>
    <w:rsid w:val="00D5652B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42ABE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640-029D-4BF3-AAAC-CC7EDA2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