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2432">
      <w:r>
        <w:t xml:space="preserve">                                                                                                                               №5-94-68/2017 </w:t>
      </w:r>
    </w:p>
    <w:p w:rsidR="00A77B3E" w:rsidRDefault="000A2432"/>
    <w:p w:rsidR="00A77B3E" w:rsidRDefault="000A2432">
      <w:r>
        <w:t>П О С Т А Н О В Л Е Н И Е</w:t>
      </w:r>
    </w:p>
    <w:p w:rsidR="00A77B3E" w:rsidRDefault="000A2432">
      <w:r>
        <w:t>по делу об административном правонарушении</w:t>
      </w:r>
    </w:p>
    <w:p w:rsidR="00A77B3E" w:rsidRDefault="000A2432"/>
    <w:p w:rsidR="00A77B3E" w:rsidRDefault="000A2432">
      <w:r>
        <w:t xml:space="preserve">дата                                                                                                   адрес </w:t>
      </w:r>
    </w:p>
    <w:p w:rsidR="00A77B3E" w:rsidRDefault="000A2432">
      <w:r>
        <w:tab/>
        <w:t xml:space="preserve">                                </w:t>
      </w:r>
    </w:p>
    <w:p w:rsidR="00A77B3E" w:rsidRDefault="000A2432">
      <w:r>
        <w:t>Мировой судья судебного участка № 94 Ялтинского судебного района (городской адрес) адрес Киреев П.Н. (г. Ялта, у</w:t>
      </w:r>
      <w:r>
        <w:t xml:space="preserve">л. Васильева, д. 19), </w:t>
      </w:r>
    </w:p>
    <w:p w:rsidR="00A77B3E" w:rsidRDefault="000A2432">
      <w:r>
        <w:t xml:space="preserve">с участием лица, в отношении которого ведется производство по делу об административном правонарушении  </w:t>
      </w:r>
      <w:proofErr w:type="spellStart"/>
      <w:r>
        <w:t>Крупеня</w:t>
      </w:r>
      <w:proofErr w:type="spellEnd"/>
      <w:r>
        <w:t xml:space="preserve"> В. А.,</w:t>
      </w:r>
    </w:p>
    <w:p w:rsidR="00A77B3E" w:rsidRDefault="000A2432">
      <w:r>
        <w:t xml:space="preserve">рассмотрев в открытом судебном заседании дело об административном правонарушении в отношении </w:t>
      </w:r>
      <w:proofErr w:type="spellStart"/>
      <w:r>
        <w:t>Крупеня</w:t>
      </w:r>
      <w:proofErr w:type="spellEnd"/>
      <w:r>
        <w:t xml:space="preserve"> В. А., паспорт</w:t>
      </w:r>
      <w:r>
        <w:t>ные данные АМ адрес, гражданина РФ, со слов не работающего, зарегистрированного и проживающего по адресу: адрес ад. 5 кв.15,  инвалидом не являющегося,</w:t>
      </w:r>
    </w:p>
    <w:p w:rsidR="00A77B3E" w:rsidRDefault="000A2432">
      <w:r>
        <w:t>в совершении административного правонарушения, предусмотренного ч. 1 ст. 6.9 Кодекса РФ об административ</w:t>
      </w:r>
      <w:r>
        <w:t>ных правонарушениях РФ,</w:t>
      </w:r>
    </w:p>
    <w:p w:rsidR="00A77B3E" w:rsidRDefault="000A2432"/>
    <w:p w:rsidR="00A77B3E" w:rsidRDefault="000A2432">
      <w:r>
        <w:t>УСТАНОВИЛ:</w:t>
      </w:r>
    </w:p>
    <w:p w:rsidR="00A77B3E" w:rsidRDefault="000A2432"/>
    <w:p w:rsidR="00A77B3E" w:rsidRDefault="000A2432">
      <w:r>
        <w:t>дата участковым уполномоченным ОП № 2 «</w:t>
      </w:r>
      <w:proofErr w:type="spellStart"/>
      <w:r>
        <w:t>Ливадийский</w:t>
      </w:r>
      <w:proofErr w:type="spellEnd"/>
      <w:r>
        <w:t xml:space="preserve">» УМВД России по адрес составлен протокол об административном правонарушении № РК телефон в отношении </w:t>
      </w:r>
      <w:proofErr w:type="spellStart"/>
      <w:r>
        <w:t>Крупеня</w:t>
      </w:r>
      <w:proofErr w:type="spellEnd"/>
      <w:r>
        <w:t xml:space="preserve"> В.А., согласно которого дата в время по адресу: адрес, уста</w:t>
      </w:r>
      <w:r>
        <w:t xml:space="preserve">новлено, что </w:t>
      </w:r>
      <w:proofErr w:type="spellStart"/>
      <w:r>
        <w:t>Крупеня</w:t>
      </w:r>
      <w:proofErr w:type="spellEnd"/>
      <w:r>
        <w:t xml:space="preserve"> В.А. согласно акта медицинского освидетельствования № 81 находился  состоянии наркотического опьянения, допустил потребления наркотических средств без назначения врача, за что предусмотрена ответственность по ч. 1 ст. 6.9 Кодекса РФ об</w:t>
      </w:r>
      <w:r>
        <w:t xml:space="preserve"> административных правонарушениях.</w:t>
      </w:r>
    </w:p>
    <w:p w:rsidR="00A77B3E" w:rsidRDefault="000A2432">
      <w:r>
        <w:t xml:space="preserve">Обстоятельств, исключающих производство по делу об административном правонарушении, предусмотренных ст. 24.5 </w:t>
      </w:r>
      <w:proofErr w:type="spellStart"/>
      <w:r>
        <w:t>КоАП</w:t>
      </w:r>
      <w:proofErr w:type="spellEnd"/>
      <w:r>
        <w:t xml:space="preserve"> РФ, не установлено.</w:t>
      </w:r>
    </w:p>
    <w:p w:rsidR="00A77B3E" w:rsidRDefault="000A2432">
      <w:r>
        <w:t>Ходатайств об отложении судебного заседания не поступало.</w:t>
      </w:r>
    </w:p>
    <w:p w:rsidR="00A77B3E" w:rsidRDefault="000A2432">
      <w:r>
        <w:t xml:space="preserve">         В судебном заседании</w:t>
      </w:r>
      <w:r>
        <w:t xml:space="preserve"> </w:t>
      </w:r>
      <w:proofErr w:type="spellStart"/>
      <w:r>
        <w:t>Крупеня</w:t>
      </w:r>
      <w:proofErr w:type="spellEnd"/>
      <w:r>
        <w:t xml:space="preserve"> В.А.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 с протоколом об административном правонарушении согласен, вину признает, раскаивается в содеянном. Инвалидом не я</w:t>
      </w:r>
      <w:r>
        <w:t xml:space="preserve">вляется. </w:t>
      </w:r>
    </w:p>
    <w:p w:rsidR="00A77B3E" w:rsidRDefault="000A2432">
      <w:r>
        <w:t xml:space="preserve">Выслушав объяснения лица, привлекаемого к административной ответственности </w:t>
      </w:r>
      <w:proofErr w:type="spellStart"/>
      <w:r>
        <w:t>Крупеня</w:t>
      </w:r>
      <w:proofErr w:type="spellEnd"/>
      <w:r>
        <w:t xml:space="preserve"> В.А., исследовав материалы административного дела, мировой судья приходит к следующему.</w:t>
      </w:r>
    </w:p>
    <w:p w:rsidR="00A77B3E" w:rsidRDefault="000A2432">
      <w:r>
        <w:t>В силу статьи 2.1 Кодекса РФ об административных правонарушениях, администр</w:t>
      </w:r>
      <w:r>
        <w:t>ативным правонарушением  признается противоправное, виновное действие (бездействие) физического или юридического лица, за которое Кодекс РФ об административных правонарушениях или законами субъектов Российской Федерации об административных правонарушениях,</w:t>
      </w:r>
      <w:r>
        <w:t xml:space="preserve"> установлена административная ответственность.</w:t>
      </w:r>
    </w:p>
    <w:p w:rsidR="00A77B3E" w:rsidRDefault="000A2432">
      <w:r>
        <w:lastRenderedPageBreak/>
        <w:t xml:space="preserve">Статья 26.1 </w:t>
      </w:r>
      <w:proofErr w:type="spellStart"/>
      <w:r>
        <w:t>КоАП</w:t>
      </w:r>
      <w:proofErr w:type="spellEnd"/>
      <w:r>
        <w:t xml:space="preserve"> РФ устанавливает перечень обстоятельств, подлежащих выяснению по делу об административном правонарушении. В частности, выяснению подлежат наличие события административного правонарушения, лицо</w:t>
      </w:r>
      <w:r>
        <w:t>, совершившее противоправные действия (бездействия),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A77B3E" w:rsidRDefault="000A2432">
      <w:r>
        <w:t xml:space="preserve">В силу ст. 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</w:t>
      </w:r>
      <w:r>
        <w:t xml:space="preserve">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привлекаемого, показаниями потерпевше</w:t>
      </w:r>
      <w:r>
        <w:t>го, свидетелей, иными документами.</w:t>
      </w:r>
    </w:p>
    <w:p w:rsidR="00A77B3E" w:rsidRDefault="000A2432">
      <w:r>
        <w:t xml:space="preserve">Судом установлено, что </w:t>
      </w:r>
      <w:proofErr w:type="spellStart"/>
      <w:r>
        <w:t>Крупеня</w:t>
      </w:r>
      <w:proofErr w:type="spellEnd"/>
      <w:r>
        <w:t xml:space="preserve"> В.А. употребил наркотическое средство </w:t>
      </w:r>
      <w:proofErr w:type="spellStart"/>
      <w:r>
        <w:t>фенилциклогексиламин</w:t>
      </w:r>
      <w:proofErr w:type="spellEnd"/>
      <w:r>
        <w:t xml:space="preserve"> без назначения врача.</w:t>
      </w:r>
    </w:p>
    <w:p w:rsidR="00A77B3E" w:rsidRDefault="000A2432">
      <w:r>
        <w:t xml:space="preserve">Наркотическое средство </w:t>
      </w:r>
      <w:proofErr w:type="spellStart"/>
      <w:r>
        <w:t>фенилциклогексиламин</w:t>
      </w:r>
      <w:proofErr w:type="spellEnd"/>
      <w:r>
        <w:t xml:space="preserve"> включено в Список I Перечня наркотических средств, утвержденного </w:t>
      </w:r>
      <w:r>
        <w:t>Постановлением Правительства Российской Федерации от дата N 681 (ред. от дата).</w:t>
      </w:r>
    </w:p>
    <w:p w:rsidR="00A77B3E" w:rsidRDefault="000A2432">
      <w:r>
        <w:t xml:space="preserve"> Согласно ст. 40 Федерального закона от дата № 3-ФЗ (в редакции от дата, с </w:t>
      </w:r>
      <w:proofErr w:type="spellStart"/>
      <w:r>
        <w:t>изм</w:t>
      </w:r>
      <w:proofErr w:type="spellEnd"/>
      <w:r>
        <w:t>. и доп., вступ. в силу с дата) "О наркотических средствах и психотропных веществах"  в Российской</w:t>
      </w:r>
      <w:r>
        <w:t xml:space="preserve"> Федерации запрещается потребление наркотических средств или психотропных веществ без назначения врача.</w:t>
      </w:r>
    </w:p>
    <w:p w:rsidR="00A77B3E" w:rsidRDefault="000A2432">
      <w:r>
        <w:t xml:space="preserve">Факт совершения </w:t>
      </w:r>
      <w:proofErr w:type="spellStart"/>
      <w:r>
        <w:t>Крупеня</w:t>
      </w:r>
      <w:proofErr w:type="spellEnd"/>
      <w:r>
        <w:t xml:space="preserve"> В.А. административного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 подтверждается материалами дела:</w:t>
      </w:r>
    </w:p>
    <w:p w:rsidR="00A77B3E" w:rsidRDefault="000A2432">
      <w:r>
        <w:t>- протоколом об ад</w:t>
      </w:r>
      <w:r>
        <w:t xml:space="preserve">министративном правонарушении РК № 131272 от дата, в котором изложены обстоятельства совершения правонарушения, который соответствует требованиям ст.ст. 28.2, 28.3 </w:t>
      </w:r>
      <w:proofErr w:type="spellStart"/>
      <w:r>
        <w:t>КоАП</w:t>
      </w:r>
      <w:proofErr w:type="spellEnd"/>
      <w:r>
        <w:t xml:space="preserve"> РФ; </w:t>
      </w:r>
    </w:p>
    <w:p w:rsidR="00A77B3E" w:rsidRDefault="000A2432">
      <w:r>
        <w:t>- актом медицинского освидетельствования на состояние опьянения (алкогольного, нар</w:t>
      </w:r>
      <w:r>
        <w:t>котического или иного токсического) № 81 от дата.</w:t>
      </w:r>
    </w:p>
    <w:p w:rsidR="00A77B3E" w:rsidRDefault="000A2432">
      <w: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proofErr w:type="spellStart"/>
      <w:r>
        <w:t>КоАП</w:t>
      </w:r>
      <w:proofErr w:type="spellEnd"/>
      <w:r>
        <w:t xml:space="preserve"> РФ, представлены письменные доказательства</w:t>
      </w:r>
      <w:r>
        <w:t xml:space="preserve"> по делу, проверена компетентность лиц, составивших протокол. Установлено, что нарушений не допущено.</w:t>
      </w:r>
    </w:p>
    <w:p w:rsidR="00A77B3E" w:rsidRDefault="000A2432">
      <w:r>
        <w:t xml:space="preserve">Проверив и оценив вышеуказанные доказательства в их совокупности,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</w:t>
      </w:r>
      <w:r>
        <w:t xml:space="preserve"> предусмотренного ч.1 ст. 6.9 </w:t>
      </w:r>
      <w:proofErr w:type="spellStart"/>
      <w:r>
        <w:t>КоАП</w:t>
      </w:r>
      <w:proofErr w:type="spellEnd"/>
      <w:r>
        <w:t xml:space="preserve"> РФ полностью доказана, поскольку действия </w:t>
      </w:r>
      <w:proofErr w:type="spellStart"/>
      <w:r>
        <w:t>Крупеня</w:t>
      </w:r>
      <w:proofErr w:type="spellEnd"/>
      <w:r>
        <w:t xml:space="preserve"> В.А.  по потреблению наркотического вещества без назначения врача образуют объективную сторону данного правонарушения.</w:t>
      </w:r>
    </w:p>
    <w:p w:rsidR="00A77B3E" w:rsidRDefault="000A2432">
      <w:r>
        <w:t xml:space="preserve">Оценивая вышеизложенное, суд приходит к выводу, что </w:t>
      </w:r>
      <w:r>
        <w:t xml:space="preserve">действия </w:t>
      </w:r>
      <w:proofErr w:type="spellStart"/>
      <w:r>
        <w:t>Крупеня</w:t>
      </w:r>
      <w:proofErr w:type="spellEnd"/>
      <w:r>
        <w:t xml:space="preserve"> В.А.  верно квалифицированы по ч. 1 ст. 6.9 </w:t>
      </w:r>
      <w:proofErr w:type="spellStart"/>
      <w:r>
        <w:t>КоАП</w:t>
      </w:r>
      <w:proofErr w:type="spellEnd"/>
      <w:r>
        <w:t xml:space="preserve"> РФ как потребление наркотического средства без назначения врача, за исключением случаев, предусмотренных ч. 2 ст. 20.20, ст. 20.22 Кодекса РФ об административных правонарушениях.</w:t>
      </w:r>
    </w:p>
    <w:p w:rsidR="00A77B3E" w:rsidRDefault="000A2432">
      <w:r>
        <w:lastRenderedPageBreak/>
        <w:t>К обстоятел</w:t>
      </w:r>
      <w:r>
        <w:t xml:space="preserve">ьствам, смягчающим административную ответственность </w:t>
      </w:r>
      <w:proofErr w:type="spellStart"/>
      <w:r>
        <w:t>Крупеня</w:t>
      </w:r>
      <w:proofErr w:type="spellEnd"/>
      <w:r>
        <w:t xml:space="preserve"> В.А., предусмотренных ст. 4.2 Кодекса РФ об административных правонарушениях, суд относит то обстоятельство, что лицо, привлекаемое к административной ответственности вину в совершенном правонаруш</w:t>
      </w:r>
      <w:r>
        <w:t>ении признал полностью, в содеянном раскаялась.</w:t>
      </w:r>
    </w:p>
    <w:p w:rsidR="00A77B3E" w:rsidRDefault="000A2432">
      <w:r>
        <w:t xml:space="preserve">Обстоятельств отягчающих вину </w:t>
      </w:r>
      <w:proofErr w:type="spellStart"/>
      <w:r>
        <w:t>Крупеня</w:t>
      </w:r>
      <w:proofErr w:type="spellEnd"/>
      <w:r>
        <w:t xml:space="preserve"> В.А., предусмотренных ст. 4.3 Кодекса РФ об административных правонарушениях, судом не установлено.</w:t>
      </w:r>
    </w:p>
    <w:p w:rsidR="00A77B3E" w:rsidRDefault="000A2432">
      <w:r>
        <w:t xml:space="preserve"> При определении размера и вида административного наказания, суд учиты</w:t>
      </w:r>
      <w:r>
        <w:t xml:space="preserve">вает характер совершенного правонарушения, личность виновного, наличие смягчающего и отсутствие отягчающих вину </w:t>
      </w:r>
      <w:proofErr w:type="spellStart"/>
      <w:r>
        <w:t>Крупеня</w:t>
      </w:r>
      <w:proofErr w:type="spellEnd"/>
      <w:r>
        <w:t xml:space="preserve"> В.А. обстоятельств,  и приходит к выводу о назначении наказания в виде административного штрафа.</w:t>
      </w:r>
    </w:p>
    <w:p w:rsidR="00A77B3E" w:rsidRDefault="000A2432">
      <w:r>
        <w:t>Руководствуясь ст.ст. 3.5, 4.1, 29.9-29</w:t>
      </w:r>
      <w:r>
        <w:t xml:space="preserve">.11  Кодекса РФ об административных правонарушениях, суд, </w:t>
      </w:r>
    </w:p>
    <w:p w:rsidR="00A77B3E" w:rsidRDefault="000A2432"/>
    <w:p w:rsidR="00A77B3E" w:rsidRDefault="000A2432">
      <w:r>
        <w:t>П О С Т А Н О В И Л:</w:t>
      </w:r>
    </w:p>
    <w:p w:rsidR="00A77B3E" w:rsidRDefault="000A2432"/>
    <w:p w:rsidR="00A77B3E" w:rsidRDefault="000A2432">
      <w:proofErr w:type="spellStart"/>
      <w:r>
        <w:t>Крупеня</w:t>
      </w:r>
      <w:proofErr w:type="spellEnd"/>
      <w:r>
        <w:t xml:space="preserve"> В. А. признать виновным в совершении административного правонарушения, предусмотренного ч. 1 ст. 6.9 Кодекса Российской Федерации  об административных правонарушениях</w:t>
      </w:r>
      <w:r>
        <w:t xml:space="preserve"> и назначить ему наказание в виде административного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0A2432">
      <w:r>
        <w:t>Реквизиты для уплаты штрафа: Получатель штрафа УФК по адрес (УМВД Росс</w:t>
      </w:r>
      <w:r>
        <w:t xml:space="preserve">ии по адрес л/с 04751А92480), банк получателя платежа: отделение по адрес, ИНН: телефон, КПП: телефон, </w:t>
      </w:r>
      <w:proofErr w:type="spellStart"/>
      <w:r>
        <w:t>р</w:t>
      </w:r>
      <w:proofErr w:type="spellEnd"/>
      <w:r>
        <w:t xml:space="preserve">/с: 40101810335100010001 в отделение по адрес,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18880382170411312723.</w:t>
      </w:r>
    </w:p>
    <w:p w:rsidR="00A77B3E" w:rsidRDefault="000A2432">
      <w:r>
        <w:t xml:space="preserve">  </w:t>
      </w:r>
      <w:r>
        <w:tab/>
      </w:r>
      <w:r>
        <w:tab/>
        <w:t>Издерж</w:t>
      </w:r>
      <w:r>
        <w:t>ек по делу нет.</w:t>
      </w:r>
    </w:p>
    <w:p w:rsidR="00A77B3E" w:rsidRDefault="000A2432">
      <w:r>
        <w:t xml:space="preserve">          </w:t>
      </w:r>
      <w:r>
        <w:tab/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 xml:space="preserve">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A2432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0A2432">
      <w:r>
        <w:t>Постановление может быть обжаловано в Ялтинский горо</w:t>
      </w:r>
      <w:r>
        <w:t>дской суд адрес в течении десяти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0A2432"/>
    <w:p w:rsidR="00A77B3E" w:rsidRDefault="000A2432"/>
    <w:p w:rsidR="00A77B3E" w:rsidRDefault="000A2432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0A2432"/>
    <w:p w:rsidR="00A77B3E" w:rsidRDefault="000A2432"/>
    <w:p w:rsidR="00A77B3E" w:rsidRDefault="000A2432"/>
    <w:sectPr w:rsidR="00A77B3E" w:rsidSect="007D16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6B9"/>
    <w:rsid w:val="000A2432"/>
    <w:rsid w:val="007D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2017-04-25T08:59:00Z</dcterms:created>
  <dcterms:modified xsi:type="dcterms:W3CDTF">2017-04-25T08:59:00Z</dcterms:modified>
</cp:coreProperties>
</file>