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0418">
      <w:r>
        <w:t xml:space="preserve">                                                                                                                               №5-94-69/2017 </w:t>
      </w:r>
    </w:p>
    <w:p w:rsidR="00A77B3E" w:rsidRDefault="008D0418"/>
    <w:p w:rsidR="00A77B3E" w:rsidRDefault="008D0418">
      <w:r>
        <w:t>П О С Т А Н О В Л Е Н И Е</w:t>
      </w:r>
    </w:p>
    <w:p w:rsidR="00A77B3E" w:rsidRDefault="008D0418">
      <w:r>
        <w:t>по делу об административном правонарушении</w:t>
      </w:r>
    </w:p>
    <w:p w:rsidR="00A77B3E" w:rsidRDefault="008D0418"/>
    <w:p w:rsidR="00A77B3E" w:rsidRDefault="008D0418">
      <w:r>
        <w:t xml:space="preserve">10 марта 2017 года                                                                                                   г. Ялта </w:t>
      </w:r>
    </w:p>
    <w:p w:rsidR="00A77B3E" w:rsidRDefault="008D0418">
      <w:r>
        <w:tab/>
        <w:t xml:space="preserve">                                </w:t>
      </w:r>
    </w:p>
    <w:p w:rsidR="00A77B3E" w:rsidRDefault="008D0418">
      <w:r>
        <w:t>Мировой судья судебного участка № 94 Ялтинского судебного района (городской округ Ялта) Республи</w:t>
      </w:r>
      <w:r>
        <w:t xml:space="preserve">ки Крым Киреев П.Н. (г. Ялта, ул. Васильева, д. 19), </w:t>
      </w:r>
    </w:p>
    <w:p w:rsidR="00A77B3E" w:rsidRDefault="008D0418">
      <w:r>
        <w:t>с участием лица, в отношении которого ведется производство по делу об административном правонарушении  Артеменко А. С.,</w:t>
      </w:r>
    </w:p>
    <w:p w:rsidR="00A77B3E" w:rsidRDefault="008D0418">
      <w:r>
        <w:t>рассмотрев в открытом судебном заседании дело об административном правонарушении в</w:t>
      </w:r>
      <w:r>
        <w:t xml:space="preserve"> отношении Артеменко А. С., паспортные данные УССР, гражданина РФ, со слов не работающего, зарегистрированного и проживающего по адресу: адрес,  инвалидом не являющегося,</w:t>
      </w:r>
    </w:p>
    <w:p w:rsidR="00A77B3E" w:rsidRDefault="008D0418">
      <w:r>
        <w:t xml:space="preserve">в совершении административного правонарушения, предусмотренного ст. 6.9.1 Кодекса РФ </w:t>
      </w:r>
      <w:r>
        <w:t>об административных правонарушениях РФ,</w:t>
      </w:r>
    </w:p>
    <w:p w:rsidR="00A77B3E" w:rsidRDefault="008D0418"/>
    <w:p w:rsidR="00A77B3E" w:rsidRDefault="008D0418">
      <w:r>
        <w:t>УСТАНОВИЛ:</w:t>
      </w:r>
    </w:p>
    <w:p w:rsidR="00A77B3E" w:rsidRDefault="008D0418"/>
    <w:p w:rsidR="00A77B3E" w:rsidRDefault="008D0418">
      <w:r>
        <w:t xml:space="preserve">дата УУП адрес № 2 «...» УМВД России по адрес составлен протокол № РК телефон, согласно которого дата в время по адресу: адрес </w:t>
      </w:r>
      <w:proofErr w:type="spellStart"/>
      <w:r>
        <w:t>каб</w:t>
      </w:r>
      <w:proofErr w:type="spellEnd"/>
      <w:r>
        <w:t>. 20 был выявлен Артеменко А.С. который уклонялся от прохождения диагност</w:t>
      </w:r>
      <w:r>
        <w:t>ики профилактических мероприятий, лечения от наркомании или медицинской и (или) социальной реабилитации.</w:t>
      </w:r>
    </w:p>
    <w:p w:rsidR="00A77B3E" w:rsidRDefault="008D0418">
      <w:r>
        <w:t xml:space="preserve">Обстоятельств, исключающих производство по делу об административном правонарушении, предусмотренных ст. 24.5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8D0418">
      <w:r>
        <w:t>Ходатайств об отл</w:t>
      </w:r>
      <w:r>
        <w:t>ожении судебного заседания не поступало.</w:t>
      </w:r>
    </w:p>
    <w:p w:rsidR="00A77B3E" w:rsidRDefault="008D0418">
      <w:r>
        <w:t xml:space="preserve">         В судебном заседании Артеменко А.С.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 с протоколом об административном правонар</w:t>
      </w:r>
      <w:r>
        <w:t xml:space="preserve">ушении согласен, вину признает, раскаивается в содеянном. Инвалидом не является. </w:t>
      </w:r>
    </w:p>
    <w:p w:rsidR="00A77B3E" w:rsidRDefault="008D0418">
      <w:r>
        <w:t>Выслушав объяснения лица, привлекаемого к административной ответственности Артеменко А.С., исследовав материалы административного дела, мировой судья приходит к следующему.</w:t>
      </w:r>
    </w:p>
    <w:p w:rsidR="00A77B3E" w:rsidRDefault="008D0418">
      <w:r>
        <w:t>В</w:t>
      </w:r>
      <w:r>
        <w:t xml:space="preserve"> силу статьи 2.1 Кодекса РФ об административных правонарушениях, административным правонарушением  признается противоправное, виновное действие (бездействие) физического или юридического лица, за которое Кодекс РФ об административных правонарушениях или за</w:t>
      </w:r>
      <w:r>
        <w:t>конами субъектов Российской Федерации об административных правонарушениях, установлена административная ответственность.</w:t>
      </w:r>
    </w:p>
    <w:p w:rsidR="00A77B3E" w:rsidRDefault="008D0418">
      <w:r>
        <w:t xml:space="preserve">Статья 26.1 </w:t>
      </w:r>
      <w:proofErr w:type="spellStart"/>
      <w:r>
        <w:t>КоАП</w:t>
      </w:r>
      <w:proofErr w:type="spellEnd"/>
      <w:r>
        <w:t xml:space="preserve"> РФ устанавливает перечень обстоятельств, подлежащих выяснению по делу об административном правонарушении. В частности,</w:t>
      </w:r>
      <w:r>
        <w:t xml:space="preserve"> выяснению подлежат наличие события административного правонарушения, лицо, совершившее противоправные действия (бездействия), виновность лица в </w:t>
      </w:r>
      <w:r>
        <w:lastRenderedPageBreak/>
        <w:t>совершении административного правонарушения, и иные обстоятельства, имеющие значение для правильного разрешения</w:t>
      </w:r>
      <w:r>
        <w:t xml:space="preserve"> дела.</w:t>
      </w:r>
    </w:p>
    <w:p w:rsidR="00A77B3E" w:rsidRDefault="008D0418">
      <w:r>
        <w:t xml:space="preserve">В силу ст. 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t>нии, иными протоколами, объяснениями привлекаемого, показаниями потерпевшего, свидетелей, иными документами.</w:t>
      </w:r>
    </w:p>
    <w:p w:rsidR="00A77B3E" w:rsidRDefault="008D0418">
      <w:r>
        <w:t>Судом установлено, что Артеменко А.С. уклонялся от прохождения диагностики профилактических мероприятий, лечения от наркомании или медицинской и (и</w:t>
      </w:r>
      <w:r>
        <w:t>ли) социальной реабилитации.</w:t>
      </w:r>
    </w:p>
    <w:p w:rsidR="00A77B3E" w:rsidRDefault="008D0418">
      <w:r>
        <w:t xml:space="preserve"> Факт совершения Артеменко А.С. административного правонарушения, предусмотренного ст. 6.9.1  </w:t>
      </w:r>
      <w:proofErr w:type="spellStart"/>
      <w:r>
        <w:t>КоАП</w:t>
      </w:r>
      <w:proofErr w:type="spellEnd"/>
      <w:r>
        <w:t xml:space="preserve"> РФ подтверждается материалами дела:</w:t>
      </w:r>
    </w:p>
    <w:p w:rsidR="00A77B3E" w:rsidRDefault="008D0418">
      <w:r>
        <w:t>- протоколом об административном правонарушении РК № ... от дата, в котором изложены обстоят</w:t>
      </w:r>
      <w:r>
        <w:t xml:space="preserve">ельства совершения правонарушения, который соответствует требованиям ст.ст. 28.2, 28.3 </w:t>
      </w:r>
      <w:proofErr w:type="spellStart"/>
      <w:r>
        <w:t>КоАП</w:t>
      </w:r>
      <w:proofErr w:type="spellEnd"/>
      <w:r>
        <w:t xml:space="preserve"> РФ; </w:t>
      </w:r>
    </w:p>
    <w:p w:rsidR="00A77B3E" w:rsidRDefault="008D0418">
      <w:r>
        <w:t>- постановлением судьи Ялтинского городского суда № ... от дата;</w:t>
      </w:r>
    </w:p>
    <w:p w:rsidR="00A77B3E" w:rsidRDefault="008D0418">
      <w:r>
        <w:t>-сообщением зав. поликлиникой ...» от дата, согласно  которого Артеменко А.С. диагностику у вр</w:t>
      </w:r>
      <w:r>
        <w:t xml:space="preserve">ача нарколога не проходил; </w:t>
      </w:r>
    </w:p>
    <w:p w:rsidR="00A77B3E" w:rsidRDefault="008D0418">
      <w:r>
        <w:t>-письменным объяснением Артеменко А.С..</w:t>
      </w:r>
    </w:p>
    <w:p w:rsidR="00A77B3E" w:rsidRDefault="008D0418">
      <w: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proofErr w:type="spellStart"/>
      <w:r>
        <w:t>КоАП</w:t>
      </w:r>
      <w:proofErr w:type="spellEnd"/>
      <w:r>
        <w:t xml:space="preserve"> РФ, представлены письмен</w:t>
      </w:r>
      <w:r>
        <w:t>ные доказательства по делу, проверена компетентность лиц, составивших протокол. Установлено, что нарушений не допущено.</w:t>
      </w:r>
    </w:p>
    <w:p w:rsidR="00A77B3E" w:rsidRDefault="008D0418">
      <w:r>
        <w:t xml:space="preserve">Проверив и оценив вышеуказанные доказательства в их совокупности, суд приходит к выводу о том, что вина Артеменко А.С. в совершении </w:t>
      </w:r>
      <w:r>
        <w:t xml:space="preserve">административного правонарушения, предусмотренного ст. 6.9.1 </w:t>
      </w:r>
      <w:proofErr w:type="spellStart"/>
      <w:r>
        <w:t>КоАП</w:t>
      </w:r>
      <w:proofErr w:type="spellEnd"/>
      <w:r>
        <w:t xml:space="preserve"> РФ полностью доказана.</w:t>
      </w:r>
    </w:p>
    <w:p w:rsidR="00A77B3E" w:rsidRDefault="008D0418">
      <w:r>
        <w:t xml:space="preserve">Оценивая вышеизложенное, суд приходит к выводу, что действия Артеменко А.С. верно квалифицированы по ст. 6.9.1 </w:t>
      </w:r>
      <w:proofErr w:type="spellStart"/>
      <w:r>
        <w:t>КоАП</w:t>
      </w:r>
      <w:proofErr w:type="spellEnd"/>
      <w:r>
        <w:t xml:space="preserve"> РФ как уклонение от прохождения лечения от наркоман</w:t>
      </w:r>
      <w:r>
        <w:t>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</w:t>
      </w:r>
      <w:r>
        <w:t>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t xml:space="preserve">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A77B3E" w:rsidRDefault="008D0418">
      <w:r>
        <w:t xml:space="preserve">К обстоятельствам, смягчающим административную ответственность Артеменко А.С., предусмотренных ст. 4.2 Кодекса РФ об административных </w:t>
      </w:r>
      <w:r>
        <w:t xml:space="preserve">правонарушениях, суд относит то обстоятельство, что лицо, привлекаемое к </w:t>
      </w:r>
      <w:r>
        <w:lastRenderedPageBreak/>
        <w:t>административной ответственности вину в совершенном правонарушении признал полностью, в содеянном раскаялась.</w:t>
      </w:r>
    </w:p>
    <w:p w:rsidR="00A77B3E" w:rsidRDefault="008D0418">
      <w:r>
        <w:t>Обстоятельств отягчающих вину Артеменко А.С., предусмотренных ст. 4.3 Код</w:t>
      </w:r>
      <w:r>
        <w:t>екса РФ об административных правонарушениях, судом не установлено.</w:t>
      </w:r>
    </w:p>
    <w:p w:rsidR="00A77B3E" w:rsidRDefault="008D0418">
      <w:r>
        <w:t xml:space="preserve"> При определении размера и вида административного наказания, суд учитывает характер совершенного правонарушения, личность виновного, наличие смягчающего и отсутствие отягчающих вину Артемен</w:t>
      </w:r>
      <w:r>
        <w:t>ко А.С.  обстоятельств,  и приходит к выводу о назначении наказания в виде административного штрафа.</w:t>
      </w:r>
    </w:p>
    <w:p w:rsidR="00A77B3E" w:rsidRDefault="008D0418">
      <w:r>
        <w:t xml:space="preserve">Руководствуясь ст.ст. 3.5, 4.1, 29.9-29.11  Кодекса РФ об административных правонарушениях, суд, </w:t>
      </w:r>
    </w:p>
    <w:p w:rsidR="00A77B3E" w:rsidRDefault="008D0418"/>
    <w:p w:rsidR="00A77B3E" w:rsidRDefault="008D0418">
      <w:r>
        <w:t>П О С Т А Н О В И Л:</w:t>
      </w:r>
    </w:p>
    <w:p w:rsidR="00A77B3E" w:rsidRDefault="008D0418"/>
    <w:p w:rsidR="00A77B3E" w:rsidRDefault="008D0418">
      <w:r>
        <w:t xml:space="preserve">Артеменко А. С. признать виновным </w:t>
      </w:r>
      <w:r>
        <w:t>в совершении административного правонарушения, предусмотренного ст. 6.9.1 Кодекса Российской Федерации  об административных правонарушениях и назначить ему наказание в виде административного штрафа в размере сумма, который подлежит зачислению в бюджет в по</w:t>
      </w:r>
      <w:r>
        <w:t>лном объеме в соответствии с законодательством Российской Федерации.</w:t>
      </w:r>
    </w:p>
    <w:p w:rsidR="00A77B3E" w:rsidRDefault="008D0418">
      <w:r>
        <w:t xml:space="preserve">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>/с: 401018103</w:t>
      </w:r>
      <w:r>
        <w:t xml:space="preserve">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8D0418">
      <w:r>
        <w:t xml:space="preserve">  </w:t>
      </w:r>
      <w:r>
        <w:tab/>
      </w:r>
      <w:r>
        <w:tab/>
        <w:t>Издержек по делу нет.</w:t>
      </w:r>
    </w:p>
    <w:p w:rsidR="00A77B3E" w:rsidRDefault="008D0418">
      <w:r>
        <w:t xml:space="preserve">          </w:t>
      </w:r>
      <w:r>
        <w:tab/>
        <w:t>Административный штраф должен быть уплачен лицом, привлеченным 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D0418">
      <w:r>
        <w:t xml:space="preserve">Срок предъявления постановления к исполнению в течение </w:t>
      </w:r>
      <w:r>
        <w:t xml:space="preserve">двух лет со дня вступления в законную силу настоящего постановления. </w:t>
      </w:r>
    </w:p>
    <w:p w:rsidR="00A77B3E" w:rsidRDefault="008D0418">
      <w:r>
        <w:t xml:space="preserve">Постановление может быть обжаловано в Ялтинский городской суд адрес в течении десяти суток со дня вручения или получения копии постановления, через мирового судью судебного участка № 94 </w:t>
      </w:r>
      <w:r>
        <w:t>Ялтинского судебного района (городской адрес) адрес.</w:t>
      </w:r>
    </w:p>
    <w:p w:rsidR="00A77B3E" w:rsidRDefault="008D0418"/>
    <w:p w:rsidR="00A77B3E" w:rsidRDefault="008D0418"/>
    <w:p w:rsidR="00A77B3E" w:rsidRDefault="008D041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8D0418"/>
    <w:p w:rsidR="00A77B3E" w:rsidRDefault="008D0418"/>
    <w:p w:rsidR="00A77B3E" w:rsidRDefault="008D0418"/>
    <w:sectPr w:rsidR="00A77B3E" w:rsidSect="00A026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0D"/>
    <w:rsid w:val="008D0418"/>
    <w:rsid w:val="00A0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2017-04-28T13:11:00Z</dcterms:created>
  <dcterms:modified xsi:type="dcterms:W3CDTF">2017-04-28T13:11:00Z</dcterms:modified>
</cp:coreProperties>
</file>