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3269D">
      <w:r>
        <w:t>1</w:t>
      </w:r>
    </w:p>
    <w:p w:rsidR="00A77B3E" w:rsidRDefault="0043269D"/>
    <w:p w:rsidR="00A77B3E" w:rsidRDefault="0043269D">
      <w:r>
        <w:t>Дело № 5-94-71/2017г.</w:t>
      </w:r>
    </w:p>
    <w:p w:rsidR="00A77B3E" w:rsidRDefault="0043269D"/>
    <w:p w:rsidR="00A77B3E" w:rsidRDefault="0043269D">
      <w:r>
        <w:t xml:space="preserve">П О С Т А Н О В Л Е Н И Е    </w:t>
      </w:r>
    </w:p>
    <w:p w:rsidR="00A77B3E" w:rsidRDefault="0043269D"/>
    <w:p w:rsidR="00A77B3E" w:rsidRDefault="0043269D">
      <w:r>
        <w:t>03 апреля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>
        <w:tab/>
        <w:t>г. Ялта</w:t>
      </w:r>
    </w:p>
    <w:p w:rsidR="00A77B3E" w:rsidRDefault="0043269D"/>
    <w:p w:rsidR="00A77B3E" w:rsidRDefault="0043269D">
      <w:r>
        <w:t>Мировой судья судебного участка № 94 Ялтинского судебного района  (городской округ Ялта) Республики Крым Киреев П.Н.,</w:t>
      </w:r>
    </w:p>
    <w:p w:rsidR="00A77B3E" w:rsidRDefault="0043269D">
      <w:r>
        <w:t xml:space="preserve">рассмотрев в открытом судебном заседании в помещении судебного участка № 94 Ялтинского судебного района  (городской адрес) адрес Киреев П.Н. дело об административном правонарушении в отношении: </w:t>
      </w:r>
    </w:p>
    <w:p w:rsidR="00A77B3E" w:rsidRDefault="0043269D">
      <w:r>
        <w:t>Павленко Р. С., паспортные данные, зарегистрированного и прож</w:t>
      </w:r>
      <w:r>
        <w:t xml:space="preserve">ивающего по адресу: адрес, </w:t>
      </w:r>
    </w:p>
    <w:p w:rsidR="00A77B3E" w:rsidRDefault="0043269D">
      <w:r>
        <w:t>в совершении административного правонарушения, предусмотренного ч.1 ст. 20.25 Кодекса РФ об АП,</w:t>
      </w:r>
    </w:p>
    <w:p w:rsidR="00A77B3E" w:rsidRDefault="0043269D">
      <w:r>
        <w:t>УСТАНОВИЛ:</w:t>
      </w:r>
    </w:p>
    <w:p w:rsidR="00A77B3E" w:rsidRDefault="0043269D"/>
    <w:p w:rsidR="00A77B3E" w:rsidRDefault="0043269D">
      <w:r>
        <w:t>дата в судебный участок № 94 Ялтинского судебного района  (городской адрес) адрес поступил протокол № ... об администрат</w:t>
      </w:r>
      <w:r>
        <w:t xml:space="preserve">ивном правонарушении от дата в отношении Павленко Р. С., по факту совершения административного правонарушения, предусмотренного ч.1 ст. 20.25 Кодекса РФ об АП с приложенными материалами. Согласно вышеуказанному протоколу об административном правонарушении </w:t>
      </w:r>
      <w:r>
        <w:t>от дата, Павленко Р.С. не уплатил штраф в размере сумма по постановлению ... по делу об административном правонарушении от дата в установленный Кодексом РФ об АП срок, за что предусмотрена ответственность по ч. 1 ст. 20.25 Кодекса РФ об административных пр</w:t>
      </w:r>
      <w:r>
        <w:t>авонарушениях.</w:t>
      </w:r>
    </w:p>
    <w:p w:rsidR="00A77B3E" w:rsidRDefault="0043269D">
      <w:r>
        <w:t>дата мировой судья судебного участка № 94 Ялтинского судебного района  (городской адрес) адрес вынес определение о назначении судебного заседания на дата в время, лицу, привлекаемому к административной ответственности направлена телефонограм</w:t>
      </w:r>
      <w:r>
        <w:t>ма, дата мировым судьей судебного участка № 94 Ялтинского судебного района  (городской адрес) адрес вынесено определение об  отложении слушания дела на дата на время, Павленко Р.С. направлена судебная повестка.</w:t>
      </w:r>
    </w:p>
    <w:p w:rsidR="00A77B3E" w:rsidRDefault="0043269D">
      <w:r>
        <w:t>Лицо, в отношении которого ведется производст</w:t>
      </w:r>
      <w:r>
        <w:t>во по делу об административном правонарушении в судебное заседание не явился, извещен надлежащим образом путем направления судебной повестки  почтовой связью по адресу регистрации Павленко Р.С., указанного в протоколе об административном правонарушении.</w:t>
      </w:r>
    </w:p>
    <w:p w:rsidR="00A77B3E" w:rsidRDefault="0043269D">
      <w:r>
        <w:t xml:space="preserve">  </w:t>
      </w:r>
      <w:r>
        <w:t>Лицо, в отношении которого ведется производство по делу об административном правонарушении не сообщил о причинах неявки в судебное заседание и не ходатайствовал об отложении судебного заседания.</w:t>
      </w:r>
    </w:p>
    <w:p w:rsidR="00A77B3E" w:rsidRDefault="0043269D">
      <w:r>
        <w:t xml:space="preserve">  В силу ч. 2 ст. 25.1 </w:t>
      </w:r>
      <w:proofErr w:type="spellStart"/>
      <w:r>
        <w:t>КоАП</w:t>
      </w:r>
      <w:proofErr w:type="spellEnd"/>
      <w:r>
        <w:t xml:space="preserve"> РФ, разъяснений Постановления Пле</w:t>
      </w:r>
      <w:r>
        <w:t xml:space="preserve">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</w:t>
      </w:r>
      <w:r>
        <w:lastRenderedPageBreak/>
        <w:t>правонарушениях"  мировой судья считает возможным рассмотреть дело в отсутствие не явившегося П</w:t>
      </w:r>
      <w:r>
        <w:t>авленко Р.С.</w:t>
      </w:r>
    </w:p>
    <w:p w:rsidR="00A77B3E" w:rsidRDefault="0043269D">
      <w:r>
        <w:t>Исследовав материалы административного дела, мировой судья приходит к следующему.</w:t>
      </w:r>
    </w:p>
    <w:p w:rsidR="00A77B3E" w:rsidRDefault="0043269D">
      <w:r>
        <w:t>Часть 1 ст. 20.25 Кодекса РФ об административных правонарушениях устанавливает административную ответственность за неуплату административного штрафа в срок, пред</w:t>
      </w:r>
      <w:r>
        <w:t>усмотренный настоящим Кодексом.</w:t>
      </w:r>
    </w:p>
    <w:p w:rsidR="00A77B3E" w:rsidRDefault="0043269D">
      <w:r>
        <w:t>В соответствии с ч. 1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t>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РФ об административных правон</w:t>
      </w:r>
      <w:r>
        <w:t>арушениях.</w:t>
      </w:r>
    </w:p>
    <w:p w:rsidR="00A77B3E" w:rsidRDefault="0043269D">
      <w:r>
        <w:t>Из материалов дела усматривается, что дата в отношении Павленко Р.С.  было вынесено постановление №92 ДЕ-Ф № 000690 по делу об административном правонарушении по ст. 11.10 Кодекса РФ об административных правонарушениях и назначено наказание в ви</w:t>
      </w:r>
      <w:r>
        <w:t>де административного штрафа в размере сумма.</w:t>
      </w:r>
    </w:p>
    <w:p w:rsidR="00A77B3E" w:rsidRDefault="0043269D">
      <w:r>
        <w:t>Указанное постановление вступило в законную силу дата. Обстоятельства, послужившие основанием для возбуждения в отношении Павленко Р.С.  дела об административном правонарушении возникли дата, по истечении устано</w:t>
      </w:r>
      <w:r>
        <w:t xml:space="preserve">вленного законом срока для уплаты административного штрафа. </w:t>
      </w:r>
    </w:p>
    <w:p w:rsidR="00A77B3E" w:rsidRDefault="0043269D">
      <w:r>
        <w:t>В соответствии со ст. 4.5 Кодекса РФ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</w:t>
      </w:r>
      <w:r>
        <w:t xml:space="preserve">ого ч. 1 ст. 20.25 Кодекса РФ об административных правонарушениях, составляет три месяца со дня совершения административного правонарушения. </w:t>
      </w:r>
    </w:p>
    <w:p w:rsidR="00A77B3E" w:rsidRDefault="0043269D">
      <w:r>
        <w:t xml:space="preserve">Согласно п. 14 Постановления Пленума Верховного Суда Российской Федерации от дата № 5 (ред. от дата) "О некоторых </w:t>
      </w:r>
      <w:r>
        <w:t>вопросах, возникающих у судов при применении Кодекса Российской Федерации об административных правонарушениях", неуплата административного штрафа не является длящимся правонарушением и срок давности привлечения к административной ответственности за правона</w:t>
      </w:r>
      <w:r>
        <w:t>рушения, по которым обязанность не была выполнена к определенному нормативным правовым актом сроку, начинает течь с момента наступления указанного срока.</w:t>
      </w:r>
    </w:p>
    <w:p w:rsidR="00A77B3E" w:rsidRDefault="0043269D">
      <w:r>
        <w:t xml:space="preserve">Вместе с тем, судом объективно установлено, что оснований, предусмотренных ч. 5 ст. 4.5 Кодекса РФ об </w:t>
      </w:r>
      <w:r>
        <w:t>административных правонарушениях, для приостановления срока давности привлечения Павленко Р.С. к административной ответственности, предусмотренной ч. 1 ст. 20.25 Кодекса РФ об административных правонарушениях, по данному делу об административном правонаруш</w:t>
      </w:r>
      <w:r>
        <w:t>ении не имеется, в связи с чем, срок давности привлечения к административной ответственности Павленко Р.С., в совершении им правонарушения, возбужденного дата, путем составления протокола по ч. 1 ст.20.25 Кодекса РФ об административных правонарушениях исте</w:t>
      </w:r>
      <w:r>
        <w:t xml:space="preserve">к дата. Исходя из положений ч. 1 ст. 1.6 Кодекса РФ об административных правонарушениях обеспечение законности при применении мер административного принуждения предполагает не только наличие </w:t>
      </w:r>
      <w:r>
        <w:lastRenderedPageBreak/>
        <w:t>законных оснований для применения административного взыскания, но</w:t>
      </w:r>
      <w:r>
        <w:t xml:space="preserve"> и соблюдение установленного законом порядка привлечения лица к административной ответственности.</w:t>
      </w:r>
    </w:p>
    <w:p w:rsidR="00A77B3E" w:rsidRDefault="0043269D">
      <w:r>
        <w:t>В соответствии с п. 6 ч. 1 ст. 24.5 Кодекса РФ об административных правонарушениях истечение срока давности привлечения к административной ответственности явл</w:t>
      </w:r>
      <w:r>
        <w:t>яется обстоятельством, исключающим производство по делу об административном правонарушении.</w:t>
      </w:r>
    </w:p>
    <w:p w:rsidR="00A77B3E" w:rsidRDefault="0043269D">
      <w:r>
        <w:t>По основаниям положений ч. 1 ст. 4.5 и п. 6 ч. 1 ст. 24.5 Кодекса РФ об административных правонарушениях, при прекращении производства по делу за истечением установ</w:t>
      </w:r>
      <w:r>
        <w:t>ленных сроков давности привлечения к административной ответственности вопрос о виновности лица в совершении административного правонарушения обсуждаться не может.</w:t>
      </w:r>
    </w:p>
    <w:p w:rsidR="00A77B3E" w:rsidRDefault="0043269D">
      <w:r>
        <w:t xml:space="preserve">При таких обстоятельствах, мировой судья  приходит к выводу о том, что производство по делу </w:t>
      </w:r>
      <w:r>
        <w:t>об административном правонарушении в отношении Павленко Р.С., подлежит прекращению на основании п. 6 ч. 1 ст. 24.5 Кодекса РФ об административных правонарушениях - в связи с истечением срока давности привлечения к административной ответственности, установл</w:t>
      </w:r>
      <w:r>
        <w:t>енного ч.1 ст. 4.5 Кодекса РФ об административных правонарушениях.</w:t>
      </w:r>
    </w:p>
    <w:p w:rsidR="00A77B3E" w:rsidRDefault="0043269D">
      <w:r>
        <w:t xml:space="preserve">На основании вышеизложенного, руководствуясь ст.ст. 4.5, 24.5, 29.9-29.11, Кодекса РФ об административных правонарушениях, мировой судья </w:t>
      </w:r>
    </w:p>
    <w:p w:rsidR="00A77B3E" w:rsidRDefault="0043269D"/>
    <w:p w:rsidR="00A77B3E" w:rsidRDefault="0043269D">
      <w:r>
        <w:t>ПОСТАНОВИЛ:</w:t>
      </w:r>
    </w:p>
    <w:p w:rsidR="00A77B3E" w:rsidRDefault="0043269D"/>
    <w:p w:rsidR="00A77B3E" w:rsidRDefault="0043269D">
      <w:r>
        <w:t>Производство по делу об административ</w:t>
      </w:r>
      <w:r>
        <w:t>ном правонарушении, предусмотренном ч. 1 ст. 20.25 Кодекса РФ об административном правонарушении в отношении Павленко Р. С. прекратить на основании п. 6 ч. 1 ст. 24.5 Кодекса РФ об административных правонарушениях - в связи с истечением срока давности прив</w:t>
      </w:r>
      <w:r>
        <w:t xml:space="preserve">лечения к административной ответственности. </w:t>
      </w:r>
    </w:p>
    <w:p w:rsidR="00A77B3E" w:rsidRDefault="0043269D">
      <w:r>
        <w:t>Постановление может быть обжаловано в Ялтинском городском суде Республики Крым в течение десяти суток со дня вручения или получения копии постановления.</w:t>
      </w:r>
    </w:p>
    <w:p w:rsidR="00A77B3E" w:rsidRDefault="0043269D"/>
    <w:p w:rsidR="00A77B3E" w:rsidRDefault="0043269D"/>
    <w:p w:rsidR="00A77B3E" w:rsidRDefault="0043269D">
      <w:r>
        <w:t xml:space="preserve">Мировой судья     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>П.Н. Кире</w:t>
      </w:r>
      <w:r>
        <w:t>ев</w:t>
      </w:r>
    </w:p>
    <w:p w:rsidR="00A77B3E" w:rsidRDefault="0043269D"/>
    <w:sectPr w:rsidR="00A77B3E" w:rsidSect="00372E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E7B"/>
    <w:rsid w:val="00372E7B"/>
    <w:rsid w:val="0043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E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2017-04-28T13:17:00Z</dcterms:created>
  <dcterms:modified xsi:type="dcterms:W3CDTF">2017-04-28T13:17:00Z</dcterms:modified>
</cp:coreProperties>
</file>