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D6569">
      <w:r>
        <w:t>Дело № 5-94-73/2017</w:t>
      </w:r>
    </w:p>
    <w:p w:rsidR="00A77B3E" w:rsidRDefault="000D6569">
      <w:r>
        <w:t>П О С Т А Н О В Л Е Н И Е</w:t>
      </w:r>
    </w:p>
    <w:p w:rsidR="00A77B3E" w:rsidRDefault="000D6569"/>
    <w:p w:rsidR="00A77B3E" w:rsidRDefault="000D6569">
      <w:r>
        <w:t xml:space="preserve">11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0D6569"/>
    <w:p w:rsidR="00A77B3E" w:rsidRDefault="000D6569">
      <w:r>
        <w:tab/>
        <w:t>Мировой судья судебного участка № 94 Ялтинского судебного района (городской округ Ялта) Республики Крым Киреев П.Н.,</w:t>
      </w:r>
    </w:p>
    <w:p w:rsidR="00A77B3E" w:rsidRDefault="000D6569">
      <w:r>
        <w:t xml:space="preserve">рассмотрев в открытом судебном </w:t>
      </w:r>
      <w:r>
        <w:t>заседании дело об административном правонарушении в отношении должностного лица:</w:t>
      </w:r>
    </w:p>
    <w:p w:rsidR="00A77B3E" w:rsidRDefault="000D6569">
      <w:r>
        <w:t>директора наименование организации, ..., расположенного по адресу: адрес... -  Мельникова Д. Н., паспортные данные, проживающего по адресу: адрес, адрес, сведений о привлечени</w:t>
      </w:r>
      <w:r>
        <w:t xml:space="preserve">и к административной ответственности не имеется, </w:t>
      </w:r>
    </w:p>
    <w:p w:rsidR="00A77B3E" w:rsidRDefault="000D6569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0D6569">
      <w:r>
        <w:t>У С Т А Н О В И Л:</w:t>
      </w:r>
    </w:p>
    <w:p w:rsidR="00A77B3E" w:rsidRDefault="000D6569"/>
    <w:p w:rsidR="00A77B3E" w:rsidRDefault="000D6569">
      <w:r>
        <w:t xml:space="preserve">Мельников Д.Н.  являясь директором наименование организации, несвоевременно предоставил сведения </w:t>
      </w:r>
      <w:r>
        <w:t xml:space="preserve">по форме СЗВ-М (ежемесячная отчетность)  за дата от дата посредством телекоммуникационной связи (БПИ) на двух наемных работников. Установленный  Законодательством 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</w:t>
      </w:r>
      <w:r>
        <w:t xml:space="preserve">РФ. </w:t>
      </w:r>
    </w:p>
    <w:p w:rsidR="00A77B3E" w:rsidRDefault="000D6569">
      <w:r>
        <w:t xml:space="preserve">           Лицо, в отношении которого ведется дело об административном правонарушении Мельников Д.Н.  в судебное заседание не явился, извещен надлежащим образом о месте и времени рассмотрения дела, не сообщил о причинах неявки в судебное заседание и н</w:t>
      </w:r>
      <w:r>
        <w:t>е ходатайствовал об отложении судебного заседания.</w:t>
      </w:r>
    </w:p>
    <w:p w:rsidR="00A77B3E" w:rsidRDefault="000D6569">
      <w:r>
        <w:t xml:space="preserve">  В силу ч. 2 ст. 25.1 </w:t>
      </w:r>
      <w:proofErr w:type="spellStart"/>
      <w:r>
        <w:t>КоАП</w:t>
      </w:r>
      <w:proofErr w:type="spellEnd"/>
      <w:r>
        <w:t xml:space="preserve"> РФ, разъяснений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</w:t>
      </w:r>
      <w:r>
        <w:t>административных правонарушениях"  мировой судья считает возможным рассмотреть дело в отсутствие не явившегося Мельникова Д.Н.</w:t>
      </w:r>
    </w:p>
    <w:p w:rsidR="00A77B3E" w:rsidRDefault="000D6569">
      <w:r>
        <w:t xml:space="preserve"> Изучив материалы дела, мировой судья приходит к следующему: </w:t>
      </w:r>
    </w:p>
    <w:p w:rsidR="00A77B3E" w:rsidRDefault="000D6569">
      <w:r>
        <w:t xml:space="preserve">          В соответствии с п. 2.2 ст. 11 Федерального закона от дат</w:t>
      </w:r>
      <w:r>
        <w:t>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</w:t>
      </w:r>
      <w:r>
        <w:t xml:space="preserve">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>
        <w:t xml:space="preserve">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lastRenderedPageBreak/>
        <w:t>наличии у страхователя данных об идентификационном номере налогоплательщика застрахова</w:t>
      </w:r>
      <w:r>
        <w:t xml:space="preserve">нного лица). </w:t>
      </w:r>
    </w:p>
    <w:p w:rsidR="00A77B3E" w:rsidRDefault="000D6569">
      <w:r>
        <w:t xml:space="preserve">Мельников Д.Н. является директором наименование организации, следовательно, является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0D6569">
      <w:r>
        <w:t xml:space="preserve">           Согласно матер</w:t>
      </w:r>
      <w:r>
        <w:t>иалов дела, Мельников Д.Н.  являясь директором наименование организации, несвоевременно предоставил сведения по форме СЗВ-М (ежемесячная отчетность)  за дата от дата посредством телекоммуникационной связи (БПИ) на двух наемных работников. Установленный  За</w:t>
      </w:r>
      <w:r>
        <w:t xml:space="preserve">конодательством срок до дата, в результате чего совершил правонарушение, предусмотренное ч. 2 ст. 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D6569">
      <w:r>
        <w:t xml:space="preserve">   Указанные обстоятельства подтверждаются исследованными материалами дела:  протоколом № ... об административном правонарушении от дата; уведо</w:t>
      </w:r>
      <w:r>
        <w:t xml:space="preserve">млением о составлении протокола от дата; выпиской из ЕГРЮЛ от дата; реестром плательщиков; извещением о доставке. </w:t>
      </w:r>
    </w:p>
    <w:p w:rsidR="00A77B3E" w:rsidRDefault="000D6569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</w:t>
      </w:r>
      <w:r>
        <w:t xml:space="preserve">едерации об административных правонарушениях. Нарушений влекущих невозможность их использования в соответствии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0D6569">
      <w:r>
        <w:t xml:space="preserve">  На основании изложенного считаю, что в действиях должностного лица –  директора наименов</w:t>
      </w:r>
      <w:r>
        <w:t xml:space="preserve">ание организации  Мельников Д.Н.,  имеется  состав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</w:t>
      </w:r>
      <w:r>
        <w:t>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Default="000D6569">
      <w:r>
        <w:t xml:space="preserve">            При назначении административного наказания, судья учитывает характер совершенного им административного право</w:t>
      </w:r>
      <w:r>
        <w:t>нарушения, его личность, имущественное положение: совершено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</w:t>
      </w:r>
      <w:r>
        <w:t xml:space="preserve">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0D6569">
      <w:r>
        <w:t xml:space="preserve">          </w:t>
      </w:r>
      <w:r>
        <w:tab/>
        <w:t xml:space="preserve">Руководствуясь ч. 2 ст. </w:t>
      </w:r>
      <w:r>
        <w:t xml:space="preserve">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0D6569">
      <w:r>
        <w:t>ПОСТАНОВИЛ:</w:t>
      </w:r>
    </w:p>
    <w:p w:rsidR="00A77B3E" w:rsidRDefault="000D6569"/>
    <w:p w:rsidR="00A77B3E" w:rsidRDefault="000D6569">
      <w:r>
        <w:t xml:space="preserve">   Признать должностное лицо – директора наименование организации Мельникова Д. Н.  виновным в совершении административного правонарушения, предусмотренного</w:t>
      </w:r>
      <w:r>
        <w:t xml:space="preserve"> ч. 2 ст. 15.33 </w:t>
      </w:r>
      <w:proofErr w:type="spellStart"/>
      <w:r>
        <w:t>КоАП</w:t>
      </w:r>
      <w:proofErr w:type="spellEnd"/>
      <w:r>
        <w:t xml:space="preserve"> РФ и подвергнуть его наказанию в виде административного штрафа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0D6569">
      <w:r>
        <w:lastRenderedPageBreak/>
        <w:t xml:space="preserve">            Реквизиты для уплаты штрафа: Полу</w:t>
      </w:r>
      <w:r>
        <w:t xml:space="preserve">чатель УФК по адрес ( отделение ПФР по адрес), ИНН - телефон, КПП телефон,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. – 40101810335100010001, КБК – телефон </w:t>
      </w:r>
      <w:proofErr w:type="spellStart"/>
      <w:r>
        <w:t>телефон</w:t>
      </w:r>
      <w:proofErr w:type="spellEnd"/>
      <w:r>
        <w:t>..., ОКТМО – телефон.</w:t>
      </w:r>
    </w:p>
    <w:p w:rsidR="00A77B3E" w:rsidRDefault="000D6569">
      <w:r>
        <w:t xml:space="preserve">            Издержек по делу нет.</w:t>
      </w:r>
    </w:p>
    <w:p w:rsidR="00A77B3E" w:rsidRDefault="000D6569">
      <w:r>
        <w:t>Административный штраф должен быть уплачен лицом, привлеченным к администр</w:t>
      </w:r>
      <w: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D6569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 w:rsidRDefault="000D6569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 w:rsidRDefault="000D6569">
      <w:r>
        <w:t xml:space="preserve">   Постановление может быть обжаловано в Ялтинский городской суд Республики Крым в течение де</w:t>
      </w:r>
      <w:r>
        <w:t>сяти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A77B3E" w:rsidRDefault="000D6569"/>
    <w:p w:rsidR="00A77B3E" w:rsidRDefault="000D6569"/>
    <w:p w:rsidR="00A77B3E" w:rsidRDefault="000D6569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0D6569"/>
    <w:p w:rsidR="00A77B3E" w:rsidRDefault="000D6569"/>
    <w:p w:rsidR="00A77B3E" w:rsidRDefault="000D6569"/>
    <w:p w:rsidR="00A77B3E" w:rsidRDefault="000D6569"/>
    <w:sectPr w:rsidR="00A77B3E" w:rsidSect="009729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62"/>
    <w:rsid w:val="000D6569"/>
    <w:rsid w:val="0097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2017-04-28T13:19:00Z</dcterms:created>
  <dcterms:modified xsi:type="dcterms:W3CDTF">2017-04-28T13:19:00Z</dcterms:modified>
</cp:coreProperties>
</file>