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35982">
      <w:r>
        <w:t>№ 5-94-92/2017</w:t>
      </w:r>
    </w:p>
    <w:p w:rsidR="00A77B3E" w:rsidRDefault="00935982">
      <w:r>
        <w:t xml:space="preserve">ПОСТАНОВЛЕНИЕ </w:t>
      </w:r>
    </w:p>
    <w:p w:rsidR="00A77B3E" w:rsidRDefault="00935982"/>
    <w:p w:rsidR="00A77B3E" w:rsidRDefault="00935982">
      <w:r>
        <w:t>25 апреля 2017 года</w:t>
      </w:r>
      <w:r>
        <w:tab/>
      </w:r>
      <w:r>
        <w:tab/>
        <w:t xml:space="preserve">                                                                                              г. Ялта</w:t>
      </w:r>
    </w:p>
    <w:p w:rsidR="00A77B3E" w:rsidRDefault="00935982"/>
    <w:p w:rsidR="00A77B3E" w:rsidRDefault="00935982">
      <w:r>
        <w:t xml:space="preserve">Мировой судья судебного участка №94 Ялтинского судебного района (городской округ Ялта) Республики Крым Киреев П.Н., </w:t>
      </w:r>
    </w:p>
    <w:p w:rsidR="00A77B3E" w:rsidRDefault="00935982">
      <w:r>
        <w:t xml:space="preserve">с участием лица, в отношении которого ведется производство по делу об административном  правонарушении, </w:t>
      </w:r>
      <w:proofErr w:type="spellStart"/>
      <w:r>
        <w:t>Шмыгленко</w:t>
      </w:r>
      <w:proofErr w:type="spellEnd"/>
      <w:r>
        <w:t xml:space="preserve"> Д.А.,</w:t>
      </w:r>
    </w:p>
    <w:p w:rsidR="00A77B3E" w:rsidRDefault="00935982">
      <w:r>
        <w:t>рассмотрев в открыт</w:t>
      </w:r>
      <w:r>
        <w:t xml:space="preserve">ом судебном заседании в помещении судебного участка №94 Ялтинского судебного района (городской адрес) адрес дело об административном правонарушении, предусмотренном ч.2 ст. 12.2 КРФ об АП, в отношении </w:t>
      </w:r>
      <w:proofErr w:type="spellStart"/>
      <w:r>
        <w:t>Шмыгленко</w:t>
      </w:r>
      <w:proofErr w:type="spellEnd"/>
      <w:r>
        <w:t xml:space="preserve"> Д. А., паспортные данные,  проживающего по ад</w:t>
      </w:r>
      <w:r>
        <w:t>ресу: адрес, со слов не работающего,</w:t>
      </w:r>
    </w:p>
    <w:p w:rsidR="00A77B3E" w:rsidRDefault="00935982"/>
    <w:p w:rsidR="00A77B3E" w:rsidRDefault="00935982">
      <w:r>
        <w:t>установил:</w:t>
      </w:r>
    </w:p>
    <w:p w:rsidR="00A77B3E" w:rsidRDefault="00935982"/>
    <w:p w:rsidR="00A77B3E" w:rsidRDefault="00935982">
      <w:r>
        <w:t xml:space="preserve">дата в время на адрес пролив ...., водитель </w:t>
      </w:r>
      <w:proofErr w:type="spellStart"/>
      <w:r>
        <w:t>Шмыгленко</w:t>
      </w:r>
      <w:proofErr w:type="spellEnd"/>
      <w:r>
        <w:t xml:space="preserve"> Д.А. управлял транспортным средством ... регион, без установленного на предусмотренном для этого месте государственного регистрационного знака соответст</w:t>
      </w:r>
      <w:r>
        <w:t>вующего образца на передней части кузова.</w:t>
      </w:r>
    </w:p>
    <w:p w:rsidR="00A77B3E" w:rsidRDefault="00935982">
      <w:r>
        <w:t xml:space="preserve">В судебном заседании </w:t>
      </w:r>
      <w:proofErr w:type="spellStart"/>
      <w:r>
        <w:t>Шмыгленко</w:t>
      </w:r>
      <w:proofErr w:type="spellEnd"/>
      <w:r>
        <w:t xml:space="preserve"> Д.А. пояснил, что из-за плохой видимости съехал с дороги, регистрационный знак оторвался, а прикрепить его не было возможности, вину в содеянном признает полностью, раскаивается, прос</w:t>
      </w:r>
      <w:r>
        <w:t>ит не назначать ему наказание в виде лишения специального права, имеет возможность оплатить штраф.</w:t>
      </w:r>
    </w:p>
    <w:p w:rsidR="00A77B3E" w:rsidRDefault="00935982">
      <w:r>
        <w:t xml:space="preserve">Выслушав </w:t>
      </w:r>
      <w:proofErr w:type="spellStart"/>
      <w:r>
        <w:t>Шмыгленко</w:t>
      </w:r>
      <w:proofErr w:type="spellEnd"/>
      <w:r>
        <w:t xml:space="preserve"> Д.А., исследовав материалы дела, мировой судья считает, что его вина в совершении административного правонарушения доказана и полностью по</w:t>
      </w:r>
      <w:r>
        <w:t xml:space="preserve">дтверждается: протоколом серии ...... от дата об административном правонарушении, согласно которому дата в время на адрес пролив ..., водитель </w:t>
      </w:r>
      <w:proofErr w:type="spellStart"/>
      <w:r>
        <w:t>Шмыгленко</w:t>
      </w:r>
      <w:proofErr w:type="spellEnd"/>
      <w:r>
        <w:t xml:space="preserve"> Д.А. управлял транспортным средством ... регион, без установленного на предусмотренном для этого месте </w:t>
      </w:r>
      <w:r>
        <w:t xml:space="preserve">государственного регистрационного знака соответствующего образца на передней части кузова, в котором имеются пояснения </w:t>
      </w:r>
      <w:proofErr w:type="spellStart"/>
      <w:r>
        <w:t>Шмыгленко</w:t>
      </w:r>
      <w:proofErr w:type="spellEnd"/>
      <w:r>
        <w:t xml:space="preserve"> Д.А. о том, что регистрационный знак оторвался, а прикрепить его не было возможности; фотоматериалом, из которого усматривается</w:t>
      </w:r>
      <w:r>
        <w:t xml:space="preserve">, что регистрационный знак на передней части кузова ТС ... регион отсутствует, списком правонарушений, согласно которого, </w:t>
      </w:r>
      <w:proofErr w:type="spellStart"/>
      <w:r>
        <w:t>Шмыгленко</w:t>
      </w:r>
      <w:proofErr w:type="spellEnd"/>
      <w:r>
        <w:t xml:space="preserve"> Д.А. ранее не привлекался к административной ответственности.</w:t>
      </w:r>
    </w:p>
    <w:p w:rsidR="00A77B3E" w:rsidRDefault="00935982">
      <w:r>
        <w:t>В силу пункта 2.3.1 Правил дорожного движения Российской Федер</w:t>
      </w:r>
      <w:r>
        <w:t>ации, утвержденных Постановлением Правительства Российской Федерации от дата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</w:t>
      </w:r>
      <w:r>
        <w:t>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77B3E" w:rsidRDefault="00935982">
      <w:r>
        <w:lastRenderedPageBreak/>
        <w:t xml:space="preserve">Пунктом 2 Основных положений по допуску транспортных средств к эксплуатации и обязанностями должностных лиц по обеспечению </w:t>
      </w:r>
      <w:r>
        <w:t>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A77B3E" w:rsidRDefault="00935982">
      <w:r>
        <w:t xml:space="preserve">Действия </w:t>
      </w:r>
      <w:proofErr w:type="spellStart"/>
      <w:r>
        <w:t>Шмыгленко</w:t>
      </w:r>
      <w:proofErr w:type="spellEnd"/>
      <w:r>
        <w:t xml:space="preserve"> Д.А. правильно квалифицированы по ч.2 ст. 12.2 КРФ об АП, поскольку он управлял транспортным средством без государственных регистрационных знаков.</w:t>
      </w:r>
    </w:p>
    <w:p w:rsidR="00A77B3E" w:rsidRDefault="00935982">
      <w:r>
        <w:t xml:space="preserve">Обстоятельством, смягчающим административную ответственность </w:t>
      </w:r>
      <w:proofErr w:type="spellStart"/>
      <w:r>
        <w:t>Шмыгленко</w:t>
      </w:r>
      <w:proofErr w:type="spellEnd"/>
      <w:r>
        <w:t xml:space="preserve"> Д.А., суд признает раскаяние лица, со</w:t>
      </w:r>
      <w:r>
        <w:t>вершившего административное правонарушение.</w:t>
      </w:r>
    </w:p>
    <w:p w:rsidR="00A77B3E" w:rsidRDefault="00935982">
      <w:r>
        <w:t>Обстоятельств, отягчающих административную ответственность лица, привлекаемого к административной ответственности, не установлено.</w:t>
      </w:r>
    </w:p>
    <w:p w:rsidR="00A77B3E" w:rsidRDefault="00935982">
      <w:r>
        <w:t>При назначении наказания мировой судья учитывает характер совершенного администра</w:t>
      </w:r>
      <w:r>
        <w:t xml:space="preserve">тивного правонарушения,  то, что </w:t>
      </w:r>
      <w:proofErr w:type="spellStart"/>
      <w:r>
        <w:t>Шмыгленко</w:t>
      </w:r>
      <w:proofErr w:type="spellEnd"/>
      <w:r>
        <w:t xml:space="preserve"> Д.А. вину признал, в содеянном раскаялся, ранее не привлекался к административной ответственности за совершение однородных правонарушений, и считает возможным назначить ему наказание в виде штрафа.</w:t>
      </w:r>
    </w:p>
    <w:p w:rsidR="00A77B3E" w:rsidRDefault="00935982">
      <w:r>
        <w:tab/>
        <w:t>Руководствуясь</w:t>
      </w:r>
      <w:r>
        <w:t xml:space="preserve"> ч.2 ст.12.2, ст. ст. 29.9, 29.10 КРФ об АП, </w:t>
      </w:r>
    </w:p>
    <w:p w:rsidR="00A77B3E" w:rsidRDefault="00935982"/>
    <w:p w:rsidR="00A77B3E" w:rsidRDefault="00935982">
      <w:r>
        <w:t>постановил:</w:t>
      </w:r>
    </w:p>
    <w:p w:rsidR="00A77B3E" w:rsidRDefault="00935982"/>
    <w:p w:rsidR="00A77B3E" w:rsidRDefault="00935982">
      <w:r>
        <w:tab/>
        <w:t xml:space="preserve">Признать </w:t>
      </w:r>
      <w:proofErr w:type="spellStart"/>
      <w:r>
        <w:t>Шмыгленко</w:t>
      </w:r>
      <w:proofErr w:type="spellEnd"/>
      <w:r>
        <w:t xml:space="preserve"> Д. А. виновным в совершении административного правонарушения, предусмотренного ч.2 ст. 12.2 Кодекса РФ об административных правонарушениях и назначить ему наказание в виде адми</w:t>
      </w:r>
      <w:r>
        <w:t xml:space="preserve">нистративного штрафа в доход государства в размере сумма. </w:t>
      </w:r>
    </w:p>
    <w:p w:rsidR="00A77B3E" w:rsidRDefault="00935982">
      <w:r>
        <w:t>Реквизиты для перечисления штрафа:</w:t>
      </w:r>
    </w:p>
    <w:p w:rsidR="00A77B3E" w:rsidRDefault="00935982">
      <w:r>
        <w:t>Наименование получателя платежа:</w:t>
      </w:r>
    </w:p>
    <w:p w:rsidR="00A77B3E" w:rsidRDefault="00935982">
      <w:r>
        <w:t xml:space="preserve">УФК по адрес ( отдел МВД России по адрес) </w:t>
      </w:r>
    </w:p>
    <w:p w:rsidR="00A77B3E" w:rsidRDefault="00935982">
      <w:r>
        <w:t xml:space="preserve">КПП:.............; ИНН: ............; ОКТМО: ........; </w:t>
      </w:r>
    </w:p>
    <w:p w:rsidR="00A77B3E" w:rsidRDefault="00935982">
      <w:r>
        <w:t xml:space="preserve">Номер счета получателя: ... в </w:t>
      </w:r>
      <w:r>
        <w:t>Южное ГУ Банка России по адрес; БИК: ....... ; к/с: ......... ......;</w:t>
      </w:r>
    </w:p>
    <w:p w:rsidR="00A77B3E" w:rsidRDefault="00935982">
      <w:r>
        <w:t>Наименование платежа: протокол № ... ..............;</w:t>
      </w:r>
    </w:p>
    <w:p w:rsidR="00A77B3E" w:rsidRDefault="00935982">
      <w:r>
        <w:t>УИН ....</w:t>
      </w:r>
    </w:p>
    <w:p w:rsidR="00A77B3E" w:rsidRDefault="00935982"/>
    <w:p w:rsidR="00A77B3E" w:rsidRDefault="00935982">
      <w:r>
        <w:t xml:space="preserve">Разъяснить </w:t>
      </w:r>
      <w:proofErr w:type="spellStart"/>
      <w:r>
        <w:t>Шмыгленко</w:t>
      </w:r>
      <w:proofErr w:type="spellEnd"/>
      <w:r>
        <w:t xml:space="preserve"> Д.А., что:</w:t>
      </w:r>
    </w:p>
    <w:p w:rsidR="00A77B3E" w:rsidRDefault="00935982">
      <w:r>
        <w:t>- в  соответствии с ч.1 ст.32.2 Кодекса РФ об АП  административный штраф должен быть уплаче</w:t>
      </w:r>
      <w:r>
        <w:t xml:space="preserve"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</w:t>
      </w:r>
    </w:p>
    <w:p w:rsidR="00A77B3E" w:rsidRDefault="00935982">
      <w:r>
        <w:t>- в соответствии с ч.3 ст.32.2 Кодекса РФ об АП при уплате административного штрафа</w:t>
      </w:r>
      <w:r>
        <w:t xml:space="preserve">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</w:t>
      </w:r>
      <w:r>
        <w:t xml:space="preserve">тями 6 и 7 статьи 12.9, частью 3 статьи </w:t>
      </w:r>
      <w:r>
        <w:lastRenderedPageBreak/>
        <w:t>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</w:t>
      </w:r>
      <w:r>
        <w:t>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</w:t>
      </w:r>
      <w:r>
        <w:t xml:space="preserve"> постановление, административный штраф уплачивается в полном размере.</w:t>
      </w:r>
    </w:p>
    <w:p w:rsidR="00A77B3E" w:rsidRDefault="00935982">
      <w:r>
        <w:t xml:space="preserve">- в случае неуплаты административного штрафа в срок,  предусмотренный Кодексом РФ об АП,  лицо, подвергнутое наказанию в виде штрафа, будет привлечено к административной ответственности </w:t>
      </w:r>
      <w:r>
        <w:t xml:space="preserve">по части 1 статьи 20.25 Кодекса РФ об АП; </w:t>
      </w:r>
    </w:p>
    <w:p w:rsidR="00A77B3E" w:rsidRDefault="00935982">
      <w:r>
        <w:t>- квитанцию об оплате штрафа не позднее 60-дневного срока со дня вступления постановления в законную силу представить в судебный участок №94 Ялтинского судебного района 9городской округ Ялта) Республики Крым.</w:t>
      </w:r>
    </w:p>
    <w:p w:rsidR="00A77B3E" w:rsidRDefault="00935982">
      <w:r>
        <w:t xml:space="preserve">   П</w:t>
      </w:r>
      <w:r>
        <w:t>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</w:t>
      </w:r>
      <w:r>
        <w:t>м.</w:t>
      </w:r>
    </w:p>
    <w:p w:rsidR="00A77B3E" w:rsidRDefault="00935982">
      <w:r>
        <w:tab/>
      </w:r>
    </w:p>
    <w:p w:rsidR="00A77B3E" w:rsidRDefault="00935982"/>
    <w:p w:rsidR="00A77B3E" w:rsidRDefault="00935982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935982"/>
    <w:p w:rsidR="00A77B3E" w:rsidRDefault="00935982">
      <w:r>
        <w:t>3</w:t>
      </w:r>
    </w:p>
    <w:p w:rsidR="00A77B3E" w:rsidRDefault="00935982"/>
    <w:p w:rsidR="00A77B3E" w:rsidRDefault="00935982"/>
    <w:sectPr w:rsidR="00A77B3E" w:rsidSect="00A839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920"/>
    <w:rsid w:val="00935982"/>
    <w:rsid w:val="00A8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9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2017-05-02T10:46:00Z</dcterms:created>
  <dcterms:modified xsi:type="dcterms:W3CDTF">2017-05-02T10:46:00Z</dcterms:modified>
</cp:coreProperties>
</file>