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6C8" w:rsidP="00202668">
      <w:pPr>
        <w:jc w:val="both"/>
        <w:rPr>
          <w:b/>
        </w:rPr>
      </w:pPr>
      <w:r w:rsidRPr="003C1ABC">
        <w:rPr>
          <w:b/>
        </w:rPr>
        <w:t xml:space="preserve">                                                                   </w:t>
      </w:r>
      <w:r w:rsidR="00BC544B">
        <w:rPr>
          <w:b/>
        </w:rPr>
        <w:t xml:space="preserve">                    </w:t>
      </w:r>
      <w:r w:rsidRPr="003C1ABC" w:rsidR="004C1861">
        <w:rPr>
          <w:b/>
        </w:rPr>
        <w:t xml:space="preserve">  </w:t>
      </w:r>
      <w:r w:rsidRPr="003C1ABC" w:rsidR="00FC0272">
        <w:rPr>
          <w:b/>
        </w:rPr>
        <w:t xml:space="preserve">          </w:t>
      </w:r>
      <w:r w:rsidRPr="003C1ABC" w:rsidR="004C1861">
        <w:rPr>
          <w:b/>
        </w:rPr>
        <w:t xml:space="preserve"> </w:t>
      </w:r>
      <w:r w:rsidRPr="003C1ABC">
        <w:rPr>
          <w:b/>
        </w:rPr>
        <w:t xml:space="preserve">Дело № </w:t>
      </w:r>
      <w:r w:rsidRPr="007D6C04" w:rsidR="007D6C04">
        <w:rPr>
          <w:b/>
        </w:rPr>
        <w:t>5</w:t>
      </w:r>
      <w:r w:rsidRPr="003C1ABC">
        <w:rPr>
          <w:b/>
        </w:rPr>
        <w:t>-</w:t>
      </w:r>
      <w:r w:rsidRPr="00D55100" w:rsidR="00D55100">
        <w:rPr>
          <w:b/>
        </w:rPr>
        <w:t>9</w:t>
      </w:r>
      <w:r w:rsidR="00457880">
        <w:rPr>
          <w:b/>
        </w:rPr>
        <w:t>4</w:t>
      </w:r>
      <w:r w:rsidRPr="003C1ABC">
        <w:rPr>
          <w:b/>
        </w:rPr>
        <w:t>-</w:t>
      </w:r>
      <w:r w:rsidR="00712FAC">
        <w:rPr>
          <w:b/>
        </w:rPr>
        <w:t>118</w:t>
      </w:r>
      <w:r w:rsidRPr="003C1ABC">
        <w:rPr>
          <w:b/>
        </w:rPr>
        <w:t>/201</w:t>
      </w:r>
      <w:r w:rsidR="00306F82">
        <w:rPr>
          <w:b/>
        </w:rPr>
        <w:t>9</w:t>
      </w:r>
      <w:r w:rsidR="00BC544B">
        <w:rPr>
          <w:b/>
        </w:rPr>
        <w:t>г.</w:t>
      </w:r>
      <w:r w:rsidRPr="003C1ABC" w:rsidR="00E839AE">
        <w:rPr>
          <w:b/>
        </w:rPr>
        <w:t xml:space="preserve"> </w:t>
      </w:r>
    </w:p>
    <w:p w:rsidR="00AF36C8" w:rsidRPr="00F53BEA" w:rsidP="00202668">
      <w:pPr>
        <w:jc w:val="both"/>
      </w:pPr>
      <w:r>
        <w:t xml:space="preserve">                                                                                             </w:t>
      </w:r>
      <w:r w:rsidR="00BC544B">
        <w:t>91 М</w:t>
      </w:r>
      <w:r w:rsidR="00BC544B">
        <w:rPr>
          <w:lang w:val="en-US"/>
        </w:rPr>
        <w:t>S</w:t>
      </w:r>
      <w:r w:rsidRPr="00BC544B" w:rsidR="00BC544B">
        <w:t>0098-01-2019-000280-60</w:t>
      </w:r>
    </w:p>
    <w:p w:rsidR="00AF36C8" w:rsidRPr="00306F82" w:rsidP="00202668">
      <w:pPr>
        <w:jc w:val="center"/>
        <w:rPr>
          <w:sz w:val="28"/>
          <w:szCs w:val="28"/>
        </w:rPr>
      </w:pPr>
      <w:r w:rsidRPr="00306F82">
        <w:rPr>
          <w:sz w:val="28"/>
          <w:szCs w:val="28"/>
        </w:rPr>
        <w:t>Постановление</w:t>
      </w:r>
    </w:p>
    <w:p w:rsidR="00AF36C8" w:rsidRPr="00306F82" w:rsidP="002026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мая</w:t>
      </w:r>
      <w:r w:rsidRPr="00306F82" w:rsidR="00306F82">
        <w:rPr>
          <w:bCs/>
          <w:sz w:val="28"/>
          <w:szCs w:val="28"/>
        </w:rPr>
        <w:t xml:space="preserve"> </w:t>
      </w:r>
      <w:r w:rsidRPr="00306F82">
        <w:rPr>
          <w:bCs/>
          <w:sz w:val="28"/>
          <w:szCs w:val="28"/>
        </w:rPr>
        <w:t>201</w:t>
      </w:r>
      <w:r w:rsidRPr="00306F82" w:rsidR="00306F82">
        <w:rPr>
          <w:bCs/>
          <w:sz w:val="28"/>
          <w:szCs w:val="28"/>
        </w:rPr>
        <w:t>9</w:t>
      </w:r>
      <w:r w:rsidRPr="00306F82" w:rsidR="004A186B">
        <w:rPr>
          <w:bCs/>
          <w:sz w:val="28"/>
          <w:szCs w:val="28"/>
        </w:rPr>
        <w:t>г</w:t>
      </w:r>
      <w:r w:rsidRPr="00306F82" w:rsidR="00FC0272">
        <w:rPr>
          <w:bCs/>
          <w:sz w:val="28"/>
          <w:szCs w:val="28"/>
        </w:rPr>
        <w:t xml:space="preserve">.       </w:t>
      </w:r>
      <w:r w:rsidRPr="00306F82">
        <w:rPr>
          <w:bCs/>
          <w:sz w:val="28"/>
          <w:szCs w:val="28"/>
        </w:rPr>
        <w:t xml:space="preserve">                        </w:t>
      </w:r>
      <w:r w:rsidRPr="00306F82" w:rsidR="00B42CD8">
        <w:rPr>
          <w:bCs/>
          <w:sz w:val="28"/>
          <w:szCs w:val="28"/>
        </w:rPr>
        <w:t xml:space="preserve">                           </w:t>
      </w:r>
      <w:r w:rsidRPr="00306F82" w:rsidR="00FC0272">
        <w:rPr>
          <w:bCs/>
          <w:sz w:val="28"/>
          <w:szCs w:val="28"/>
        </w:rPr>
        <w:t xml:space="preserve">                                 </w:t>
      </w:r>
      <w:r w:rsidRPr="00306F82" w:rsidR="00B42CD8">
        <w:rPr>
          <w:bCs/>
          <w:sz w:val="28"/>
          <w:szCs w:val="28"/>
        </w:rPr>
        <w:t xml:space="preserve"> </w:t>
      </w:r>
      <w:r w:rsidRPr="00306F82">
        <w:rPr>
          <w:bCs/>
          <w:sz w:val="28"/>
          <w:szCs w:val="28"/>
        </w:rPr>
        <w:t xml:space="preserve"> </w:t>
      </w:r>
      <w:r w:rsidRPr="00306F82" w:rsidR="00B36128">
        <w:rPr>
          <w:bCs/>
          <w:sz w:val="28"/>
          <w:szCs w:val="28"/>
        </w:rPr>
        <w:t>г. Ялта</w:t>
      </w:r>
    </w:p>
    <w:p w:rsidR="00FC0272" w:rsidRPr="00306F82" w:rsidP="00202668">
      <w:pPr>
        <w:jc w:val="both"/>
        <w:rPr>
          <w:bCs/>
          <w:sz w:val="28"/>
          <w:szCs w:val="28"/>
        </w:rPr>
      </w:pPr>
    </w:p>
    <w:p w:rsidR="00306F82" w:rsidRPr="00306F82" w:rsidP="00306F82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Петр Николаевич (г. Ялта, ул. Васильева, д. 19), </w:t>
      </w:r>
    </w:p>
    <w:p w:rsidR="00306F82" w:rsidRPr="00306F82" w:rsidP="00306F82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отношении: </w:t>
      </w:r>
    </w:p>
    <w:p w:rsidR="00AF36C8" w:rsidRPr="00306F82" w:rsidP="00306F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Дениса Викторовича</w:t>
      </w:r>
      <w:r w:rsidRPr="00306F82" w:rsidR="00306F82">
        <w:rPr>
          <w:sz w:val="28"/>
          <w:szCs w:val="28"/>
        </w:rPr>
        <w:t xml:space="preserve">, </w:t>
      </w:r>
      <w:r w:rsidR="00057EA1">
        <w:rPr>
          <w:sz w:val="28"/>
          <w:szCs w:val="28"/>
        </w:rPr>
        <w:t>«персональные данные»</w:t>
      </w:r>
      <w:r w:rsidRPr="00306F82" w:rsidR="00306F82">
        <w:rPr>
          <w:sz w:val="28"/>
          <w:szCs w:val="28"/>
        </w:rPr>
        <w:t xml:space="preserve">  </w:t>
      </w:r>
      <w:r w:rsidRPr="00306F82">
        <w:rPr>
          <w:sz w:val="28"/>
          <w:szCs w:val="28"/>
        </w:rPr>
        <w:t>в совершении правонарушения, предусмотренного ч. 1 ст. 12.26 КоАП РФ,</w:t>
      </w:r>
    </w:p>
    <w:p w:rsidR="00B42CD8" w:rsidRPr="00306F82" w:rsidP="00202668">
      <w:pPr>
        <w:jc w:val="both"/>
        <w:rPr>
          <w:sz w:val="28"/>
          <w:szCs w:val="28"/>
        </w:rPr>
      </w:pPr>
    </w:p>
    <w:p w:rsidR="00AF36C8" w:rsidRPr="00306F82" w:rsidP="00202668">
      <w:pPr>
        <w:jc w:val="center"/>
        <w:rPr>
          <w:bCs/>
          <w:sz w:val="28"/>
          <w:szCs w:val="28"/>
        </w:rPr>
      </w:pPr>
      <w:r w:rsidRPr="00306F82">
        <w:rPr>
          <w:bCs/>
          <w:sz w:val="28"/>
          <w:szCs w:val="28"/>
        </w:rPr>
        <w:t>установил</w:t>
      </w:r>
      <w:r w:rsidRPr="00306F82">
        <w:rPr>
          <w:bCs/>
          <w:sz w:val="28"/>
          <w:szCs w:val="28"/>
        </w:rPr>
        <w:t>:</w:t>
      </w:r>
    </w:p>
    <w:p w:rsidR="00AF36C8" w:rsidRPr="00306F82" w:rsidP="00202668">
      <w:pPr>
        <w:ind w:right="21" w:firstLine="708"/>
        <w:jc w:val="both"/>
        <w:rPr>
          <w:sz w:val="28"/>
          <w:szCs w:val="28"/>
        </w:rPr>
      </w:pPr>
    </w:p>
    <w:p w:rsidR="00457C16" w:rsidRPr="00306F82" w:rsidP="007C46AE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</w:t>
      </w:r>
      <w:r w:rsidRPr="00306F82" w:rsidR="00457880">
        <w:rPr>
          <w:sz w:val="28"/>
          <w:szCs w:val="28"/>
        </w:rPr>
        <w:t>,</w:t>
      </w:r>
      <w:r w:rsidRPr="00306F82" w:rsidR="007C46AE">
        <w:rPr>
          <w:sz w:val="28"/>
          <w:szCs w:val="28"/>
        </w:rPr>
        <w:t xml:space="preserve"> </w:t>
      </w:r>
      <w:r w:rsidR="00057EA1">
        <w:rPr>
          <w:sz w:val="28"/>
          <w:szCs w:val="28"/>
        </w:rPr>
        <w:t>«дата место время»</w:t>
      </w:r>
      <w:r>
        <w:rPr>
          <w:sz w:val="28"/>
          <w:szCs w:val="28"/>
        </w:rPr>
        <w:t xml:space="preserve">, </w:t>
      </w:r>
      <w:r w:rsidRPr="00306F82" w:rsidR="007C46AE">
        <w:rPr>
          <w:sz w:val="28"/>
          <w:szCs w:val="28"/>
        </w:rPr>
        <w:t xml:space="preserve"> управляя </w:t>
      </w:r>
      <w:r w:rsidR="00306F82">
        <w:rPr>
          <w:sz w:val="28"/>
          <w:szCs w:val="28"/>
        </w:rPr>
        <w:t xml:space="preserve">транспортным средством </w:t>
      </w:r>
      <w:r w:rsidR="00057EA1">
        <w:rPr>
          <w:sz w:val="28"/>
          <w:szCs w:val="28"/>
        </w:rPr>
        <w:t>«марка номер»</w:t>
      </w:r>
      <w:r w:rsidRPr="00306F82" w:rsidR="007C46AE">
        <w:rPr>
          <w:sz w:val="28"/>
          <w:szCs w:val="28"/>
        </w:rPr>
        <w:t xml:space="preserve"> с признаками алкогольного опьянения </w:t>
      </w:r>
      <w:r w:rsidRPr="00306F82" w:rsidR="007C46AE">
        <w:rPr>
          <w:sz w:val="28"/>
          <w:szCs w:val="28"/>
        </w:rPr>
        <w:t xml:space="preserve">( </w:t>
      </w:r>
      <w:r w:rsidRPr="00306F82" w:rsidR="009A0EB6">
        <w:rPr>
          <w:sz w:val="28"/>
          <w:szCs w:val="28"/>
        </w:rPr>
        <w:t>запах алкоголя изо рта,</w:t>
      </w:r>
      <w:r w:rsidR="00EA5B9E">
        <w:rPr>
          <w:sz w:val="28"/>
          <w:szCs w:val="28"/>
        </w:rPr>
        <w:t xml:space="preserve"> нарушение речи, неустойчивость позы)</w:t>
      </w:r>
      <w:r w:rsidR="0018568F">
        <w:rPr>
          <w:sz w:val="28"/>
          <w:szCs w:val="28"/>
        </w:rPr>
        <w:t xml:space="preserve"> </w:t>
      </w:r>
      <w:r w:rsidRPr="00306F82" w:rsidR="007C4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 </w:t>
      </w:r>
      <w:r w:rsidRPr="00306F82" w:rsidR="007C46AE">
        <w:rPr>
          <w:sz w:val="28"/>
          <w:szCs w:val="28"/>
        </w:rPr>
        <w:t>отка</w:t>
      </w:r>
      <w:r w:rsidRPr="00306F82" w:rsidR="000A0E86">
        <w:rPr>
          <w:sz w:val="28"/>
          <w:szCs w:val="28"/>
        </w:rPr>
        <w:t xml:space="preserve">зался </w:t>
      </w:r>
      <w:r w:rsidRPr="00306F82" w:rsidR="007C46AE">
        <w:rPr>
          <w:sz w:val="28"/>
          <w:szCs w:val="28"/>
        </w:rPr>
        <w:t xml:space="preserve"> выполнить законно</w:t>
      </w:r>
      <w:r w:rsidRPr="00306F82" w:rsidR="00A7356A">
        <w:rPr>
          <w:sz w:val="28"/>
          <w:szCs w:val="28"/>
        </w:rPr>
        <w:t>е</w:t>
      </w:r>
      <w:r w:rsidRPr="00306F82" w:rsidR="007C46AE">
        <w:rPr>
          <w:sz w:val="28"/>
          <w:szCs w:val="28"/>
        </w:rPr>
        <w:t xml:space="preserve"> требования уполномоченного должностного лица </w:t>
      </w:r>
      <w:r w:rsidRPr="00306F82" w:rsidR="000A0E86">
        <w:rPr>
          <w:sz w:val="28"/>
          <w:szCs w:val="28"/>
        </w:rPr>
        <w:t xml:space="preserve"> </w:t>
      </w:r>
      <w:r w:rsidRPr="00306F82" w:rsidR="00A7356A">
        <w:rPr>
          <w:sz w:val="28"/>
          <w:szCs w:val="28"/>
        </w:rPr>
        <w:t xml:space="preserve">пройти </w:t>
      </w:r>
      <w:r w:rsidRPr="00306F82" w:rsidR="00167D88">
        <w:rPr>
          <w:sz w:val="28"/>
          <w:szCs w:val="28"/>
        </w:rPr>
        <w:t>освидетельствование на состояние алкогольного опьянения</w:t>
      </w:r>
      <w:r w:rsidRPr="00306F82" w:rsidR="00A1549B">
        <w:rPr>
          <w:sz w:val="28"/>
          <w:szCs w:val="28"/>
        </w:rPr>
        <w:t xml:space="preserve"> на месте при помощи прибора </w:t>
      </w:r>
      <w:r w:rsidR="00FE2961">
        <w:rPr>
          <w:sz w:val="28"/>
          <w:szCs w:val="28"/>
        </w:rPr>
        <w:t>Алко</w:t>
      </w:r>
      <w:r>
        <w:rPr>
          <w:sz w:val="28"/>
          <w:szCs w:val="28"/>
        </w:rPr>
        <w:t>тест</w:t>
      </w:r>
      <w:r>
        <w:rPr>
          <w:sz w:val="28"/>
          <w:szCs w:val="28"/>
        </w:rPr>
        <w:t xml:space="preserve"> 6810</w:t>
      </w:r>
      <w:r w:rsidR="00FE2961">
        <w:rPr>
          <w:sz w:val="28"/>
          <w:szCs w:val="28"/>
        </w:rPr>
        <w:t>,</w:t>
      </w:r>
      <w:r w:rsidRPr="00306F82" w:rsidR="00167D88">
        <w:rPr>
          <w:sz w:val="28"/>
          <w:szCs w:val="28"/>
        </w:rPr>
        <w:t xml:space="preserve"> а так же </w:t>
      </w:r>
      <w:r>
        <w:rPr>
          <w:sz w:val="28"/>
          <w:szCs w:val="28"/>
        </w:rPr>
        <w:t xml:space="preserve">отказался пройти </w:t>
      </w:r>
      <w:r w:rsidRPr="00306F82" w:rsidR="00167D88">
        <w:rPr>
          <w:sz w:val="28"/>
          <w:szCs w:val="28"/>
        </w:rPr>
        <w:t>медицинское</w:t>
      </w:r>
      <w:r w:rsidRPr="00306F82">
        <w:rPr>
          <w:sz w:val="28"/>
          <w:szCs w:val="28"/>
        </w:rPr>
        <w:t xml:space="preserve"> </w:t>
      </w:r>
      <w:r>
        <w:rPr>
          <w:sz w:val="28"/>
          <w:szCs w:val="28"/>
        </w:rPr>
        <w:t>освидетельствование в специализированном медицинском учреждении на состояние опьянения</w:t>
      </w:r>
      <w:r w:rsidRPr="00306F82" w:rsidR="00A1549B">
        <w:rPr>
          <w:sz w:val="28"/>
          <w:szCs w:val="28"/>
        </w:rPr>
        <w:t xml:space="preserve">, </w:t>
      </w:r>
      <w:r w:rsidR="0018568F">
        <w:rPr>
          <w:sz w:val="28"/>
          <w:szCs w:val="28"/>
        </w:rPr>
        <w:t xml:space="preserve">чем нарушил п.2.3.2 ПДД РФ, </w:t>
      </w:r>
      <w:r w:rsidRPr="00306F82" w:rsidR="00A1549B">
        <w:rPr>
          <w:sz w:val="28"/>
          <w:szCs w:val="28"/>
        </w:rPr>
        <w:t xml:space="preserve">при этом его действия </w:t>
      </w:r>
      <w:r w:rsidR="00FE2961">
        <w:rPr>
          <w:sz w:val="28"/>
          <w:szCs w:val="28"/>
        </w:rPr>
        <w:t xml:space="preserve">(бездействия) </w:t>
      </w:r>
      <w:r w:rsidRPr="00306F82" w:rsidR="00A1549B">
        <w:rPr>
          <w:sz w:val="28"/>
          <w:szCs w:val="28"/>
        </w:rPr>
        <w:t>не содержат уголовно наказуемого деяния.</w:t>
      </w:r>
    </w:p>
    <w:p w:rsidR="00712FAC" w:rsidRPr="00306F82" w:rsidP="00712FAC">
      <w:pPr>
        <w:ind w:right="21" w:firstLine="708"/>
        <w:jc w:val="both"/>
        <w:rPr>
          <w:sz w:val="28"/>
          <w:szCs w:val="28"/>
        </w:rPr>
      </w:pPr>
      <w:r w:rsidRPr="00306F82">
        <w:rPr>
          <w:bCs/>
          <w:sz w:val="28"/>
          <w:szCs w:val="28"/>
        </w:rPr>
        <w:t>В</w:t>
      </w:r>
      <w:r w:rsidRPr="00306F82" w:rsidR="00567E99">
        <w:rPr>
          <w:bCs/>
          <w:sz w:val="28"/>
          <w:szCs w:val="28"/>
        </w:rPr>
        <w:t xml:space="preserve"> отношении </w:t>
      </w:r>
      <w:r>
        <w:rPr>
          <w:bCs/>
          <w:sz w:val="28"/>
          <w:szCs w:val="28"/>
        </w:rPr>
        <w:t>Дрибница</w:t>
      </w:r>
      <w:r>
        <w:rPr>
          <w:bCs/>
          <w:sz w:val="28"/>
          <w:szCs w:val="28"/>
        </w:rPr>
        <w:t xml:space="preserve"> Д.В.</w:t>
      </w:r>
      <w:r w:rsidRPr="00306F82" w:rsidR="00D55100">
        <w:rPr>
          <w:sz w:val="28"/>
          <w:szCs w:val="28"/>
        </w:rPr>
        <w:t xml:space="preserve"> ИДПС ОВДПС ОГИБДД УМВД России по г. Ялте</w:t>
      </w:r>
      <w:r w:rsidRPr="00306F82" w:rsidR="00457C16">
        <w:rPr>
          <w:sz w:val="28"/>
          <w:szCs w:val="28"/>
        </w:rPr>
        <w:t xml:space="preserve"> </w:t>
      </w:r>
      <w:r w:rsidR="00057EA1">
        <w:rPr>
          <w:sz w:val="28"/>
          <w:szCs w:val="28"/>
        </w:rPr>
        <w:t xml:space="preserve">«номер от дата» </w:t>
      </w:r>
      <w:r w:rsidRPr="00306F82" w:rsidR="00567E99">
        <w:rPr>
          <w:bCs/>
          <w:sz w:val="28"/>
          <w:szCs w:val="28"/>
        </w:rPr>
        <w:t xml:space="preserve">об административном правонарушении, в котором указано, что </w:t>
      </w: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</w:t>
      </w:r>
      <w:r w:rsidRPr="00306F82">
        <w:rPr>
          <w:sz w:val="28"/>
          <w:szCs w:val="28"/>
        </w:rPr>
        <w:t xml:space="preserve">, </w:t>
      </w:r>
      <w:r w:rsidR="00057EA1">
        <w:rPr>
          <w:sz w:val="28"/>
          <w:szCs w:val="28"/>
        </w:rPr>
        <w:t>«дата место время»</w:t>
      </w:r>
      <w:r>
        <w:rPr>
          <w:sz w:val="28"/>
          <w:szCs w:val="28"/>
        </w:rPr>
        <w:t xml:space="preserve">, </w:t>
      </w:r>
      <w:r w:rsidRPr="00306F82">
        <w:rPr>
          <w:sz w:val="28"/>
          <w:szCs w:val="28"/>
        </w:rPr>
        <w:t xml:space="preserve"> управляя </w:t>
      </w:r>
      <w:r>
        <w:rPr>
          <w:sz w:val="28"/>
          <w:szCs w:val="28"/>
        </w:rPr>
        <w:t xml:space="preserve">транспортным средством </w:t>
      </w:r>
      <w:r w:rsidR="00057EA1">
        <w:rPr>
          <w:sz w:val="28"/>
          <w:szCs w:val="28"/>
        </w:rPr>
        <w:t>«марка номер»</w:t>
      </w:r>
      <w:r w:rsidRPr="00306F82">
        <w:rPr>
          <w:sz w:val="28"/>
          <w:szCs w:val="28"/>
        </w:rPr>
        <w:t xml:space="preserve"> с признаками алкогольного опьянения </w:t>
      </w:r>
      <w:r w:rsidRPr="00306F82">
        <w:rPr>
          <w:sz w:val="28"/>
          <w:szCs w:val="28"/>
        </w:rPr>
        <w:t xml:space="preserve">( </w:t>
      </w:r>
      <w:r w:rsidRPr="00306F82">
        <w:rPr>
          <w:sz w:val="28"/>
          <w:szCs w:val="28"/>
        </w:rPr>
        <w:t>запах алкоголя изо рта,</w:t>
      </w:r>
      <w:r>
        <w:rPr>
          <w:sz w:val="28"/>
          <w:szCs w:val="28"/>
        </w:rPr>
        <w:t xml:space="preserve"> нарушение речи, неустойчивость позы) </w:t>
      </w:r>
      <w:r w:rsidRPr="00306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отказался  выполнить законное требования уполномоченного должностного лица  пройти освидетельствование на состояние алкогольного опьянения на месте при помощи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6810,</w:t>
      </w:r>
      <w:r w:rsidRPr="00306F82">
        <w:rPr>
          <w:sz w:val="28"/>
          <w:szCs w:val="28"/>
        </w:rPr>
        <w:t xml:space="preserve"> а так же </w:t>
      </w:r>
      <w:r>
        <w:rPr>
          <w:sz w:val="28"/>
          <w:szCs w:val="28"/>
        </w:rPr>
        <w:t xml:space="preserve">отказался пройти </w:t>
      </w:r>
      <w:r w:rsidRPr="00306F82">
        <w:rPr>
          <w:sz w:val="28"/>
          <w:szCs w:val="28"/>
        </w:rPr>
        <w:t xml:space="preserve">медицинское </w:t>
      </w:r>
      <w:r>
        <w:rPr>
          <w:sz w:val="28"/>
          <w:szCs w:val="28"/>
        </w:rPr>
        <w:t>освидетельствование в специализированном медицинском учреждении на состояние опьянения</w:t>
      </w:r>
      <w:r w:rsidRPr="00306F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нарушил п.2.3.2 ПДД РФ, </w:t>
      </w:r>
      <w:r w:rsidRPr="00306F82">
        <w:rPr>
          <w:sz w:val="28"/>
          <w:szCs w:val="28"/>
        </w:rPr>
        <w:t xml:space="preserve">при этом его действия </w:t>
      </w:r>
      <w:r>
        <w:rPr>
          <w:sz w:val="28"/>
          <w:szCs w:val="28"/>
        </w:rPr>
        <w:t xml:space="preserve">(бездействия) </w:t>
      </w:r>
      <w:r w:rsidRPr="00306F82">
        <w:rPr>
          <w:sz w:val="28"/>
          <w:szCs w:val="28"/>
        </w:rPr>
        <w:t>не содержат уголовно наказуемого деяния.</w:t>
      </w:r>
    </w:p>
    <w:p w:rsidR="00E01228" w:rsidRPr="00E01228" w:rsidP="00E012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28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Д.В.,</w:t>
      </w:r>
      <w:r w:rsidRPr="00E01228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E01228">
        <w:rPr>
          <w:sz w:val="28"/>
          <w:szCs w:val="28"/>
        </w:rPr>
        <w:t xml:space="preserve"> по неизвестным суду причинам, о времени и месте судебного заседания </w:t>
      </w:r>
      <w:r w:rsidRPr="00E01228">
        <w:rPr>
          <w:sz w:val="28"/>
          <w:szCs w:val="28"/>
        </w:rPr>
        <w:t>извещен</w:t>
      </w:r>
      <w:r w:rsidRPr="00E01228">
        <w:rPr>
          <w:sz w:val="28"/>
          <w:szCs w:val="28"/>
        </w:rPr>
        <w:t xml:space="preserve"> надлежащим образом.</w:t>
      </w:r>
    </w:p>
    <w:p w:rsidR="00E01228" w:rsidRPr="00E01228" w:rsidP="00E012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28">
        <w:rPr>
          <w:sz w:val="28"/>
          <w:szCs w:val="28"/>
        </w:rPr>
        <w:t xml:space="preserve">В силу ч.2 ст.25.1 КРФ об АП </w:t>
      </w:r>
      <w:r w:rsidRPr="00E01228">
        <w:rPr>
          <w:sz w:val="28"/>
          <w:szCs w:val="28"/>
        </w:rPr>
        <w:t>дело</w:t>
      </w:r>
      <w:r w:rsidRPr="00E01228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"consultantplus://offline/ref=79F607DDD83FE997D97526B053D7BCD9621D871BF82CDA3B37DA492768B7DECEC39F030BC9049959BDc6J" </w:instrText>
      </w:r>
      <w:r>
        <w:fldChar w:fldCharType="separate"/>
      </w:r>
      <w:r w:rsidRPr="00E01228">
        <w:rPr>
          <w:sz w:val="28"/>
          <w:szCs w:val="28"/>
        </w:rPr>
        <w:t>ч.3 ст.28.6</w:t>
      </w:r>
      <w:r>
        <w:fldChar w:fldCharType="end"/>
      </w:r>
      <w:r w:rsidRPr="00E01228">
        <w:rPr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01228" w:rsidP="00E012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28">
        <w:rPr>
          <w:sz w:val="28"/>
          <w:szCs w:val="28"/>
        </w:rPr>
        <w:t xml:space="preserve">При таких обстоятельствах, мировой судья приходит к выводу о возможности рассмотрения дела об административном правонарушении в отсутствие </w:t>
      </w: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</w:t>
      </w:r>
    </w:p>
    <w:p w:rsidR="00E01228" w:rsidRPr="00E01228" w:rsidP="00E012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28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Мирон А.М., также,</w:t>
      </w:r>
      <w:r w:rsidRPr="00E01228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ся, представил суду заявление с просьбой рассмотреть дело об административном правонарушении</w:t>
      </w:r>
      <w:r w:rsidRPr="00E01228">
        <w:rPr>
          <w:sz w:val="28"/>
          <w:szCs w:val="28"/>
        </w:rPr>
        <w:t xml:space="preserve"> </w:t>
      </w:r>
      <w:r>
        <w:rPr>
          <w:sz w:val="28"/>
          <w:szCs w:val="28"/>
        </w:rPr>
        <w:t>без его участия</w:t>
      </w:r>
      <w:r w:rsidRPr="00E01228">
        <w:rPr>
          <w:sz w:val="28"/>
          <w:szCs w:val="28"/>
        </w:rPr>
        <w:t>.</w:t>
      </w:r>
    </w:p>
    <w:p w:rsidR="00E01228" w:rsidRPr="00E01228" w:rsidP="00E012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28">
        <w:rPr>
          <w:sz w:val="28"/>
          <w:szCs w:val="28"/>
        </w:rPr>
        <w:t xml:space="preserve">При таких обстоятельствах, мировой судья приходит к выводу о возможности рассмотрения дела об административном правонарушении в отсутствие </w:t>
      </w:r>
      <w:r>
        <w:rPr>
          <w:sz w:val="28"/>
          <w:szCs w:val="28"/>
        </w:rPr>
        <w:t>представителя Мирона А.М.</w:t>
      </w:r>
    </w:p>
    <w:p w:rsidR="00E01228" w:rsidRPr="00E01228" w:rsidP="00E012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3EB" w:rsidP="002026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06F82">
        <w:rPr>
          <w:sz w:val="28"/>
          <w:szCs w:val="28"/>
        </w:rPr>
        <w:t xml:space="preserve">зучив материалы дела, мировой судья приходит к выводу о доказанности вины </w:t>
      </w: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</w:t>
      </w:r>
      <w:r w:rsidRPr="00306F82">
        <w:rPr>
          <w:sz w:val="28"/>
          <w:szCs w:val="28"/>
        </w:rPr>
        <w:t xml:space="preserve"> в совершении административного правонарушения, предусмотренного ч. 1 ст. 12.26 КоАП РФ по следующим основаниям:</w:t>
      </w:r>
    </w:p>
    <w:p w:rsidR="00042F57" w:rsidRPr="00306F82" w:rsidP="00202668">
      <w:pPr>
        <w:ind w:firstLine="540"/>
        <w:jc w:val="both"/>
        <w:rPr>
          <w:sz w:val="28"/>
          <w:szCs w:val="28"/>
        </w:rPr>
      </w:pPr>
    </w:p>
    <w:p w:rsidR="008353EF" w:rsidRPr="00306F82" w:rsidP="0020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2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306F82">
        <w:rPr>
          <w:rFonts w:ascii="Times New Roman" w:hAnsi="Times New Roman" w:cs="Times New Roman"/>
          <w:sz w:val="28"/>
          <w:szCs w:val="28"/>
        </w:rPr>
        <w:t xml:space="preserve"> Правительства РФ от 23.10.1993 N 1090  "О Правилах дорожного движения</w:t>
      </w:r>
      <w:r w:rsidRPr="00306F82" w:rsidR="0025063A">
        <w:rPr>
          <w:rFonts w:ascii="Times New Roman" w:hAnsi="Times New Roman" w:cs="Times New Roman"/>
          <w:sz w:val="28"/>
          <w:szCs w:val="28"/>
        </w:rPr>
        <w:t xml:space="preserve"> </w:t>
      </w:r>
      <w:r w:rsidRPr="00306F82">
        <w:rPr>
          <w:rFonts w:ascii="Times New Roman" w:hAnsi="Times New Roman" w:cs="Times New Roman"/>
          <w:sz w:val="28"/>
          <w:szCs w:val="28"/>
        </w:rPr>
        <w:t>п.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6C8" w:rsidRPr="00306F82" w:rsidP="0020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Согласно диспозиции </w:t>
      </w:r>
      <w:r w:rsidRPr="00306F82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"consultantplus://offline/ref=61C4F9C4725211C00D2A2A12ED7A3812D309F9CEA96EF70899B0ECF2CC5CEDEDB467A0BBE5D2j9uDN" \o ""Кодекс Российской Федерации об административных правонарушениях" от 30.12.2001 N 195-ФЗ (ред. от 23.02.2013) (с изм. и доп., вступающими в силу с 01.04.2013)------------ Недействующая редакция{КонсультантПлюс}" </w:instrText>
      </w:r>
      <w:r>
        <w:fldChar w:fldCharType="separate"/>
      </w:r>
      <w:r w:rsidRPr="00306F82">
        <w:rPr>
          <w:color w:val="000000"/>
          <w:sz w:val="28"/>
          <w:szCs w:val="28"/>
        </w:rPr>
        <w:t>ч. 1 ст. 12.26</w:t>
      </w:r>
      <w:r>
        <w:fldChar w:fldCharType="end"/>
      </w:r>
      <w:r w:rsidRPr="00306F82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306F82">
        <w:rPr>
          <w:sz w:val="28"/>
          <w:szCs w:val="28"/>
        </w:rPr>
        <w:t>объективная сторона данного правонарушения выражается в</w:t>
      </w:r>
      <w:r w:rsidRPr="00306F82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F36C8" w:rsidRPr="00306F82" w:rsidP="0020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2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"consultantplus://offline/ref=FE6A600E995EAF74C441780B00CE3464DCB0751649AC6DB7361A5CA14CA59CD50D4F0CB777729E75y0g9H" \o "Постановление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правонарушениях"{КонсультантПлюс}" </w:instrText>
      </w:r>
      <w:r>
        <w:fldChar w:fldCharType="separate"/>
      </w:r>
      <w:r w:rsidRPr="00306F82">
        <w:rPr>
          <w:rFonts w:ascii="Times New Roman" w:hAnsi="Times New Roman" w:cs="Times New Roman"/>
          <w:sz w:val="28"/>
          <w:szCs w:val="28"/>
        </w:rPr>
        <w:t>п. 9</w:t>
      </w:r>
      <w:r>
        <w:fldChar w:fldCharType="end"/>
      </w:r>
      <w:r w:rsidRPr="00306F8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"consultantplus://offline/ref=FE6A600E995EAF74C441780B00CE3464DCB574184AAE6DB7361A5CA14CA59CD50D4F0CB27473y9g6H" \o ""Кодекс Российской Федерации об административных правонарушениях" от 30.12.2001 N 195-ФЗ (ред. от 12.02.2015) (с изм. и доп., вступ. в силу с 01.03.2015)------------ Недействующая редакция{КонсультантПлюс}" </w:instrText>
      </w:r>
      <w:r>
        <w:fldChar w:fldCharType="separate"/>
      </w:r>
      <w:r w:rsidRPr="00306F82">
        <w:rPr>
          <w:rFonts w:ascii="Times New Roman" w:hAnsi="Times New Roman" w:cs="Times New Roman"/>
          <w:sz w:val="28"/>
          <w:szCs w:val="28"/>
        </w:rPr>
        <w:t>статье 12.26</w:t>
      </w:r>
      <w:r>
        <w:fldChar w:fldCharType="end"/>
      </w:r>
      <w:r w:rsidRPr="00306F82">
        <w:rPr>
          <w:rFonts w:ascii="Times New Roman" w:hAnsi="Times New Roman" w:cs="Times New Roman"/>
          <w:sz w:val="28"/>
          <w:szCs w:val="28"/>
        </w:rPr>
        <w:t xml:space="preserve"> </w:t>
      </w:r>
      <w:r w:rsidRPr="00306F82" w:rsidR="00FC0272">
        <w:rPr>
          <w:rFonts w:ascii="Times New Roman" w:hAnsi="Times New Roman" w:cs="Times New Roman"/>
          <w:sz w:val="28"/>
          <w:szCs w:val="28"/>
        </w:rPr>
        <w:t>КоАП РФ</w:t>
      </w:r>
      <w:r w:rsidRPr="00306F82">
        <w:rPr>
          <w:rFonts w:ascii="Times New Roman" w:hAnsi="Times New Roman" w:cs="Times New Roman"/>
          <w:sz w:val="28"/>
          <w:szCs w:val="28"/>
        </w:rPr>
        <w:t xml:space="preserve">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 w:rsidRPr="00306F82">
        <w:rPr>
          <w:rFonts w:ascii="Times New Roman" w:hAnsi="Times New Roman" w:cs="Times New Roman"/>
          <w:sz w:val="28"/>
          <w:szCs w:val="28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E01228" w:rsidRPr="00306F82" w:rsidP="00E01228">
      <w:pPr>
        <w:ind w:right="21" w:firstLine="708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</w:t>
      </w:r>
      <w:r w:rsidRPr="00306F82">
        <w:rPr>
          <w:sz w:val="28"/>
          <w:szCs w:val="28"/>
        </w:rPr>
        <w:t xml:space="preserve">, </w:t>
      </w:r>
      <w:r w:rsidR="00057EA1">
        <w:rPr>
          <w:sz w:val="28"/>
          <w:szCs w:val="28"/>
        </w:rPr>
        <w:t>«дата место время»</w:t>
      </w:r>
      <w:r>
        <w:rPr>
          <w:sz w:val="28"/>
          <w:szCs w:val="28"/>
        </w:rPr>
        <w:t xml:space="preserve">, </w:t>
      </w:r>
      <w:r w:rsidRPr="00306F82">
        <w:rPr>
          <w:sz w:val="28"/>
          <w:szCs w:val="28"/>
        </w:rPr>
        <w:t xml:space="preserve"> управляя </w:t>
      </w:r>
      <w:r>
        <w:rPr>
          <w:sz w:val="28"/>
          <w:szCs w:val="28"/>
        </w:rPr>
        <w:t xml:space="preserve">транспортным средством </w:t>
      </w:r>
      <w:r w:rsidR="00057EA1">
        <w:rPr>
          <w:sz w:val="28"/>
          <w:szCs w:val="28"/>
        </w:rPr>
        <w:t>«марка номер»</w:t>
      </w:r>
      <w:r w:rsidRPr="00306F82">
        <w:rPr>
          <w:sz w:val="28"/>
          <w:szCs w:val="28"/>
        </w:rPr>
        <w:t xml:space="preserve"> с признаками алкогольного опьянения </w:t>
      </w:r>
      <w:r w:rsidRPr="00306F82">
        <w:rPr>
          <w:sz w:val="28"/>
          <w:szCs w:val="28"/>
        </w:rPr>
        <w:t xml:space="preserve">( </w:t>
      </w:r>
      <w:r w:rsidRPr="00306F82">
        <w:rPr>
          <w:sz w:val="28"/>
          <w:szCs w:val="28"/>
        </w:rPr>
        <w:t>запах алкоголя изо рта,</w:t>
      </w:r>
      <w:r>
        <w:rPr>
          <w:sz w:val="28"/>
          <w:szCs w:val="28"/>
        </w:rPr>
        <w:t xml:space="preserve"> нарушение речи, неустойчивость позы) </w:t>
      </w:r>
      <w:r w:rsidRPr="00306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отказался  выполнить законное требования уполномоченного должностного лица  пройти освидетельствование на состояние алкогольного опьянения на месте при помощи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6810,</w:t>
      </w:r>
      <w:r w:rsidRPr="00306F82">
        <w:rPr>
          <w:sz w:val="28"/>
          <w:szCs w:val="28"/>
        </w:rPr>
        <w:t xml:space="preserve"> а так же </w:t>
      </w:r>
      <w:r>
        <w:rPr>
          <w:sz w:val="28"/>
          <w:szCs w:val="28"/>
        </w:rPr>
        <w:t xml:space="preserve">отказался пройти </w:t>
      </w:r>
      <w:r w:rsidRPr="00306F82">
        <w:rPr>
          <w:sz w:val="28"/>
          <w:szCs w:val="28"/>
        </w:rPr>
        <w:t xml:space="preserve">медицинское </w:t>
      </w:r>
      <w:r>
        <w:rPr>
          <w:sz w:val="28"/>
          <w:szCs w:val="28"/>
        </w:rPr>
        <w:t>освидетельствование в специализированном медицинском учреждении на состояние опьянения</w:t>
      </w:r>
      <w:r w:rsidRPr="00306F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нарушил п.2.3.2 ПДД РФ, </w:t>
      </w:r>
      <w:r w:rsidRPr="00306F82">
        <w:rPr>
          <w:sz w:val="28"/>
          <w:szCs w:val="28"/>
        </w:rPr>
        <w:t xml:space="preserve">при этом его действия </w:t>
      </w:r>
      <w:r>
        <w:rPr>
          <w:sz w:val="28"/>
          <w:szCs w:val="28"/>
        </w:rPr>
        <w:t xml:space="preserve">(бездействия) </w:t>
      </w:r>
      <w:r w:rsidRPr="00306F82">
        <w:rPr>
          <w:sz w:val="28"/>
          <w:szCs w:val="28"/>
        </w:rPr>
        <w:t>не содержат уголовно наказуемого деяния.</w:t>
      </w:r>
    </w:p>
    <w:p w:rsidR="002B49E9" w:rsidRPr="00306F82" w:rsidP="00C96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2">
        <w:rPr>
          <w:rFonts w:ascii="Times New Roman" w:hAnsi="Times New Roman" w:cs="Times New Roman"/>
          <w:sz w:val="28"/>
          <w:szCs w:val="28"/>
        </w:rPr>
        <w:t xml:space="preserve">Основанием полагать о нахождении водителя транспортного средства </w:t>
      </w:r>
      <w:r w:rsidR="00E01228">
        <w:rPr>
          <w:rFonts w:ascii="Times New Roman" w:hAnsi="Times New Roman" w:cs="Times New Roman"/>
          <w:sz w:val="28"/>
          <w:szCs w:val="28"/>
        </w:rPr>
        <w:t>Дрибница</w:t>
      </w:r>
      <w:r w:rsidR="00E01228">
        <w:rPr>
          <w:rFonts w:ascii="Times New Roman" w:hAnsi="Times New Roman" w:cs="Times New Roman"/>
          <w:sz w:val="28"/>
          <w:szCs w:val="28"/>
        </w:rPr>
        <w:t xml:space="preserve"> Д.В.</w:t>
      </w:r>
      <w:r w:rsidRPr="00306F82">
        <w:rPr>
          <w:rFonts w:ascii="Times New Roman" w:hAnsi="Times New Roman" w:cs="Times New Roman"/>
          <w:sz w:val="28"/>
          <w:szCs w:val="28"/>
        </w:rPr>
        <w:t xml:space="preserve">  в состоянии алкогольного опьянения явилось наличие у него такого признака опьянения, как </w:t>
      </w:r>
      <w:r w:rsidRPr="00306F82" w:rsidR="001A2AAA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306F82" w:rsidR="00C965E8">
        <w:rPr>
          <w:rFonts w:ascii="Times New Roman" w:hAnsi="Times New Roman" w:cs="Times New Roman"/>
          <w:sz w:val="28"/>
          <w:szCs w:val="28"/>
        </w:rPr>
        <w:t xml:space="preserve">, </w:t>
      </w:r>
      <w:r w:rsidRPr="00306F82" w:rsidR="001A2AAA">
        <w:rPr>
          <w:rFonts w:ascii="Times New Roman" w:hAnsi="Times New Roman" w:cs="Times New Roman"/>
          <w:sz w:val="28"/>
          <w:szCs w:val="28"/>
        </w:rPr>
        <w:t xml:space="preserve"> </w:t>
      </w:r>
      <w:r w:rsidR="00A26D84">
        <w:rPr>
          <w:rFonts w:ascii="Times New Roman" w:hAnsi="Times New Roman" w:cs="Times New Roman"/>
          <w:sz w:val="28"/>
          <w:szCs w:val="28"/>
        </w:rPr>
        <w:t xml:space="preserve">нарушение речи, неустойчивость позы, </w:t>
      </w:r>
      <w:r w:rsidRPr="00306F82" w:rsidR="00C965E8">
        <w:rPr>
          <w:rFonts w:ascii="Times New Roman" w:hAnsi="Times New Roman" w:cs="Times New Roman"/>
          <w:sz w:val="28"/>
          <w:szCs w:val="28"/>
        </w:rPr>
        <w:t xml:space="preserve">что </w:t>
      </w:r>
      <w:r w:rsidRPr="00306F82">
        <w:rPr>
          <w:sz w:val="28"/>
          <w:szCs w:val="28"/>
        </w:rPr>
        <w:t xml:space="preserve"> </w:t>
      </w:r>
      <w:r w:rsidRPr="00306F82">
        <w:rPr>
          <w:rFonts w:ascii="Times New Roman" w:hAnsi="Times New Roman" w:cs="Times New Roman"/>
          <w:sz w:val="28"/>
          <w:szCs w:val="28"/>
        </w:rPr>
        <w:t xml:space="preserve">согласуется с </w:t>
      </w:r>
      <w:r>
        <w:fldChar w:fldCharType="begin"/>
      </w:r>
      <w:r>
        <w:instrText xml:space="preserve"> HYPERLINK "consultantplus://offline/ref=61C4F9C4725211C00D2A2A12ED7A3812D30EFECFA462F70899B0ECF2CC5CEDEDB467A0B9E5D29AB6jBuAN" \o "Постановление Правительства РФ от 26.06.2008 N 475 (ред. от 04.09.2012)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" </w:instrText>
      </w:r>
      <w:r>
        <w:fldChar w:fldCharType="separate"/>
      </w:r>
      <w:r w:rsidRPr="00306F82">
        <w:rPr>
          <w:rFonts w:ascii="Times New Roman" w:hAnsi="Times New Roman" w:cs="Times New Roman"/>
          <w:color w:val="000000"/>
          <w:sz w:val="28"/>
          <w:szCs w:val="28"/>
        </w:rPr>
        <w:t>пунктом 3</w:t>
      </w:r>
      <w:r>
        <w:fldChar w:fldCharType="end"/>
      </w:r>
      <w:r w:rsidRPr="00306F82">
        <w:rPr>
          <w:rFonts w:ascii="Times New Roman" w:hAnsi="Times New Roman" w:cs="Times New Roman"/>
          <w:sz w:val="28"/>
          <w:szCs w:val="28"/>
        </w:rPr>
        <w:t xml:space="preserve"> Правил освидетельствования </w:t>
      </w:r>
      <w:r w:rsidRPr="00306F82">
        <w:rPr>
          <w:rFonts w:ascii="Times New Roman" w:hAnsi="Times New Roman" w:cs="Times New Roman"/>
          <w:sz w:val="28"/>
          <w:szCs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306F82">
        <w:rPr>
          <w:rFonts w:ascii="Times New Roman" w:hAnsi="Times New Roman" w:cs="Times New Roman"/>
          <w:sz w:val="28"/>
          <w:szCs w:val="28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475. </w:t>
      </w:r>
    </w:p>
    <w:p w:rsidR="00B614F4" w:rsidRPr="00306F82" w:rsidP="0020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Согласно ч. 1.1., </w:t>
      </w:r>
      <w:r w:rsidRPr="00306F82">
        <w:rPr>
          <w:color w:val="000000" w:themeColor="text1"/>
          <w:sz w:val="28"/>
          <w:szCs w:val="28"/>
        </w:rPr>
        <w:t>ч. 6</w:t>
      </w:r>
      <w:r w:rsidRPr="00306F82">
        <w:rPr>
          <w:sz w:val="28"/>
          <w:szCs w:val="28"/>
        </w:rPr>
        <w:t xml:space="preserve">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"consultantplus://offline/ref=DCE36C3A23097F4FC76CEF542B06B894938D3160D45DE1F2BFC7055AB70719538E470E56E6q7f5G" </w:instrText>
      </w:r>
      <w:r>
        <w:fldChar w:fldCharType="separate"/>
      </w:r>
      <w:r w:rsidRPr="00306F82">
        <w:rPr>
          <w:color w:val="000000"/>
          <w:sz w:val="28"/>
          <w:szCs w:val="28"/>
        </w:rPr>
        <w:t>статьей 12.24</w:t>
      </w:r>
      <w:r>
        <w:fldChar w:fldCharType="end"/>
      </w:r>
      <w:r w:rsidRPr="00306F82">
        <w:rPr>
          <w:color w:val="000000"/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"consultantplus://offline/ref=DCE36C3A23097F4FC76CEF542B06B894938D3160D45DE1F2BFC7055AB70719538E470E52E677EA57q8f6G" </w:instrText>
      </w:r>
      <w:r>
        <w:fldChar w:fldCharType="separate"/>
      </w:r>
      <w:r w:rsidRPr="00306F82">
        <w:rPr>
          <w:color w:val="000000"/>
          <w:sz w:val="28"/>
          <w:szCs w:val="28"/>
        </w:rPr>
        <w:t>частью 6</w:t>
      </w:r>
      <w:r>
        <w:fldChar w:fldCharType="end"/>
      </w:r>
      <w:r w:rsidRPr="00306F82">
        <w:rPr>
          <w:color w:val="000000"/>
          <w:sz w:val="28"/>
          <w:szCs w:val="28"/>
        </w:rPr>
        <w:t xml:space="preserve"> </w:t>
      </w:r>
      <w:r w:rsidRPr="00306F82">
        <w:rPr>
          <w:sz w:val="28"/>
          <w:szCs w:val="28"/>
        </w:rP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</w:t>
      </w:r>
      <w:r w:rsidRPr="00306F82" w:rsidR="00E5396F">
        <w:rPr>
          <w:sz w:val="28"/>
          <w:szCs w:val="28"/>
        </w:rPr>
        <w:t>.</w:t>
      </w:r>
    </w:p>
    <w:p w:rsidR="00B614F4" w:rsidRPr="00306F82" w:rsidP="00202668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 утвержденными  </w:t>
      </w:r>
      <w:r w:rsidRPr="00306F82">
        <w:rPr>
          <w:color w:val="000000"/>
          <w:sz w:val="28"/>
          <w:szCs w:val="28"/>
        </w:rPr>
        <w:t>постановлением</w:t>
      </w:r>
      <w:r w:rsidRPr="00306F82">
        <w:rPr>
          <w:color w:val="000000"/>
          <w:sz w:val="28"/>
          <w:szCs w:val="28"/>
        </w:rPr>
        <w:t xml:space="preserve"> Правительства РФ  от 26 июня </w:t>
      </w:r>
      <w:smartTag w:uri="urn:schemas-microsoft-com:office:smarttags" w:element="metricconverter">
        <w:smartTagPr>
          <w:attr w:name="ProductID" w:val="2008 г"/>
        </w:smartTagPr>
        <w:r w:rsidRPr="00306F82">
          <w:rPr>
            <w:color w:val="000000"/>
            <w:sz w:val="28"/>
            <w:szCs w:val="28"/>
          </w:rPr>
          <w:t>2008 г</w:t>
        </w:r>
      </w:smartTag>
      <w:r w:rsidRPr="00306F82">
        <w:rPr>
          <w:color w:val="000000"/>
          <w:sz w:val="28"/>
          <w:szCs w:val="28"/>
        </w:rPr>
        <w:t>. N 475</w:t>
      </w:r>
      <w:r w:rsidRPr="00306F82" w:rsidR="002E7C45">
        <w:rPr>
          <w:color w:val="000000"/>
          <w:sz w:val="28"/>
          <w:szCs w:val="28"/>
        </w:rPr>
        <w:t>.</w:t>
      </w:r>
      <w:r w:rsidRPr="00306F82">
        <w:rPr>
          <w:color w:val="000000"/>
          <w:sz w:val="28"/>
          <w:szCs w:val="28"/>
        </w:rPr>
        <w:t xml:space="preserve"> </w:t>
      </w:r>
    </w:p>
    <w:p w:rsidR="00B614F4" w:rsidRPr="00306F82" w:rsidP="00202668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В соответствии с вышеуказанными Правилам направлению на медицинское  освидетельствование на состояние опьянения подлежит водитель транспортного средства: а) при отказе от прохождения освидетельствования на состояние алкогольного опьянения; б) при не согласии с результатами 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A2EEA" w:rsidP="00752C9D">
      <w:pPr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       </w:t>
      </w:r>
      <w:r w:rsidRPr="00306F82" w:rsidR="00752C9D">
        <w:rPr>
          <w:sz w:val="28"/>
          <w:szCs w:val="28"/>
        </w:rPr>
        <w:t xml:space="preserve"> </w:t>
      </w:r>
      <w:r w:rsidRPr="00306F82" w:rsidR="00752C9D">
        <w:rPr>
          <w:sz w:val="28"/>
          <w:szCs w:val="28"/>
        </w:rPr>
        <w:t xml:space="preserve">Согласно протокола </w:t>
      </w:r>
      <w:r w:rsidR="00057EA1">
        <w:rPr>
          <w:sz w:val="28"/>
          <w:szCs w:val="28"/>
        </w:rPr>
        <w:t>«номер от дата»</w:t>
      </w:r>
      <w:r w:rsidR="00057EA1">
        <w:rPr>
          <w:sz w:val="28"/>
          <w:szCs w:val="28"/>
        </w:rPr>
        <w:t xml:space="preserve"> </w:t>
      </w:r>
      <w:r w:rsidRPr="00306F82" w:rsidR="00752C9D">
        <w:rPr>
          <w:sz w:val="28"/>
          <w:szCs w:val="28"/>
        </w:rPr>
        <w:t xml:space="preserve">о направлении на медицинское освидетельствование на состоянии опьянения, </w:t>
      </w: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 </w:t>
      </w:r>
      <w:r w:rsidRPr="00306F82" w:rsidR="00752C9D">
        <w:rPr>
          <w:sz w:val="28"/>
          <w:szCs w:val="28"/>
        </w:rPr>
        <w:t xml:space="preserve">отказался от его проведения, согласно представленной в судебное заседание СД диска с видеофайлом, где </w:t>
      </w:r>
      <w:r>
        <w:rPr>
          <w:sz w:val="28"/>
          <w:szCs w:val="28"/>
        </w:rPr>
        <w:t>Дрибница</w:t>
      </w:r>
      <w:r>
        <w:rPr>
          <w:sz w:val="28"/>
          <w:szCs w:val="28"/>
        </w:rPr>
        <w:t xml:space="preserve"> Д.В.</w:t>
      </w:r>
      <w:r w:rsidR="00A75818">
        <w:rPr>
          <w:sz w:val="28"/>
          <w:szCs w:val="28"/>
        </w:rPr>
        <w:t xml:space="preserve"> </w:t>
      </w:r>
      <w:r w:rsidRPr="00306F82" w:rsidR="00752C9D">
        <w:rPr>
          <w:sz w:val="28"/>
          <w:szCs w:val="28"/>
        </w:rPr>
        <w:t>отказывается пройти освидетельствование на состояние алкогольного опьянения на месте, так и проехать в медицинское учреждение для прохождения медицинского освидетельствования на  состояние опьянения</w:t>
      </w:r>
      <w:r>
        <w:rPr>
          <w:sz w:val="28"/>
          <w:szCs w:val="28"/>
        </w:rPr>
        <w:t>.</w:t>
      </w:r>
    </w:p>
    <w:p w:rsidR="00752C9D" w:rsidRPr="00306F82" w:rsidP="00752C9D">
      <w:pPr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           Основанием для направления на медицинское освидетельствование явился его отказ от прохождения освидетельствование на состояние алкогольного опьянения на месте через средство измерения </w:t>
      </w:r>
      <w:r w:rsidR="009D77B0">
        <w:rPr>
          <w:sz w:val="28"/>
          <w:szCs w:val="28"/>
        </w:rPr>
        <w:t>Алкоте</w:t>
      </w:r>
      <w:r w:rsidR="007A2EEA">
        <w:rPr>
          <w:sz w:val="28"/>
          <w:szCs w:val="28"/>
        </w:rPr>
        <w:t>ст</w:t>
      </w:r>
      <w:r w:rsidR="007A2EEA">
        <w:rPr>
          <w:sz w:val="28"/>
          <w:szCs w:val="28"/>
        </w:rPr>
        <w:t xml:space="preserve"> 6810</w:t>
      </w:r>
      <w:r w:rsidRPr="00306F82">
        <w:rPr>
          <w:sz w:val="28"/>
          <w:szCs w:val="28"/>
        </w:rPr>
        <w:t>.</w:t>
      </w:r>
    </w:p>
    <w:p w:rsidR="000505F6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Таким образом, суд не усматривает каких-либо нарушений со стороны должностного лица по порядку проведения освидетельствования лица на </w:t>
      </w:r>
      <w:r w:rsidRPr="00306F82">
        <w:rPr>
          <w:sz w:val="28"/>
          <w:szCs w:val="28"/>
        </w:rPr>
        <w:t>состояние опьянения, так как в соответствии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 w:rsidRPr="00306F82">
        <w:rPr>
          <w:sz w:val="28"/>
          <w:szCs w:val="28"/>
        </w:rPr>
        <w:t xml:space="preserve"> результатов, утвержденных Постановлением Правительства Российской Федерации от 26 июня 2008 года N 475, достаточными основаниями полагать, что водитель транспортного средства находится в состоянии опьянения, является наличие одного или нескольких признаков опьянения. </w:t>
      </w:r>
    </w:p>
    <w:p w:rsidR="00752C9D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Наличие такого  признака опьянения – как </w:t>
      </w:r>
      <w:r w:rsidRPr="00306F82" w:rsidR="000505F6">
        <w:rPr>
          <w:sz w:val="28"/>
          <w:szCs w:val="28"/>
        </w:rPr>
        <w:t xml:space="preserve">запах изо рта, </w:t>
      </w:r>
      <w:r w:rsidR="00A75818">
        <w:rPr>
          <w:sz w:val="28"/>
          <w:szCs w:val="28"/>
        </w:rPr>
        <w:t xml:space="preserve">неустойчивость позы, нарушения речи </w:t>
      </w:r>
      <w:r w:rsidRPr="00306F82">
        <w:rPr>
          <w:sz w:val="28"/>
          <w:szCs w:val="28"/>
        </w:rPr>
        <w:t xml:space="preserve">у </w:t>
      </w:r>
      <w:r w:rsidR="007A2EEA">
        <w:rPr>
          <w:sz w:val="28"/>
          <w:szCs w:val="28"/>
        </w:rPr>
        <w:t>Дрибницы</w:t>
      </w:r>
      <w:r w:rsidR="007A2EEA">
        <w:rPr>
          <w:sz w:val="28"/>
          <w:szCs w:val="28"/>
        </w:rPr>
        <w:t xml:space="preserve"> Д.В.</w:t>
      </w:r>
      <w:r w:rsidR="00A75818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>явилось достаточным основанием для должностного лица – сотрудника ИДПС ОГИБДД</w:t>
      </w:r>
      <w:r w:rsidR="007A2EEA">
        <w:rPr>
          <w:sz w:val="28"/>
          <w:szCs w:val="28"/>
        </w:rPr>
        <w:t>,</w:t>
      </w:r>
      <w:r w:rsidRPr="00306F82">
        <w:rPr>
          <w:sz w:val="28"/>
          <w:szCs w:val="28"/>
        </w:rPr>
        <w:t xml:space="preserve"> чтобы начать  процедуру освидетельствования на месте на состояние алкогольного опьянения. </w:t>
      </w:r>
    </w:p>
    <w:p w:rsidR="00752C9D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Наличие признаков опьянения у гр. </w:t>
      </w:r>
      <w:r w:rsidR="007A2EEA">
        <w:rPr>
          <w:sz w:val="28"/>
          <w:szCs w:val="28"/>
        </w:rPr>
        <w:t>Дрибницы</w:t>
      </w:r>
      <w:r w:rsidR="007A2EEA">
        <w:rPr>
          <w:sz w:val="28"/>
          <w:szCs w:val="28"/>
        </w:rPr>
        <w:t xml:space="preserve"> Д.В.</w:t>
      </w:r>
      <w:r w:rsidRPr="00306F82">
        <w:rPr>
          <w:sz w:val="28"/>
          <w:szCs w:val="28"/>
        </w:rPr>
        <w:t xml:space="preserve"> </w:t>
      </w:r>
      <w:r w:rsidRPr="00306F82" w:rsidR="000505F6">
        <w:rPr>
          <w:sz w:val="28"/>
          <w:szCs w:val="28"/>
        </w:rPr>
        <w:t xml:space="preserve">запах алкоголя изо рта, </w:t>
      </w:r>
      <w:r w:rsidRPr="00306F82">
        <w:rPr>
          <w:sz w:val="28"/>
          <w:szCs w:val="28"/>
        </w:rPr>
        <w:t xml:space="preserve"> </w:t>
      </w:r>
      <w:r w:rsidR="00A75818">
        <w:rPr>
          <w:sz w:val="28"/>
          <w:szCs w:val="28"/>
        </w:rPr>
        <w:t xml:space="preserve">неустойчивость позы, нарушение речи </w:t>
      </w:r>
      <w:r w:rsidRPr="00306F82">
        <w:rPr>
          <w:sz w:val="28"/>
          <w:szCs w:val="28"/>
        </w:rPr>
        <w:t xml:space="preserve">зафиксировано в протоколе об административном правонарушении </w:t>
      </w:r>
      <w:r w:rsidR="00057EA1">
        <w:rPr>
          <w:sz w:val="28"/>
          <w:szCs w:val="28"/>
        </w:rPr>
        <w:t>«номер от дата»</w:t>
      </w:r>
      <w:r w:rsidRPr="00306F82">
        <w:rPr>
          <w:sz w:val="28"/>
          <w:szCs w:val="28"/>
        </w:rPr>
        <w:t xml:space="preserve">, в протоколе об отстранении от управления транспортным средством </w:t>
      </w:r>
      <w:r w:rsidR="00057EA1">
        <w:rPr>
          <w:sz w:val="28"/>
          <w:szCs w:val="28"/>
        </w:rPr>
        <w:t>«номер от дата»</w:t>
      </w:r>
      <w:r w:rsidRPr="00306F82">
        <w:rPr>
          <w:sz w:val="28"/>
          <w:szCs w:val="28"/>
        </w:rPr>
        <w:t xml:space="preserve">, в протоколе о направлении на медицинское освидетельствование на состояние опьянения </w:t>
      </w:r>
      <w:r w:rsidR="00057EA1">
        <w:rPr>
          <w:sz w:val="28"/>
          <w:szCs w:val="28"/>
        </w:rPr>
        <w:t xml:space="preserve">«номер </w:t>
      </w:r>
      <w:r w:rsidR="00057EA1">
        <w:rPr>
          <w:sz w:val="28"/>
          <w:szCs w:val="28"/>
        </w:rPr>
        <w:t>от</w:t>
      </w:r>
      <w:r w:rsidR="00057EA1">
        <w:rPr>
          <w:sz w:val="28"/>
          <w:szCs w:val="28"/>
        </w:rPr>
        <w:t xml:space="preserve"> дата»</w:t>
      </w:r>
      <w:r w:rsidR="007A2EEA">
        <w:rPr>
          <w:sz w:val="28"/>
          <w:szCs w:val="28"/>
        </w:rPr>
        <w:t>.</w:t>
      </w:r>
      <w:r w:rsidR="00057EA1">
        <w:rPr>
          <w:sz w:val="28"/>
          <w:szCs w:val="28"/>
        </w:rPr>
        <w:t xml:space="preserve">  </w:t>
      </w:r>
    </w:p>
    <w:p w:rsidR="00752C9D" w:rsidRPr="00306F82" w:rsidP="00752C9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06F82">
        <w:rPr>
          <w:color w:val="000000"/>
          <w:sz w:val="28"/>
          <w:szCs w:val="28"/>
        </w:rPr>
        <w:t>В судебном заседании судом исследован СД - диск на техническом устройстве компьютер «</w:t>
      </w:r>
      <w:r w:rsidRPr="00306F82">
        <w:rPr>
          <w:color w:val="000000"/>
          <w:sz w:val="28"/>
          <w:szCs w:val="28"/>
          <w:lang w:val="en-US"/>
        </w:rPr>
        <w:t>Aser</w:t>
      </w:r>
      <w:r w:rsidRPr="00306F82">
        <w:rPr>
          <w:color w:val="000000"/>
          <w:sz w:val="28"/>
          <w:szCs w:val="28"/>
        </w:rPr>
        <w:t xml:space="preserve">», </w:t>
      </w:r>
      <w:r w:rsidR="007A2EEA">
        <w:rPr>
          <w:color w:val="000000"/>
          <w:sz w:val="28"/>
          <w:szCs w:val="28"/>
        </w:rPr>
        <w:t xml:space="preserve">где </w:t>
      </w:r>
      <w:r w:rsidRPr="00306F82">
        <w:rPr>
          <w:color w:val="000000"/>
          <w:sz w:val="28"/>
          <w:szCs w:val="28"/>
        </w:rPr>
        <w:t xml:space="preserve">зафиксировано, что </w:t>
      </w:r>
      <w:r w:rsidR="007A2EEA">
        <w:rPr>
          <w:color w:val="000000"/>
          <w:sz w:val="28"/>
          <w:szCs w:val="28"/>
        </w:rPr>
        <w:t>Дрибница</w:t>
      </w:r>
      <w:r w:rsidR="007A2EEA">
        <w:rPr>
          <w:color w:val="000000"/>
          <w:sz w:val="28"/>
          <w:szCs w:val="28"/>
        </w:rPr>
        <w:t xml:space="preserve"> Д.В.</w:t>
      </w:r>
      <w:r w:rsidRPr="00306F82">
        <w:rPr>
          <w:color w:val="000000"/>
          <w:sz w:val="28"/>
          <w:szCs w:val="28"/>
        </w:rPr>
        <w:t xml:space="preserve"> на требование сотрудника ДПС пройти освидетельствование на состояние алкогольного опьянения на месте отказывается</w:t>
      </w:r>
      <w:r w:rsidRPr="00306F82">
        <w:rPr>
          <w:sz w:val="28"/>
          <w:szCs w:val="28"/>
        </w:rPr>
        <w:t>, а так же отказывается проехать в медицинское учреждение для прохождения медицинского освидетельствования на состояние опьянения.</w:t>
      </w:r>
    </w:p>
    <w:p w:rsidR="00752C9D" w:rsidRPr="00306F82" w:rsidP="00752C9D">
      <w:pPr>
        <w:autoSpaceDE w:val="0"/>
        <w:autoSpaceDN w:val="0"/>
        <w:adjustRightInd w:val="0"/>
        <w:ind w:right="21" w:firstLine="540"/>
        <w:jc w:val="both"/>
        <w:rPr>
          <w:color w:val="000000"/>
          <w:sz w:val="28"/>
          <w:szCs w:val="28"/>
        </w:rPr>
      </w:pPr>
      <w:r w:rsidRPr="00306F82">
        <w:rPr>
          <w:color w:val="000000"/>
          <w:sz w:val="28"/>
          <w:szCs w:val="28"/>
        </w:rPr>
        <w:t xml:space="preserve">Любые фактические данные (дата, место, время и явно зафиксированное событие правонарушения) могут содержаться, в силу </w:t>
      </w:r>
      <w:r>
        <w:fldChar w:fldCharType="begin"/>
      </w:r>
      <w:r>
        <w:instrText xml:space="preserve"> HYPERLINK "consultantplus://offline/ref=256A27548BD86851C5D71F8F5339173CA9C83366A17BD0D3BE70AD14B18EDF50EE0F93EF5059E0D9r8r7J" </w:instrText>
      </w:r>
      <w:r>
        <w:fldChar w:fldCharType="separate"/>
      </w:r>
      <w:r w:rsidRPr="00306F82">
        <w:rPr>
          <w:rStyle w:val="Hyperlink"/>
          <w:color w:val="auto"/>
          <w:sz w:val="28"/>
          <w:szCs w:val="28"/>
          <w:u w:val="none"/>
        </w:rPr>
        <w:t>ст. 26.7</w:t>
      </w:r>
      <w:r>
        <w:fldChar w:fldCharType="end"/>
      </w:r>
      <w:r w:rsidRPr="00306F82">
        <w:rPr>
          <w:color w:val="000000"/>
          <w:sz w:val="28"/>
          <w:szCs w:val="28"/>
        </w:rPr>
        <w:t xml:space="preserve"> КоАП РФ, в документах, которые признаются доказательствами, если сведения, изложенные в них, имеют значение для производства по делу об административном правонарушении. Документы могут содержать сведения, зафиксированные как в письменной, так и иной форме. К документам могут быть отнесены материалы фото- и киносъемки, </w:t>
      </w:r>
      <w:r w:rsidRPr="00306F82">
        <w:rPr>
          <w:color w:val="000000"/>
          <w:sz w:val="28"/>
          <w:szCs w:val="28"/>
        </w:rPr>
        <w:t>звуко</w:t>
      </w:r>
      <w:r w:rsidRPr="00306F82">
        <w:rPr>
          <w:color w:val="000000"/>
          <w:sz w:val="28"/>
          <w:szCs w:val="28"/>
        </w:rPr>
        <w:t>- и видеозаписи, и иные носители информации.</w:t>
      </w:r>
    </w:p>
    <w:p w:rsidR="00752C9D" w:rsidRPr="00306F82" w:rsidP="00752C9D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"consultantplus://offline/ref=B9E78401560063BD1DAC2A81F8505B5102E7615C2268F8B72037CFF9F82908C42B4AAD7F69f6zBJ" </w:instrText>
      </w:r>
      <w:r>
        <w:fldChar w:fldCharType="separate"/>
      </w:r>
      <w:r w:rsidRPr="00306F82">
        <w:rPr>
          <w:rStyle w:val="Hyperlink"/>
          <w:color w:val="auto"/>
          <w:sz w:val="28"/>
          <w:szCs w:val="28"/>
          <w:u w:val="none"/>
        </w:rPr>
        <w:t>Абзац третий п. 46</w:t>
      </w:r>
      <w:r>
        <w:fldChar w:fldCharType="end"/>
      </w:r>
      <w:r w:rsidRPr="00306F82">
        <w:rPr>
          <w:sz w:val="28"/>
          <w:szCs w:val="28"/>
        </w:rPr>
        <w:t xml:space="preserve"> </w:t>
      </w:r>
      <w:r w:rsidRPr="00306F82">
        <w:rPr>
          <w:color w:val="000000"/>
          <w:sz w:val="28"/>
          <w:szCs w:val="28"/>
        </w:rPr>
        <w:t xml:space="preserve">Административного регламента </w:t>
      </w:r>
      <w:r w:rsidRPr="00306F82">
        <w:rPr>
          <w:color w:val="000000"/>
          <w:sz w:val="28"/>
          <w:szCs w:val="28"/>
        </w:rPr>
        <w:t>Министерства внутренних дел Российской Федерации исполнения государственной функции</w:t>
      </w:r>
      <w:r w:rsidRPr="00306F82">
        <w:rPr>
          <w:color w:val="000000"/>
          <w:sz w:val="28"/>
          <w:szCs w:val="28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предусматривает, что при контроле за дорожным движением допускается использование иных технических средств фото- и киносъемки, </w:t>
      </w:r>
      <w:r w:rsidRPr="00306F82">
        <w:rPr>
          <w:color w:val="000000"/>
          <w:sz w:val="28"/>
          <w:szCs w:val="28"/>
        </w:rPr>
        <w:t>звуко</w:t>
      </w:r>
      <w:r w:rsidRPr="00306F82">
        <w:rPr>
          <w:color w:val="000000"/>
          <w:sz w:val="28"/>
          <w:szCs w:val="28"/>
        </w:rPr>
        <w:t xml:space="preserve">- и видеозаписи. Полученные материалы фото- и киносъемки, </w:t>
      </w:r>
      <w:r w:rsidRPr="00306F82">
        <w:rPr>
          <w:color w:val="000000"/>
          <w:sz w:val="28"/>
          <w:szCs w:val="28"/>
        </w:rPr>
        <w:t>звуко</w:t>
      </w:r>
      <w:r w:rsidRPr="00306F82">
        <w:rPr>
          <w:color w:val="000000"/>
          <w:sz w:val="28"/>
          <w:szCs w:val="28"/>
        </w:rPr>
        <w:t>- и видеозаписи, являются документами, приобщаемыми к делу в качестве доказательства.</w:t>
      </w:r>
    </w:p>
    <w:p w:rsidR="007A2EEA" w:rsidP="00752C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Кодекс Российской Федерации об административных правонарушениях не содержит норму о получении согласия лица, в отношении которого ведется производство по делу об административном правонарушении, на производство видеозаписи. </w:t>
      </w:r>
    </w:p>
    <w:p w:rsidR="00752C9D" w:rsidP="00752C9D">
      <w:pPr>
        <w:ind w:firstLine="708"/>
        <w:jc w:val="both"/>
        <w:rPr>
          <w:color w:val="000000"/>
          <w:sz w:val="28"/>
          <w:szCs w:val="28"/>
        </w:rPr>
      </w:pPr>
      <w:r w:rsidRPr="00306F82">
        <w:rPr>
          <w:color w:val="000000"/>
          <w:sz w:val="28"/>
          <w:szCs w:val="28"/>
        </w:rPr>
        <w:t xml:space="preserve">Таким образом, предоставленные по данному делу сотрудником ГИБДД материалы видеозаписи, содержащие фактические данные (явно зафиксированное событие правонарушения), на основании которого можно установить наличие события правонарушения, рассматривается судом как доказательство, добытое </w:t>
      </w:r>
      <w:r w:rsidRPr="00306F82">
        <w:rPr>
          <w:color w:val="000000"/>
          <w:sz w:val="28"/>
          <w:szCs w:val="28"/>
        </w:rPr>
        <w:t xml:space="preserve">иными средствами видеозаписи. В совокупности с другими доказательствами данная видеозапись подтверждает событие правонарушения и виновность </w:t>
      </w:r>
      <w:r w:rsidR="007A2EEA">
        <w:rPr>
          <w:color w:val="000000"/>
          <w:sz w:val="28"/>
          <w:szCs w:val="28"/>
        </w:rPr>
        <w:t>Дрибницы</w:t>
      </w:r>
      <w:r w:rsidR="007A2EEA">
        <w:rPr>
          <w:color w:val="000000"/>
          <w:sz w:val="28"/>
          <w:szCs w:val="28"/>
        </w:rPr>
        <w:t xml:space="preserve"> Д.В.</w:t>
      </w:r>
      <w:r w:rsidRPr="00306F82">
        <w:rPr>
          <w:color w:val="000000"/>
          <w:sz w:val="28"/>
          <w:szCs w:val="28"/>
        </w:rPr>
        <w:t xml:space="preserve"> в его совершении. </w:t>
      </w:r>
    </w:p>
    <w:p w:rsidR="009B7AEE" w:rsidP="00702B2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Вина </w:t>
      </w:r>
      <w:r w:rsidR="007A2EEA">
        <w:rPr>
          <w:sz w:val="28"/>
          <w:szCs w:val="28"/>
        </w:rPr>
        <w:t>Дрибницы</w:t>
      </w:r>
      <w:r w:rsidR="007A2EEA">
        <w:rPr>
          <w:sz w:val="28"/>
          <w:szCs w:val="28"/>
        </w:rPr>
        <w:t xml:space="preserve"> Д.В.</w:t>
      </w:r>
      <w:r w:rsidR="001B0D8A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в совершении данного правонарушения подтверждается исследованными доказательствами: протоколом об административном правонарушении </w:t>
      </w:r>
      <w:r w:rsidR="00057EA1">
        <w:rPr>
          <w:sz w:val="28"/>
          <w:szCs w:val="28"/>
        </w:rPr>
        <w:t>«номер от дата»</w:t>
      </w:r>
      <w:r w:rsidRPr="00306F82" w:rsidR="00484EED">
        <w:rPr>
          <w:sz w:val="28"/>
          <w:szCs w:val="28"/>
        </w:rPr>
        <w:t>,</w:t>
      </w:r>
      <w:r w:rsidRPr="00306F82">
        <w:rPr>
          <w:sz w:val="28"/>
          <w:szCs w:val="28"/>
        </w:rPr>
        <w:t xml:space="preserve"> протоколом об отстранении от управления транспортным средством  </w:t>
      </w:r>
      <w:r w:rsidR="00057EA1">
        <w:rPr>
          <w:sz w:val="28"/>
          <w:szCs w:val="28"/>
        </w:rPr>
        <w:t>«номер от дата»</w:t>
      </w:r>
      <w:r w:rsidR="00BA1688">
        <w:rPr>
          <w:sz w:val="28"/>
          <w:szCs w:val="28"/>
        </w:rPr>
        <w:t>,</w:t>
      </w:r>
      <w:r w:rsidRPr="00306F82">
        <w:rPr>
          <w:sz w:val="28"/>
          <w:szCs w:val="28"/>
        </w:rPr>
        <w:t xml:space="preserve"> актом </w:t>
      </w:r>
      <w:r w:rsidR="00057EA1">
        <w:rPr>
          <w:sz w:val="28"/>
          <w:szCs w:val="28"/>
        </w:rPr>
        <w:t>«номер от дата»</w:t>
      </w:r>
      <w:r w:rsidR="00057EA1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освидетельствования на состояние алкогольного опьянения </w:t>
      </w:r>
      <w:r w:rsidR="00057EA1">
        <w:rPr>
          <w:sz w:val="28"/>
          <w:szCs w:val="28"/>
        </w:rPr>
        <w:t>«номер от дата»</w:t>
      </w:r>
      <w:r w:rsidRPr="00306F82">
        <w:rPr>
          <w:sz w:val="28"/>
          <w:szCs w:val="28"/>
        </w:rPr>
        <w:t xml:space="preserve">, где </w:t>
      </w:r>
      <w:r w:rsidR="00BA1688">
        <w:rPr>
          <w:sz w:val="28"/>
          <w:szCs w:val="28"/>
        </w:rPr>
        <w:t>Дрибница</w:t>
      </w:r>
      <w:r w:rsidR="00BA1688">
        <w:rPr>
          <w:sz w:val="28"/>
          <w:szCs w:val="28"/>
        </w:rPr>
        <w:t xml:space="preserve"> Д.В. </w:t>
      </w:r>
      <w:r w:rsidRPr="00306F82">
        <w:rPr>
          <w:sz w:val="28"/>
          <w:szCs w:val="28"/>
        </w:rPr>
        <w:t>отказался проходить освидетельствование на состояние алкогольного опьянения на месте, протоколом о направлении на медицинское освидетельствование, от</w:t>
      </w:r>
      <w:r w:rsidRPr="00306F82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>проведения</w:t>
      </w:r>
      <w:r w:rsidRPr="00306F82">
        <w:rPr>
          <w:sz w:val="28"/>
          <w:szCs w:val="28"/>
        </w:rPr>
        <w:t xml:space="preserve"> которого </w:t>
      </w:r>
      <w:r w:rsidR="00BA1688">
        <w:rPr>
          <w:sz w:val="28"/>
          <w:szCs w:val="28"/>
        </w:rPr>
        <w:t>Дрибница</w:t>
      </w:r>
      <w:r w:rsidR="00BA1688">
        <w:rPr>
          <w:sz w:val="28"/>
          <w:szCs w:val="28"/>
        </w:rPr>
        <w:t xml:space="preserve"> Д.В.</w:t>
      </w:r>
      <w:r w:rsidRPr="00306F82">
        <w:rPr>
          <w:sz w:val="28"/>
          <w:szCs w:val="28"/>
        </w:rPr>
        <w:t xml:space="preserve"> отказался  </w:t>
      </w:r>
      <w:r w:rsidR="00057EA1">
        <w:rPr>
          <w:sz w:val="28"/>
          <w:szCs w:val="28"/>
        </w:rPr>
        <w:t>«номер от дата»</w:t>
      </w:r>
      <w:r w:rsidRPr="00306F82">
        <w:rPr>
          <w:sz w:val="28"/>
          <w:szCs w:val="28"/>
        </w:rPr>
        <w:t xml:space="preserve">, </w:t>
      </w:r>
      <w:r w:rsidR="00702B2D">
        <w:rPr>
          <w:sz w:val="28"/>
          <w:szCs w:val="28"/>
        </w:rPr>
        <w:t xml:space="preserve"> </w:t>
      </w:r>
      <w:r w:rsidRPr="00306F82" w:rsidR="000505F6">
        <w:rPr>
          <w:sz w:val="28"/>
          <w:szCs w:val="28"/>
        </w:rPr>
        <w:t>СД диском с исследованной видеозаписью</w:t>
      </w:r>
      <w:r w:rsidR="00BA16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7EA1">
        <w:rPr>
          <w:sz w:val="28"/>
          <w:szCs w:val="28"/>
        </w:rPr>
        <w:t xml:space="preserve"> </w:t>
      </w:r>
    </w:p>
    <w:p w:rsidR="00752C9D" w:rsidRPr="00306F82" w:rsidP="00752C9D">
      <w:pPr>
        <w:ind w:firstLine="708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 w:rsidR="00BA1688">
        <w:rPr>
          <w:sz w:val="28"/>
          <w:szCs w:val="28"/>
        </w:rPr>
        <w:t>Дрибница</w:t>
      </w:r>
      <w:r w:rsidR="00BA1688">
        <w:rPr>
          <w:sz w:val="28"/>
          <w:szCs w:val="28"/>
        </w:rPr>
        <w:t xml:space="preserve"> Д.В.</w:t>
      </w:r>
      <w:r w:rsidRPr="00306F82">
        <w:rPr>
          <w:sz w:val="28"/>
          <w:szCs w:val="28"/>
        </w:rPr>
        <w:t xml:space="preserve"> были проведены в строгой последовательности, составленные в отношении него протоколы логичны, последовательны и непротиворечивы. </w:t>
      </w:r>
    </w:p>
    <w:p w:rsidR="00752C9D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  С учетом  исследованных доказательств судья приходит к выводу о том, что сотрудник ДПС имел законные основания требовать от водителя </w:t>
      </w:r>
      <w:r w:rsidR="00BA1688">
        <w:rPr>
          <w:sz w:val="28"/>
          <w:szCs w:val="28"/>
        </w:rPr>
        <w:t>Дрибницы</w:t>
      </w:r>
      <w:r w:rsidR="00BA1688">
        <w:rPr>
          <w:sz w:val="28"/>
          <w:szCs w:val="28"/>
        </w:rPr>
        <w:t xml:space="preserve"> Д.В.</w:t>
      </w:r>
      <w:r w:rsidRPr="00306F82">
        <w:rPr>
          <w:sz w:val="28"/>
          <w:szCs w:val="28"/>
        </w:rPr>
        <w:t xml:space="preserve"> пройти освидетельствование на состояние </w:t>
      </w:r>
      <w:r w:rsidR="0063239D">
        <w:rPr>
          <w:sz w:val="28"/>
          <w:szCs w:val="28"/>
        </w:rPr>
        <w:t>алкогольного опьянение</w:t>
      </w:r>
      <w:r w:rsidR="0056643B">
        <w:rPr>
          <w:sz w:val="28"/>
          <w:szCs w:val="28"/>
        </w:rPr>
        <w:t xml:space="preserve">, </w:t>
      </w:r>
      <w:r w:rsidR="0063239D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как на месте, так и пройти медицинское освидетельствование на состояние опьянения в медицинском учреждении. </w:t>
      </w:r>
    </w:p>
    <w:p w:rsidR="00752C9D" w:rsidRPr="00306F82" w:rsidP="00752C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  Сотрудник ИДПС ГИБДД МВД России относится к должностному </w:t>
      </w:r>
      <w:r w:rsidRPr="00306F82">
        <w:rPr>
          <w:sz w:val="28"/>
          <w:szCs w:val="28"/>
        </w:rPr>
        <w:t>лицу</w:t>
      </w:r>
      <w:r w:rsidRPr="00306F82">
        <w:rPr>
          <w:sz w:val="28"/>
          <w:szCs w:val="28"/>
        </w:rPr>
        <w:t xml:space="preserve"> уполномоченному на осуществление федерального государственного надзора в области безопасности дорожного движения,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опьянения. </w:t>
      </w:r>
    </w:p>
    <w:p w:rsidR="00752C9D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color w:val="000000"/>
          <w:sz w:val="28"/>
          <w:szCs w:val="28"/>
        </w:rPr>
        <w:t>Все доказательства по делу исследованы и оцене</w:t>
      </w:r>
      <w:r w:rsidRPr="00306F82">
        <w:rPr>
          <w:sz w:val="28"/>
          <w:szCs w:val="28"/>
        </w:rPr>
        <w:t>ны мировым судьей в соответствии с требованиями ст. ст. 26.11.КоАП РФ, нарушений влекущих невозможность использования данных доказательств в силу ч. 3 ст. 26.2 КоАП РФ судьей не установлено.</w:t>
      </w:r>
    </w:p>
    <w:p w:rsidR="00752C9D" w:rsidRPr="00306F82" w:rsidP="00752C9D">
      <w:pPr>
        <w:jc w:val="both"/>
        <w:rPr>
          <w:sz w:val="28"/>
          <w:szCs w:val="28"/>
        </w:rPr>
      </w:pPr>
      <w:r w:rsidRPr="00306F82">
        <w:rPr>
          <w:sz w:val="28"/>
          <w:szCs w:val="28"/>
        </w:rPr>
        <w:tab/>
      </w:r>
      <w:r w:rsidRPr="00306F82">
        <w:rPr>
          <w:sz w:val="28"/>
          <w:szCs w:val="28"/>
        </w:rPr>
        <w:t xml:space="preserve">При совершении настоящего правонарушения установлено, что </w:t>
      </w:r>
      <w:r w:rsidR="00BA1688">
        <w:rPr>
          <w:sz w:val="28"/>
          <w:szCs w:val="28"/>
        </w:rPr>
        <w:t>Дрибница</w:t>
      </w:r>
      <w:r w:rsidR="00BA1688">
        <w:rPr>
          <w:sz w:val="28"/>
          <w:szCs w:val="28"/>
        </w:rPr>
        <w:t xml:space="preserve"> Д.В.</w:t>
      </w:r>
      <w:r w:rsidR="00A45B7D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 имеет в/у на право управления транспортными средствами.</w:t>
      </w:r>
    </w:p>
    <w:p w:rsidR="00752C9D" w:rsidRPr="00306F82" w:rsidP="00752C9D">
      <w:pPr>
        <w:ind w:firstLine="708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На основании изложенного, действия</w:t>
      </w:r>
      <w:r w:rsidRPr="00306F82" w:rsidR="008323AF">
        <w:rPr>
          <w:sz w:val="28"/>
          <w:szCs w:val="28"/>
        </w:rPr>
        <w:t xml:space="preserve"> </w:t>
      </w:r>
      <w:r w:rsidR="00BA1688">
        <w:rPr>
          <w:sz w:val="28"/>
          <w:szCs w:val="28"/>
        </w:rPr>
        <w:t>Дрибницы</w:t>
      </w:r>
      <w:r w:rsidR="00BA1688">
        <w:rPr>
          <w:sz w:val="28"/>
          <w:szCs w:val="28"/>
        </w:rPr>
        <w:t xml:space="preserve"> Д.В.</w:t>
      </w:r>
      <w:r w:rsidR="00A45B7D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мировой судья квалифицирует  по ч. 1 ст. 12.26.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752C9D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ab/>
        <w:t>Мировой судья не усматривает оснований для применения положений, предусмотренных ч. 2.2. ст. 4.1. КоАП РФ при назначении наказания в виде административного штрафа предусмотренного ч. 1 ст. 12.26 КоАП РФ,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752C9D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При назначении административного наказания </w:t>
      </w:r>
      <w:r w:rsidR="00BA1688">
        <w:rPr>
          <w:sz w:val="28"/>
          <w:szCs w:val="28"/>
        </w:rPr>
        <w:t>Дрибницы</w:t>
      </w:r>
      <w:r w:rsidR="00BA1688">
        <w:rPr>
          <w:sz w:val="28"/>
          <w:szCs w:val="28"/>
        </w:rPr>
        <w:t xml:space="preserve"> Д.В. </w:t>
      </w:r>
      <w:r w:rsidRPr="00306F82">
        <w:rPr>
          <w:sz w:val="28"/>
          <w:szCs w:val="28"/>
        </w:rPr>
        <w:t xml:space="preserve">судья учитывает характер совершенного им административного правонарушения, личность виновного, а так же, что правонарушение совершено в области </w:t>
      </w:r>
      <w:r w:rsidRPr="00306F82">
        <w:rPr>
          <w:sz w:val="28"/>
          <w:szCs w:val="28"/>
        </w:rPr>
        <w:t xml:space="preserve">дорожного движения,  </w:t>
      </w:r>
      <w:r w:rsidRPr="00306F82" w:rsidR="008323AF">
        <w:rPr>
          <w:sz w:val="28"/>
          <w:szCs w:val="28"/>
        </w:rPr>
        <w:t xml:space="preserve">отсутствие </w:t>
      </w:r>
      <w:r w:rsidRPr="00306F82">
        <w:rPr>
          <w:sz w:val="28"/>
          <w:szCs w:val="28"/>
        </w:rPr>
        <w:t xml:space="preserve">обстоятельств </w:t>
      </w:r>
      <w:r w:rsidRPr="00306F82" w:rsidR="008323AF">
        <w:rPr>
          <w:sz w:val="28"/>
          <w:szCs w:val="28"/>
        </w:rPr>
        <w:t xml:space="preserve">смягчающих и </w:t>
      </w:r>
      <w:r w:rsidRPr="00306F82">
        <w:rPr>
          <w:sz w:val="28"/>
          <w:szCs w:val="28"/>
        </w:rPr>
        <w:t>отягчающих административную ответственность, и считает необходимым назначить наказание в виде наложения административного штрафа в размере тридцати тысяч рублей с лишением права управления транспортными средствами на срок, установленный санкцией данной статьи.</w:t>
      </w:r>
    </w:p>
    <w:p w:rsidR="00752C9D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В соответствии с ч. 1 ст. 32.5, ч. 1 ст. 32.6 КоАП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 водительского удостоверения.</w:t>
      </w:r>
    </w:p>
    <w:p w:rsidR="00752C9D" w:rsidRPr="00306F82" w:rsidP="00752C9D">
      <w:pPr>
        <w:ind w:firstLine="540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Руководствуясь ст. 12.26 ч. 1, ст. 3.8., ст. 3.5 ст. 29.10, ст. 30.2., ст. 30.3.  КоАП РФ, мировой судья,</w:t>
      </w:r>
    </w:p>
    <w:p w:rsidR="00752C9D" w:rsidRPr="00306F82" w:rsidP="00752C9D">
      <w:pPr>
        <w:ind w:firstLine="567"/>
        <w:jc w:val="center"/>
        <w:rPr>
          <w:bCs/>
          <w:color w:val="000000"/>
          <w:sz w:val="28"/>
          <w:szCs w:val="28"/>
        </w:rPr>
      </w:pPr>
      <w:r w:rsidRPr="00306F82">
        <w:rPr>
          <w:bCs/>
          <w:color w:val="000000"/>
          <w:sz w:val="28"/>
          <w:szCs w:val="28"/>
        </w:rPr>
        <w:t>постановил:</w:t>
      </w:r>
    </w:p>
    <w:p w:rsidR="00752C9D" w:rsidRPr="00306F82" w:rsidP="00752C9D">
      <w:pPr>
        <w:ind w:firstLine="567"/>
        <w:jc w:val="both"/>
        <w:rPr>
          <w:sz w:val="28"/>
          <w:szCs w:val="28"/>
        </w:rPr>
      </w:pPr>
    </w:p>
    <w:p w:rsidR="00752C9D" w:rsidRPr="00306F82" w:rsidP="00752C9D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 xml:space="preserve">признать </w:t>
      </w:r>
      <w:r w:rsidR="00BA1688">
        <w:rPr>
          <w:sz w:val="28"/>
          <w:szCs w:val="28"/>
        </w:rPr>
        <w:t>Дрибниц</w:t>
      </w:r>
      <w:r w:rsidR="004B56CA">
        <w:rPr>
          <w:sz w:val="28"/>
          <w:szCs w:val="28"/>
        </w:rPr>
        <w:t>а</w:t>
      </w:r>
      <w:r w:rsidR="00BA1688">
        <w:rPr>
          <w:sz w:val="28"/>
          <w:szCs w:val="28"/>
        </w:rPr>
        <w:t xml:space="preserve"> Дениса Викторовича</w:t>
      </w:r>
      <w:r w:rsidR="00A45B7D">
        <w:rPr>
          <w:sz w:val="28"/>
          <w:szCs w:val="28"/>
        </w:rPr>
        <w:t xml:space="preserve"> </w:t>
      </w:r>
      <w:r w:rsidRPr="00306F82">
        <w:rPr>
          <w:sz w:val="28"/>
          <w:szCs w:val="28"/>
        </w:rPr>
        <w:t xml:space="preserve">виновным в совершении правонарушения, предусмотренного ч. 1 ст. 12.26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один год шесть месяцев. </w:t>
      </w:r>
    </w:p>
    <w:p w:rsidR="00752C9D" w:rsidRPr="00306F82" w:rsidP="00752C9D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В соответствии с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52C9D" w:rsidRPr="00306F82" w:rsidP="00752C9D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Разъяснить,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</w:t>
      </w:r>
      <w:r w:rsidRPr="00306F82">
        <w:rPr>
          <w:sz w:val="28"/>
          <w:szCs w:val="28"/>
        </w:rPr>
        <w:t xml:space="preserve"> тот же срок.</w:t>
      </w:r>
    </w:p>
    <w:p w:rsidR="00752C9D" w:rsidRPr="00306F82" w:rsidP="00752C9D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Реквизиты для уплаты штрафа Получатель штрафа УФК (УМВД России по г. Ялте:</w:t>
      </w:r>
      <w:r w:rsidRPr="00306F82">
        <w:rPr>
          <w:sz w:val="28"/>
          <w:szCs w:val="28"/>
        </w:rPr>
        <w:t xml:space="preserve"> ИНН 9103000760, КПП 910301001, ОКТМО 35729000, </w:t>
      </w:r>
      <w:r w:rsidRPr="00306F82">
        <w:rPr>
          <w:sz w:val="28"/>
          <w:szCs w:val="28"/>
        </w:rPr>
        <w:t>р</w:t>
      </w:r>
      <w:r w:rsidRPr="00306F82">
        <w:rPr>
          <w:sz w:val="28"/>
          <w:szCs w:val="28"/>
        </w:rPr>
        <w:t>/</w:t>
      </w:r>
      <w:r w:rsidRPr="00306F82">
        <w:rPr>
          <w:sz w:val="28"/>
          <w:szCs w:val="28"/>
        </w:rPr>
        <w:t>сч</w:t>
      </w:r>
      <w:r w:rsidRPr="00306F82">
        <w:rPr>
          <w:sz w:val="28"/>
          <w:szCs w:val="28"/>
        </w:rPr>
        <w:t xml:space="preserve"> 40101810335100010001 в отделение по Республики Крым ЮГУ ЦБ РФ, БИК 043510001, КБК 18811630020016000140, ОКАТО 35729000, УИН 1881049117120000</w:t>
      </w:r>
      <w:r w:rsidR="00BA1688">
        <w:rPr>
          <w:sz w:val="28"/>
          <w:szCs w:val="28"/>
        </w:rPr>
        <w:t>1530</w:t>
      </w:r>
      <w:r w:rsidRPr="00306F82">
        <w:rPr>
          <w:sz w:val="28"/>
          <w:szCs w:val="28"/>
        </w:rPr>
        <w:t>.</w:t>
      </w:r>
    </w:p>
    <w:p w:rsidR="00752C9D" w:rsidRPr="00306F82" w:rsidP="00752C9D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52C9D" w:rsidRPr="00306F82" w:rsidP="00752C9D">
      <w:pPr>
        <w:ind w:firstLine="567"/>
        <w:jc w:val="both"/>
        <w:rPr>
          <w:color w:val="000000"/>
          <w:sz w:val="28"/>
          <w:szCs w:val="28"/>
        </w:rPr>
      </w:pPr>
      <w:r w:rsidRPr="00306F82">
        <w:rPr>
          <w:sz w:val="28"/>
          <w:szCs w:val="28"/>
        </w:rPr>
        <w:t xml:space="preserve">В соответствии с ч. 5 ст. 32.2 КоАП РФ при отсутствии документа, </w:t>
      </w:r>
      <w:r w:rsidRPr="00306F82">
        <w:rPr>
          <w:color w:val="000000"/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06F82">
        <w:rPr>
          <w:color w:val="000000"/>
          <w:sz w:val="28"/>
          <w:szCs w:val="28"/>
        </w:rPr>
        <w:t>части 1</w:t>
      </w:r>
      <w:r>
        <w:fldChar w:fldCharType="end"/>
      </w:r>
      <w:r w:rsidRPr="00306F82">
        <w:rPr>
          <w:color w:val="000000"/>
          <w:sz w:val="28"/>
          <w:szCs w:val="28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06F82">
        <w:rPr>
          <w:color w:val="000000"/>
          <w:sz w:val="28"/>
          <w:szCs w:val="28"/>
        </w:rPr>
        <w:t xml:space="preserve"> приставу-исполнителю для исполнения в порядке, предусмотренном федеральным законодательством. </w:t>
      </w:r>
    </w:p>
    <w:p w:rsidR="00752C9D" w:rsidRPr="00306F82" w:rsidP="00752C9D">
      <w:pPr>
        <w:ind w:firstLine="567"/>
        <w:jc w:val="both"/>
        <w:rPr>
          <w:sz w:val="28"/>
          <w:szCs w:val="28"/>
        </w:rPr>
      </w:pPr>
      <w:r w:rsidRPr="00306F82">
        <w:rPr>
          <w:color w:val="000000"/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306F82">
        <w:rPr>
          <w:color w:val="000000"/>
          <w:sz w:val="28"/>
          <w:szCs w:val="28"/>
        </w:rPr>
        <w:t xml:space="preserve">государственного органа, </w:t>
      </w:r>
      <w:r w:rsidRPr="00306F82">
        <w:rPr>
          <w:color w:val="000000"/>
          <w:sz w:val="28"/>
          <w:szCs w:val="28"/>
        </w:rPr>
        <w:t>рассмотревших</w:t>
      </w:r>
      <w:r w:rsidRPr="00306F82">
        <w:rPr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06F82">
        <w:rPr>
          <w:color w:val="000000"/>
          <w:sz w:val="28"/>
          <w:szCs w:val="28"/>
        </w:rPr>
        <w:t>частью 1 статьи 20.25</w:t>
      </w:r>
      <w:r>
        <w:fldChar w:fldCharType="end"/>
      </w:r>
      <w:r w:rsidRPr="00306F82">
        <w:rPr>
          <w:color w:val="000000"/>
          <w:sz w:val="28"/>
          <w:szCs w:val="28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06F82">
        <w:rPr>
          <w:color w:val="000000"/>
          <w:sz w:val="28"/>
          <w:szCs w:val="28"/>
        </w:rPr>
        <w:t>частью 1 статьи 20.25</w:t>
      </w:r>
      <w:r>
        <w:fldChar w:fldCharType="end"/>
      </w:r>
      <w:r w:rsidRPr="00306F82">
        <w:rPr>
          <w:color w:val="000000"/>
          <w:sz w:val="28"/>
          <w:szCs w:val="28"/>
        </w:rPr>
        <w:t xml:space="preserve"> настоящего Кодекса, в</w:t>
      </w:r>
      <w:r w:rsidRPr="00306F82">
        <w:rPr>
          <w:sz w:val="28"/>
          <w:szCs w:val="28"/>
        </w:rPr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52C9D" w:rsidP="00752C9D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Издержек по делу нет.</w:t>
      </w:r>
    </w:p>
    <w:p w:rsidR="0056643B" w:rsidRPr="00306F82" w:rsidP="00752C9D">
      <w:pPr>
        <w:ind w:firstLine="567"/>
        <w:jc w:val="both"/>
        <w:rPr>
          <w:sz w:val="28"/>
          <w:szCs w:val="28"/>
        </w:rPr>
      </w:pPr>
    </w:p>
    <w:p w:rsidR="00752C9D" w:rsidRPr="00306F82" w:rsidP="00752C9D">
      <w:pPr>
        <w:ind w:firstLine="567"/>
        <w:jc w:val="both"/>
        <w:rPr>
          <w:sz w:val="28"/>
          <w:szCs w:val="28"/>
        </w:rPr>
      </w:pPr>
      <w:r w:rsidRPr="00306F82">
        <w:rPr>
          <w:sz w:val="28"/>
          <w:szCs w:val="28"/>
        </w:rPr>
        <w:t>Постановление может быть обжаловано в Ялтинский городской суд Республики Крым течение десяти суток со дня вручения или получения копии постановления.</w:t>
      </w:r>
    </w:p>
    <w:p w:rsidR="004A186B" w:rsidRPr="00306F82" w:rsidP="00752C9D">
      <w:pPr>
        <w:ind w:firstLine="567"/>
        <w:jc w:val="both"/>
        <w:rPr>
          <w:sz w:val="28"/>
          <w:szCs w:val="28"/>
        </w:rPr>
      </w:pPr>
    </w:p>
    <w:p w:rsidR="004A186B" w:rsidRPr="00306F82" w:rsidP="00752C9D">
      <w:pPr>
        <w:ind w:firstLine="567"/>
        <w:jc w:val="both"/>
        <w:rPr>
          <w:sz w:val="28"/>
          <w:szCs w:val="28"/>
        </w:rPr>
      </w:pPr>
    </w:p>
    <w:p w:rsidR="00752C9D" w:rsidRPr="00306F82" w:rsidP="00752C9D">
      <w:pPr>
        <w:jc w:val="both"/>
        <w:rPr>
          <w:sz w:val="28"/>
          <w:szCs w:val="28"/>
        </w:rPr>
      </w:pPr>
      <w:r w:rsidRPr="00306F82">
        <w:rPr>
          <w:sz w:val="28"/>
          <w:szCs w:val="28"/>
        </w:rPr>
        <w:t>Мировой судья</w:t>
      </w:r>
      <w:r w:rsidRPr="00306F82">
        <w:rPr>
          <w:sz w:val="28"/>
          <w:szCs w:val="28"/>
        </w:rPr>
        <w:t xml:space="preserve">                                                                            </w:t>
      </w:r>
      <w:r w:rsidR="00057EA1">
        <w:rPr>
          <w:sz w:val="28"/>
          <w:szCs w:val="28"/>
        </w:rPr>
        <w:t xml:space="preserve">                 </w:t>
      </w:r>
      <w:r w:rsidRPr="00306F82">
        <w:rPr>
          <w:sz w:val="28"/>
          <w:szCs w:val="28"/>
        </w:rPr>
        <w:t>П.Н. Киреев</w:t>
      </w:r>
    </w:p>
    <w:p w:rsidR="00752C9D" w:rsidRPr="00306F82" w:rsidP="00752C9D">
      <w:pPr>
        <w:ind w:firstLine="567"/>
        <w:jc w:val="both"/>
        <w:rPr>
          <w:sz w:val="28"/>
          <w:szCs w:val="28"/>
        </w:rPr>
      </w:pPr>
    </w:p>
    <w:p w:rsidR="00752C9D" w:rsidRPr="00306F82" w:rsidP="00752C9D">
      <w:pPr>
        <w:ind w:firstLine="567"/>
        <w:jc w:val="both"/>
        <w:rPr>
          <w:sz w:val="28"/>
          <w:szCs w:val="28"/>
        </w:rPr>
      </w:pPr>
    </w:p>
    <w:p w:rsidR="00752C9D" w:rsidRPr="00306F82" w:rsidP="00752C9D">
      <w:pPr>
        <w:ind w:firstLine="567"/>
        <w:jc w:val="both"/>
        <w:rPr>
          <w:sz w:val="28"/>
          <w:szCs w:val="28"/>
        </w:rPr>
      </w:pPr>
    </w:p>
    <w:p w:rsidR="00752C9D" w:rsidRPr="00A5489B" w:rsidP="00752C9D">
      <w:pPr>
        <w:ind w:firstLine="567"/>
        <w:jc w:val="both"/>
      </w:pPr>
      <w:r w:rsidRPr="00306F82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5489B">
        <w:t xml:space="preserve"> </w:t>
      </w:r>
    </w:p>
    <w:sectPr w:rsidSect="00AA71A9">
      <w:pgSz w:w="11906" w:h="16838"/>
      <w:pgMar w:top="360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C8"/>
    <w:rsid w:val="00004838"/>
    <w:rsid w:val="000071AC"/>
    <w:rsid w:val="00011086"/>
    <w:rsid w:val="0002213C"/>
    <w:rsid w:val="000227C5"/>
    <w:rsid w:val="0003202D"/>
    <w:rsid w:val="00042F57"/>
    <w:rsid w:val="00045D3D"/>
    <w:rsid w:val="00047256"/>
    <w:rsid w:val="000505F6"/>
    <w:rsid w:val="0005412E"/>
    <w:rsid w:val="00057EA1"/>
    <w:rsid w:val="0006203F"/>
    <w:rsid w:val="000641E8"/>
    <w:rsid w:val="00077C87"/>
    <w:rsid w:val="00083CEA"/>
    <w:rsid w:val="0008404F"/>
    <w:rsid w:val="000844C5"/>
    <w:rsid w:val="00095535"/>
    <w:rsid w:val="000A0E86"/>
    <w:rsid w:val="000D0376"/>
    <w:rsid w:val="000D17D6"/>
    <w:rsid w:val="000E2E53"/>
    <w:rsid w:val="000F564E"/>
    <w:rsid w:val="00116327"/>
    <w:rsid w:val="001277EF"/>
    <w:rsid w:val="0016425F"/>
    <w:rsid w:val="0016769D"/>
    <w:rsid w:val="00167D88"/>
    <w:rsid w:val="00180C77"/>
    <w:rsid w:val="00184A44"/>
    <w:rsid w:val="0018568F"/>
    <w:rsid w:val="001932B3"/>
    <w:rsid w:val="001940BD"/>
    <w:rsid w:val="0019423A"/>
    <w:rsid w:val="001A2AAA"/>
    <w:rsid w:val="001A7D98"/>
    <w:rsid w:val="001B0D8A"/>
    <w:rsid w:val="001B3A4B"/>
    <w:rsid w:val="001B627D"/>
    <w:rsid w:val="001C1F16"/>
    <w:rsid w:val="001D08C3"/>
    <w:rsid w:val="001D0DF6"/>
    <w:rsid w:val="001F6758"/>
    <w:rsid w:val="00202668"/>
    <w:rsid w:val="00213B4D"/>
    <w:rsid w:val="002219E4"/>
    <w:rsid w:val="002276EF"/>
    <w:rsid w:val="00233455"/>
    <w:rsid w:val="002374E7"/>
    <w:rsid w:val="00237E6C"/>
    <w:rsid w:val="00241863"/>
    <w:rsid w:val="00242277"/>
    <w:rsid w:val="0025063A"/>
    <w:rsid w:val="00262339"/>
    <w:rsid w:val="002645CF"/>
    <w:rsid w:val="002772AA"/>
    <w:rsid w:val="00284874"/>
    <w:rsid w:val="00294D08"/>
    <w:rsid w:val="002A64DF"/>
    <w:rsid w:val="002B49E9"/>
    <w:rsid w:val="002C5E63"/>
    <w:rsid w:val="002D5550"/>
    <w:rsid w:val="002E7C45"/>
    <w:rsid w:val="00306359"/>
    <w:rsid w:val="00306F82"/>
    <w:rsid w:val="00334F6F"/>
    <w:rsid w:val="00340154"/>
    <w:rsid w:val="0036075A"/>
    <w:rsid w:val="00364F67"/>
    <w:rsid w:val="00386752"/>
    <w:rsid w:val="00387202"/>
    <w:rsid w:val="00392C1E"/>
    <w:rsid w:val="003A011C"/>
    <w:rsid w:val="003A6119"/>
    <w:rsid w:val="003C1ABC"/>
    <w:rsid w:val="003E1A74"/>
    <w:rsid w:val="003F5CCE"/>
    <w:rsid w:val="004063EB"/>
    <w:rsid w:val="004132BD"/>
    <w:rsid w:val="00414AB1"/>
    <w:rsid w:val="00443D60"/>
    <w:rsid w:val="0045170F"/>
    <w:rsid w:val="00453139"/>
    <w:rsid w:val="00457880"/>
    <w:rsid w:val="00457C16"/>
    <w:rsid w:val="00464097"/>
    <w:rsid w:val="00470ED3"/>
    <w:rsid w:val="00473949"/>
    <w:rsid w:val="00484EED"/>
    <w:rsid w:val="00485EF6"/>
    <w:rsid w:val="004A16DC"/>
    <w:rsid w:val="004A186B"/>
    <w:rsid w:val="004A1CCD"/>
    <w:rsid w:val="004B2504"/>
    <w:rsid w:val="004B56CA"/>
    <w:rsid w:val="004B60B9"/>
    <w:rsid w:val="004B7AE7"/>
    <w:rsid w:val="004C1861"/>
    <w:rsid w:val="004D6F36"/>
    <w:rsid w:val="004E029A"/>
    <w:rsid w:val="004F40FF"/>
    <w:rsid w:val="00503192"/>
    <w:rsid w:val="005101AF"/>
    <w:rsid w:val="005135FE"/>
    <w:rsid w:val="00535D6B"/>
    <w:rsid w:val="00543DAB"/>
    <w:rsid w:val="00554C1D"/>
    <w:rsid w:val="00555E40"/>
    <w:rsid w:val="005606CA"/>
    <w:rsid w:val="0056643B"/>
    <w:rsid w:val="00567E99"/>
    <w:rsid w:val="005840CA"/>
    <w:rsid w:val="005842D9"/>
    <w:rsid w:val="00586570"/>
    <w:rsid w:val="005903B7"/>
    <w:rsid w:val="00590A73"/>
    <w:rsid w:val="0059525E"/>
    <w:rsid w:val="005C0C78"/>
    <w:rsid w:val="005C3F74"/>
    <w:rsid w:val="005D462E"/>
    <w:rsid w:val="005D7E85"/>
    <w:rsid w:val="00622AFE"/>
    <w:rsid w:val="0063239D"/>
    <w:rsid w:val="00634ADF"/>
    <w:rsid w:val="00636F5F"/>
    <w:rsid w:val="006411DB"/>
    <w:rsid w:val="006567F9"/>
    <w:rsid w:val="006657EE"/>
    <w:rsid w:val="006854E1"/>
    <w:rsid w:val="006929BA"/>
    <w:rsid w:val="006B241F"/>
    <w:rsid w:val="006C7AB0"/>
    <w:rsid w:val="006E0DBD"/>
    <w:rsid w:val="006E7074"/>
    <w:rsid w:val="00702B2D"/>
    <w:rsid w:val="00703CDB"/>
    <w:rsid w:val="0070463A"/>
    <w:rsid w:val="00707933"/>
    <w:rsid w:val="00712FAC"/>
    <w:rsid w:val="00725243"/>
    <w:rsid w:val="00742899"/>
    <w:rsid w:val="00752C9D"/>
    <w:rsid w:val="007558BC"/>
    <w:rsid w:val="007635DB"/>
    <w:rsid w:val="0077154B"/>
    <w:rsid w:val="007823B7"/>
    <w:rsid w:val="007870E8"/>
    <w:rsid w:val="0079156A"/>
    <w:rsid w:val="007945AE"/>
    <w:rsid w:val="007A2EEA"/>
    <w:rsid w:val="007C46AE"/>
    <w:rsid w:val="007D6595"/>
    <w:rsid w:val="007D6C04"/>
    <w:rsid w:val="007E2D12"/>
    <w:rsid w:val="007E3746"/>
    <w:rsid w:val="00803808"/>
    <w:rsid w:val="00814511"/>
    <w:rsid w:val="00814AA1"/>
    <w:rsid w:val="0081599A"/>
    <w:rsid w:val="008323AF"/>
    <w:rsid w:val="008323F0"/>
    <w:rsid w:val="008353EF"/>
    <w:rsid w:val="00844A5B"/>
    <w:rsid w:val="0084539A"/>
    <w:rsid w:val="00864D8C"/>
    <w:rsid w:val="00884D27"/>
    <w:rsid w:val="008A0B65"/>
    <w:rsid w:val="008B04DB"/>
    <w:rsid w:val="00904FFB"/>
    <w:rsid w:val="00925FD5"/>
    <w:rsid w:val="009412FB"/>
    <w:rsid w:val="009465D7"/>
    <w:rsid w:val="00956C16"/>
    <w:rsid w:val="00964C86"/>
    <w:rsid w:val="00972CBC"/>
    <w:rsid w:val="00994B00"/>
    <w:rsid w:val="009A0EB6"/>
    <w:rsid w:val="009B1249"/>
    <w:rsid w:val="009B7AEE"/>
    <w:rsid w:val="009C3D04"/>
    <w:rsid w:val="009D053B"/>
    <w:rsid w:val="009D77B0"/>
    <w:rsid w:val="009E7631"/>
    <w:rsid w:val="009F62C8"/>
    <w:rsid w:val="00A1549B"/>
    <w:rsid w:val="00A26D84"/>
    <w:rsid w:val="00A45B7D"/>
    <w:rsid w:val="00A5489B"/>
    <w:rsid w:val="00A639FF"/>
    <w:rsid w:val="00A7356A"/>
    <w:rsid w:val="00A75818"/>
    <w:rsid w:val="00A77E16"/>
    <w:rsid w:val="00A849FC"/>
    <w:rsid w:val="00A9094E"/>
    <w:rsid w:val="00AA37EC"/>
    <w:rsid w:val="00AA5B92"/>
    <w:rsid w:val="00AB665A"/>
    <w:rsid w:val="00AC4C0F"/>
    <w:rsid w:val="00AE443B"/>
    <w:rsid w:val="00AF36C8"/>
    <w:rsid w:val="00B24E6C"/>
    <w:rsid w:val="00B25150"/>
    <w:rsid w:val="00B34F1E"/>
    <w:rsid w:val="00B36128"/>
    <w:rsid w:val="00B37456"/>
    <w:rsid w:val="00B42CD8"/>
    <w:rsid w:val="00B467EA"/>
    <w:rsid w:val="00B538F4"/>
    <w:rsid w:val="00B61342"/>
    <w:rsid w:val="00B614F4"/>
    <w:rsid w:val="00B64780"/>
    <w:rsid w:val="00B71989"/>
    <w:rsid w:val="00B74541"/>
    <w:rsid w:val="00B838AB"/>
    <w:rsid w:val="00B9729A"/>
    <w:rsid w:val="00BA1688"/>
    <w:rsid w:val="00BC544B"/>
    <w:rsid w:val="00BD30C2"/>
    <w:rsid w:val="00BD4F1A"/>
    <w:rsid w:val="00C05204"/>
    <w:rsid w:val="00C05B5E"/>
    <w:rsid w:val="00C24B2A"/>
    <w:rsid w:val="00C5066D"/>
    <w:rsid w:val="00C51493"/>
    <w:rsid w:val="00C64BA0"/>
    <w:rsid w:val="00C6738B"/>
    <w:rsid w:val="00C8423D"/>
    <w:rsid w:val="00C965E8"/>
    <w:rsid w:val="00CA51BF"/>
    <w:rsid w:val="00CA5996"/>
    <w:rsid w:val="00CD080B"/>
    <w:rsid w:val="00CF5BBB"/>
    <w:rsid w:val="00D336B4"/>
    <w:rsid w:val="00D5429D"/>
    <w:rsid w:val="00D55100"/>
    <w:rsid w:val="00D61581"/>
    <w:rsid w:val="00D65AE7"/>
    <w:rsid w:val="00D771E0"/>
    <w:rsid w:val="00DA07A4"/>
    <w:rsid w:val="00DB580B"/>
    <w:rsid w:val="00DB5853"/>
    <w:rsid w:val="00DD135A"/>
    <w:rsid w:val="00DE2670"/>
    <w:rsid w:val="00DE523C"/>
    <w:rsid w:val="00DE7A56"/>
    <w:rsid w:val="00DF58D8"/>
    <w:rsid w:val="00E01228"/>
    <w:rsid w:val="00E06B4D"/>
    <w:rsid w:val="00E0714C"/>
    <w:rsid w:val="00E1290A"/>
    <w:rsid w:val="00E259E0"/>
    <w:rsid w:val="00E47789"/>
    <w:rsid w:val="00E52BB7"/>
    <w:rsid w:val="00E5396F"/>
    <w:rsid w:val="00E66754"/>
    <w:rsid w:val="00E673DA"/>
    <w:rsid w:val="00E839AE"/>
    <w:rsid w:val="00E87253"/>
    <w:rsid w:val="00E91540"/>
    <w:rsid w:val="00E949E1"/>
    <w:rsid w:val="00EA350C"/>
    <w:rsid w:val="00EA5B9E"/>
    <w:rsid w:val="00EB555E"/>
    <w:rsid w:val="00EB6C9A"/>
    <w:rsid w:val="00ED0A28"/>
    <w:rsid w:val="00ED21F4"/>
    <w:rsid w:val="00F014F9"/>
    <w:rsid w:val="00F13124"/>
    <w:rsid w:val="00F42FC6"/>
    <w:rsid w:val="00F53BEA"/>
    <w:rsid w:val="00F55FC8"/>
    <w:rsid w:val="00F7142B"/>
    <w:rsid w:val="00F84E08"/>
    <w:rsid w:val="00FB1162"/>
    <w:rsid w:val="00FB1E58"/>
    <w:rsid w:val="00FC0272"/>
    <w:rsid w:val="00FC4167"/>
    <w:rsid w:val="00FC4B64"/>
    <w:rsid w:val="00FD4D3B"/>
    <w:rsid w:val="00FD5EC1"/>
    <w:rsid w:val="00FD7F59"/>
    <w:rsid w:val="00FE2961"/>
    <w:rsid w:val="00FF3F4F"/>
    <w:rsid w:val="00FF4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01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F3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nsl">
    <w:name w:val="cnsl"/>
    <w:basedOn w:val="DefaultParagraphFont"/>
    <w:rsid w:val="00AF36C8"/>
  </w:style>
  <w:style w:type="character" w:customStyle="1" w:styleId="2">
    <w:name w:val="Основной текст (2)_"/>
    <w:basedOn w:val="DefaultParagraphFont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014F9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F014F9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844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44C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513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15B1-72DA-4C00-975F-C6708F84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