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2A3" w:rsidRPr="00041296" w:rsidP="001742A3">
      <w:pPr>
        <w:pStyle w:val="Style1"/>
        <w:widowControl/>
        <w:ind w:right="-144" w:firstLine="567"/>
        <w:jc w:val="right"/>
        <w:rPr>
          <w:b/>
          <w:bCs/>
          <w:sz w:val="28"/>
          <w:szCs w:val="28"/>
        </w:rPr>
      </w:pPr>
      <w:r w:rsidRPr="00041296">
        <w:rPr>
          <w:sz w:val="28"/>
          <w:szCs w:val="28"/>
        </w:rPr>
        <w:t xml:space="preserve">   </w:t>
      </w:r>
      <w:r w:rsidRPr="00041296">
        <w:rPr>
          <w:b/>
          <w:bCs/>
          <w:sz w:val="28"/>
          <w:szCs w:val="28"/>
        </w:rPr>
        <w:t>Дело № 5-94-119/2021</w:t>
      </w:r>
    </w:p>
    <w:p w:rsidR="001742A3" w:rsidRPr="00041296" w:rsidP="001742A3">
      <w:pPr>
        <w:autoSpaceDE w:val="0"/>
        <w:autoSpaceDN w:val="0"/>
        <w:adjustRightInd w:val="0"/>
        <w:ind w:right="-144" w:firstLine="567"/>
        <w:jc w:val="right"/>
        <w:rPr>
          <w:b/>
          <w:bCs/>
          <w:sz w:val="28"/>
          <w:szCs w:val="28"/>
        </w:rPr>
      </w:pPr>
      <w:r w:rsidRPr="00041296">
        <w:rPr>
          <w:b/>
          <w:bCs/>
          <w:sz w:val="28"/>
          <w:szCs w:val="28"/>
        </w:rPr>
        <w:t>91</w:t>
      </w:r>
      <w:r w:rsidRPr="00041296">
        <w:rPr>
          <w:b/>
          <w:bCs/>
          <w:sz w:val="28"/>
          <w:szCs w:val="28"/>
          <w:lang w:val="en-US"/>
        </w:rPr>
        <w:t>MS</w:t>
      </w:r>
      <w:r w:rsidRPr="00041296">
        <w:rPr>
          <w:b/>
          <w:bCs/>
          <w:sz w:val="28"/>
          <w:szCs w:val="28"/>
        </w:rPr>
        <w:t>0094-01-2020-001935-76</w:t>
      </w:r>
    </w:p>
    <w:p w:rsidR="001742A3" w:rsidRPr="00041296" w:rsidP="001742A3">
      <w:pPr>
        <w:autoSpaceDE w:val="0"/>
        <w:autoSpaceDN w:val="0"/>
        <w:adjustRightInd w:val="0"/>
        <w:ind w:right="-144" w:firstLine="567"/>
        <w:jc w:val="both"/>
        <w:rPr>
          <w:b/>
          <w:sz w:val="28"/>
          <w:szCs w:val="28"/>
        </w:rPr>
      </w:pPr>
    </w:p>
    <w:p w:rsidR="001742A3" w:rsidRPr="00041296" w:rsidP="001742A3">
      <w:pPr>
        <w:autoSpaceDE w:val="0"/>
        <w:autoSpaceDN w:val="0"/>
        <w:adjustRightInd w:val="0"/>
        <w:ind w:right="-144" w:firstLine="567"/>
        <w:jc w:val="center"/>
        <w:rPr>
          <w:b/>
          <w:sz w:val="28"/>
          <w:szCs w:val="28"/>
        </w:rPr>
      </w:pPr>
      <w:r w:rsidRPr="00041296">
        <w:rPr>
          <w:b/>
          <w:sz w:val="28"/>
          <w:szCs w:val="28"/>
        </w:rPr>
        <w:t>ПОСТАНОВЛЕНИЕ</w:t>
      </w:r>
    </w:p>
    <w:p w:rsidR="001742A3" w:rsidRPr="00041296" w:rsidP="001742A3">
      <w:pPr>
        <w:autoSpaceDE w:val="0"/>
        <w:autoSpaceDN w:val="0"/>
        <w:adjustRightInd w:val="0"/>
        <w:ind w:right="-144" w:firstLine="567"/>
        <w:jc w:val="center"/>
        <w:rPr>
          <w:b/>
          <w:sz w:val="28"/>
          <w:szCs w:val="28"/>
        </w:rPr>
      </w:pPr>
      <w:r w:rsidRPr="00041296">
        <w:rPr>
          <w:b/>
          <w:sz w:val="28"/>
          <w:szCs w:val="28"/>
        </w:rPr>
        <w:t>о прекращении производства по делу</w:t>
      </w:r>
    </w:p>
    <w:p w:rsidR="001742A3" w:rsidRPr="00041296" w:rsidP="001742A3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/>
          <w:bCs/>
          <w:sz w:val="28"/>
          <w:szCs w:val="28"/>
        </w:rPr>
      </w:pPr>
    </w:p>
    <w:p w:rsidR="001742A3" w:rsidRPr="00041296" w:rsidP="001742A3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/>
          <w:bCs/>
          <w:sz w:val="28"/>
          <w:szCs w:val="28"/>
        </w:rPr>
      </w:pPr>
      <w:r w:rsidRPr="00041296">
        <w:rPr>
          <w:b/>
          <w:bCs/>
          <w:sz w:val="28"/>
          <w:szCs w:val="28"/>
        </w:rPr>
        <w:t>25 марта 2021 года</w:t>
      </w:r>
      <w:r w:rsidRPr="00041296">
        <w:rPr>
          <w:b/>
          <w:sz w:val="28"/>
          <w:szCs w:val="28"/>
        </w:rPr>
        <w:t xml:space="preserve">                                       </w:t>
      </w:r>
      <w:r w:rsidRPr="00041296">
        <w:rPr>
          <w:b/>
          <w:sz w:val="28"/>
          <w:szCs w:val="28"/>
        </w:rPr>
        <w:tab/>
        <w:t xml:space="preserve"> </w:t>
      </w:r>
      <w:r w:rsidRPr="00041296">
        <w:rPr>
          <w:b/>
          <w:bCs/>
          <w:sz w:val="28"/>
          <w:szCs w:val="28"/>
        </w:rPr>
        <w:t>г. Ялта</w:t>
      </w:r>
    </w:p>
    <w:p w:rsidR="001742A3" w:rsidRPr="00041296" w:rsidP="001742A3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642F15" w:rsidP="00642F15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Мировой судья</w:t>
      </w:r>
      <w:r w:rsidRPr="00041296">
        <w:rPr>
          <w:bCs/>
          <w:iCs/>
          <w:sz w:val="28"/>
          <w:szCs w:val="28"/>
        </w:rPr>
        <w:t xml:space="preserve"> судебного участка № 94 Ялтинского судебного района (городской округ Ялта) Республики Крым Киреев П.Н.</w:t>
      </w:r>
      <w:r>
        <w:rPr>
          <w:bCs/>
          <w:iCs/>
          <w:sz w:val="28"/>
          <w:szCs w:val="28"/>
        </w:rPr>
        <w:t xml:space="preserve"> (Республика Крым, г. Ялта, ул. Васильева, д. 19),</w:t>
      </w:r>
      <w:r w:rsidRPr="00041296">
        <w:rPr>
          <w:bCs/>
          <w:iCs/>
          <w:sz w:val="28"/>
          <w:szCs w:val="28"/>
        </w:rPr>
        <w:t xml:space="preserve"> </w:t>
      </w:r>
      <w:r w:rsidRPr="00041296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1742A3" w:rsidRPr="00041296" w:rsidP="00642F15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rStyle w:val="FontStyle17"/>
          <w:sz w:val="28"/>
          <w:szCs w:val="28"/>
        </w:rPr>
      </w:pPr>
      <w:r w:rsidRPr="00041296">
        <w:rPr>
          <w:sz w:val="28"/>
          <w:szCs w:val="28"/>
        </w:rPr>
        <w:t xml:space="preserve">лица, привлекаемого к административной ответственности - </w:t>
      </w:r>
      <w:r w:rsidRPr="00041296">
        <w:rPr>
          <w:rStyle w:val="FontStyle17"/>
          <w:sz w:val="28"/>
          <w:szCs w:val="28"/>
        </w:rPr>
        <w:t>Джунайдзода</w:t>
      </w:r>
      <w:r w:rsidRPr="00041296">
        <w:rPr>
          <w:rStyle w:val="FontStyle17"/>
          <w:sz w:val="28"/>
          <w:szCs w:val="28"/>
        </w:rPr>
        <w:t xml:space="preserve"> Г.А.,</w:t>
      </w:r>
    </w:p>
    <w:p w:rsidR="001742A3" w:rsidRPr="00041296" w:rsidP="001742A3">
      <w:pPr>
        <w:pStyle w:val="Style5"/>
        <w:ind w:right="-2" w:firstLine="567"/>
        <w:jc w:val="both"/>
        <w:rPr>
          <w:rStyle w:val="FontStyle17"/>
          <w:sz w:val="28"/>
          <w:szCs w:val="28"/>
        </w:rPr>
      </w:pPr>
      <w:r w:rsidRPr="00041296">
        <w:rPr>
          <w:rStyle w:val="FontStyle17"/>
          <w:sz w:val="28"/>
          <w:szCs w:val="28"/>
        </w:rPr>
        <w:t xml:space="preserve">защитника лица, </w:t>
      </w:r>
      <w:r w:rsidRPr="00041296">
        <w:rPr>
          <w:sz w:val="28"/>
          <w:szCs w:val="28"/>
        </w:rPr>
        <w:t xml:space="preserve">привлекаемого к административной ответственности – </w:t>
      </w:r>
      <w:r w:rsidR="007F295D">
        <w:rPr>
          <w:rStyle w:val="FontStyle17"/>
          <w:sz w:val="28"/>
          <w:szCs w:val="28"/>
        </w:rPr>
        <w:t>ФИО</w:t>
      </w:r>
      <w:r w:rsidR="007F295D">
        <w:rPr>
          <w:rStyle w:val="FontStyle17"/>
          <w:sz w:val="28"/>
          <w:szCs w:val="28"/>
        </w:rPr>
        <w:t>1</w:t>
      </w:r>
      <w:r w:rsidRPr="00041296">
        <w:rPr>
          <w:rStyle w:val="FontStyle17"/>
          <w:sz w:val="28"/>
          <w:szCs w:val="28"/>
        </w:rPr>
        <w:t>,</w:t>
      </w:r>
    </w:p>
    <w:p w:rsidR="001742A3" w:rsidRPr="00041296" w:rsidP="001742A3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Cs/>
          <w:sz w:val="28"/>
          <w:szCs w:val="28"/>
        </w:rPr>
      </w:pPr>
      <w:r w:rsidRPr="00041296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1742A3" w:rsidRPr="00041296" w:rsidP="001742A3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b/>
          <w:sz w:val="28"/>
          <w:szCs w:val="28"/>
        </w:rPr>
      </w:pPr>
      <w:r w:rsidRPr="00041296">
        <w:rPr>
          <w:b/>
          <w:sz w:val="28"/>
          <w:szCs w:val="28"/>
        </w:rPr>
        <w:t>Джунайдзода</w:t>
      </w:r>
      <w:r w:rsidRPr="00041296">
        <w:rPr>
          <w:b/>
          <w:sz w:val="28"/>
          <w:szCs w:val="28"/>
        </w:rPr>
        <w:t xml:space="preserve"> </w:t>
      </w:r>
      <w:r w:rsidRPr="00041296">
        <w:rPr>
          <w:b/>
          <w:sz w:val="28"/>
          <w:szCs w:val="28"/>
        </w:rPr>
        <w:t>Гулмахмади</w:t>
      </w:r>
      <w:r w:rsidRPr="00041296">
        <w:rPr>
          <w:b/>
          <w:sz w:val="28"/>
          <w:szCs w:val="28"/>
        </w:rPr>
        <w:t xml:space="preserve"> </w:t>
      </w:r>
      <w:r w:rsidRPr="00041296">
        <w:rPr>
          <w:b/>
          <w:sz w:val="28"/>
          <w:szCs w:val="28"/>
        </w:rPr>
        <w:t>Абурахима</w:t>
      </w:r>
      <w:r w:rsidRPr="00041296">
        <w:rPr>
          <w:b/>
          <w:sz w:val="28"/>
          <w:szCs w:val="28"/>
        </w:rPr>
        <w:t xml:space="preserve">, </w:t>
      </w:r>
      <w:r w:rsidR="007F295D">
        <w:rPr>
          <w:sz w:val="28"/>
          <w:szCs w:val="28"/>
        </w:rPr>
        <w:t>ПЕРСОНАЛЬНЫЕ ДАННЫЕ</w:t>
      </w:r>
      <w:r w:rsidRPr="00041296">
        <w:rPr>
          <w:sz w:val="28"/>
          <w:szCs w:val="28"/>
        </w:rPr>
        <w:t>,</w:t>
      </w:r>
    </w:p>
    <w:p w:rsidR="001742A3" w:rsidRPr="00041296" w:rsidP="001742A3">
      <w:pPr>
        <w:tabs>
          <w:tab w:val="left" w:pos="8510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041296">
        <w:rPr>
          <w:sz w:val="28"/>
          <w:szCs w:val="28"/>
          <w:lang w:eastAsia="en-US"/>
        </w:rPr>
        <w:t xml:space="preserve">за совершение административного правонарушения, предусмотренного ч. 1 </w:t>
      </w:r>
      <w:r w:rsidRPr="00041296">
        <w:rPr>
          <w:sz w:val="28"/>
          <w:szCs w:val="28"/>
        </w:rPr>
        <w:t>ст. 12.26 Кодекса Российской Федерации об административных правонарушениях,-</w:t>
      </w:r>
    </w:p>
    <w:p w:rsidR="00B42CD8" w:rsidRPr="00041296" w:rsidP="00202668">
      <w:pPr>
        <w:jc w:val="both"/>
        <w:rPr>
          <w:sz w:val="28"/>
          <w:szCs w:val="28"/>
        </w:rPr>
      </w:pPr>
    </w:p>
    <w:p w:rsidR="00AF36C8" w:rsidRPr="00041296" w:rsidP="00202668">
      <w:pPr>
        <w:jc w:val="center"/>
        <w:rPr>
          <w:b/>
          <w:bCs/>
          <w:sz w:val="28"/>
          <w:szCs w:val="28"/>
        </w:rPr>
      </w:pPr>
      <w:r w:rsidRPr="00041296">
        <w:rPr>
          <w:b/>
          <w:bCs/>
          <w:sz w:val="28"/>
          <w:szCs w:val="28"/>
        </w:rPr>
        <w:t>У С Т А Н О В И Л:</w:t>
      </w:r>
    </w:p>
    <w:p w:rsidR="00AF36C8" w:rsidRPr="00041296" w:rsidP="00202668">
      <w:pPr>
        <w:ind w:right="21" w:firstLine="708"/>
        <w:jc w:val="both"/>
        <w:rPr>
          <w:sz w:val="28"/>
          <w:szCs w:val="28"/>
        </w:rPr>
      </w:pPr>
    </w:p>
    <w:p w:rsidR="001742A3" w:rsidRPr="00041296" w:rsidP="001742A3">
      <w:pPr>
        <w:ind w:firstLine="76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Джунайдзода</w:t>
      </w:r>
      <w:r w:rsidRPr="00041296">
        <w:rPr>
          <w:sz w:val="28"/>
          <w:szCs w:val="28"/>
        </w:rPr>
        <w:t xml:space="preserve"> Г.А., 26 ноября 2020 года в 03 часа 30 минут на ул. Кирова, д. 138 в г. Ялта, управляя транспортным средством марки «</w:t>
      </w:r>
      <w:r w:rsidR="007F295D">
        <w:rPr>
          <w:sz w:val="28"/>
          <w:szCs w:val="28"/>
        </w:rPr>
        <w:t>МАРКА</w:t>
      </w:r>
      <w:r w:rsidRPr="00041296">
        <w:rPr>
          <w:sz w:val="28"/>
          <w:szCs w:val="28"/>
        </w:rPr>
        <w:t xml:space="preserve">», государственный регистрационный знак </w:t>
      </w:r>
      <w:r w:rsidR="007F295D">
        <w:rPr>
          <w:sz w:val="28"/>
          <w:szCs w:val="28"/>
        </w:rPr>
        <w:t>НОМЕР</w:t>
      </w:r>
      <w:r w:rsidRPr="00041296">
        <w:rPr>
          <w:sz w:val="28"/>
          <w:szCs w:val="28"/>
        </w:rPr>
        <w:t>, с признаками опьянения (запах алкоголя изо рта, нарушение речи), отказался выполнить законное требование уполномоченного должностного лица, пройти освидетельствование на состояние алкогольного опьянения на месте остановки транспортного средства, а также медицинское освидетельствование на</w:t>
      </w:r>
      <w:r w:rsidRPr="00041296">
        <w:rPr>
          <w:sz w:val="28"/>
          <w:szCs w:val="28"/>
        </w:rPr>
        <w:t xml:space="preserve"> состояние опьянения в специализированном медицинском учреждении, чем нарушил требования п. 2.3.2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12.26 КоАП РФ.</w:t>
      </w:r>
      <w:r w:rsidRPr="00041296">
        <w:rPr>
          <w:sz w:val="28"/>
          <w:szCs w:val="28"/>
        </w:rPr>
        <w:tab/>
      </w:r>
    </w:p>
    <w:p w:rsidR="004353AB" w:rsidRPr="00041296" w:rsidP="00586E9F">
      <w:pPr>
        <w:ind w:firstLine="76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судебном заседании </w:t>
      </w:r>
      <w:r w:rsidRPr="00041296">
        <w:rPr>
          <w:sz w:val="28"/>
          <w:szCs w:val="28"/>
        </w:rPr>
        <w:t>Джунайдзод</w:t>
      </w:r>
      <w:r w:rsidRPr="00041296" w:rsidR="001742A3">
        <w:rPr>
          <w:sz w:val="28"/>
          <w:szCs w:val="28"/>
        </w:rPr>
        <w:t>а</w:t>
      </w:r>
      <w:r w:rsidRPr="00041296">
        <w:rPr>
          <w:sz w:val="28"/>
          <w:szCs w:val="28"/>
        </w:rPr>
        <w:t xml:space="preserve"> Г.А.</w:t>
      </w:r>
      <w:r w:rsidRPr="00041296">
        <w:rPr>
          <w:sz w:val="28"/>
          <w:szCs w:val="28"/>
        </w:rPr>
        <w:t xml:space="preserve"> </w:t>
      </w:r>
      <w:r w:rsidRPr="00041296" w:rsidR="00F84E08">
        <w:rPr>
          <w:sz w:val="28"/>
          <w:szCs w:val="28"/>
        </w:rPr>
        <w:t xml:space="preserve">показал, что </w:t>
      </w:r>
      <w:r w:rsidRPr="00041296">
        <w:rPr>
          <w:sz w:val="28"/>
          <w:szCs w:val="28"/>
        </w:rPr>
        <w:t>с протоколом об административном правонарушении не соглас</w:t>
      </w:r>
      <w:r w:rsidRPr="00041296" w:rsidR="007635DB">
        <w:rPr>
          <w:sz w:val="28"/>
          <w:szCs w:val="28"/>
        </w:rPr>
        <w:t>ен</w:t>
      </w:r>
      <w:r w:rsidRPr="00041296" w:rsidR="002C5E63">
        <w:rPr>
          <w:sz w:val="28"/>
          <w:szCs w:val="28"/>
        </w:rPr>
        <w:t xml:space="preserve">, вину не признал, суду пояснил, что </w:t>
      </w:r>
      <w:r w:rsidRPr="00041296">
        <w:rPr>
          <w:sz w:val="28"/>
          <w:szCs w:val="28"/>
        </w:rPr>
        <w:t xml:space="preserve">транспортным средством </w:t>
      </w:r>
      <w:r w:rsidR="00243B3C">
        <w:rPr>
          <w:sz w:val="28"/>
          <w:szCs w:val="28"/>
        </w:rPr>
        <w:t>26 ноября 2020 года</w:t>
      </w:r>
      <w:r w:rsidRPr="00041296">
        <w:rPr>
          <w:sz w:val="28"/>
          <w:szCs w:val="28"/>
        </w:rPr>
        <w:t xml:space="preserve"> не управлял, управлял</w:t>
      </w:r>
      <w:r w:rsidR="00243B3C">
        <w:rPr>
          <w:sz w:val="28"/>
          <w:szCs w:val="28"/>
        </w:rPr>
        <w:t>о</w:t>
      </w:r>
      <w:r w:rsidRPr="00041296">
        <w:rPr>
          <w:sz w:val="28"/>
          <w:szCs w:val="28"/>
        </w:rPr>
        <w:t xml:space="preserve"> </w:t>
      </w:r>
      <w:r w:rsidR="00243B3C">
        <w:rPr>
          <w:sz w:val="28"/>
          <w:szCs w:val="28"/>
        </w:rPr>
        <w:t>иное лицо</w:t>
      </w:r>
      <w:r w:rsidRPr="00041296">
        <w:rPr>
          <w:sz w:val="28"/>
          <w:szCs w:val="28"/>
        </w:rPr>
        <w:t>, котор</w:t>
      </w:r>
      <w:r w:rsidR="00243B3C">
        <w:rPr>
          <w:sz w:val="28"/>
          <w:szCs w:val="28"/>
        </w:rPr>
        <w:t>ое</w:t>
      </w:r>
      <w:r w:rsidRPr="00041296">
        <w:rPr>
          <w:sz w:val="28"/>
          <w:szCs w:val="28"/>
        </w:rPr>
        <w:t xml:space="preserve"> </w:t>
      </w:r>
      <w:r w:rsidRPr="00041296" w:rsidR="007F295D">
        <w:rPr>
          <w:sz w:val="28"/>
          <w:szCs w:val="28"/>
        </w:rPr>
        <w:t>предъявил</w:t>
      </w:r>
      <w:r w:rsidRPr="00041296">
        <w:rPr>
          <w:sz w:val="28"/>
          <w:szCs w:val="28"/>
        </w:rPr>
        <w:t xml:space="preserve"> его документы. Он в то время находился дома в </w:t>
      </w:r>
      <w:r w:rsidR="00243B3C">
        <w:rPr>
          <w:sz w:val="28"/>
          <w:szCs w:val="28"/>
        </w:rPr>
        <w:t xml:space="preserve">г. Ялта, </w:t>
      </w:r>
      <w:r w:rsidRPr="00041296">
        <w:rPr>
          <w:sz w:val="28"/>
          <w:szCs w:val="28"/>
        </w:rPr>
        <w:t xml:space="preserve">г. Алупка по улице </w:t>
      </w:r>
      <w:r w:rsidRPr="00041296">
        <w:rPr>
          <w:sz w:val="28"/>
          <w:szCs w:val="28"/>
        </w:rPr>
        <w:t>Алупкинское</w:t>
      </w:r>
      <w:r w:rsidRPr="00041296">
        <w:rPr>
          <w:sz w:val="28"/>
          <w:szCs w:val="28"/>
        </w:rPr>
        <w:t xml:space="preserve"> шоссе</w:t>
      </w:r>
      <w:r w:rsidRPr="00041296" w:rsidR="001742A3">
        <w:rPr>
          <w:sz w:val="28"/>
          <w:szCs w:val="28"/>
        </w:rPr>
        <w:t>, д.</w:t>
      </w:r>
      <w:r w:rsidRPr="00041296">
        <w:rPr>
          <w:sz w:val="28"/>
          <w:szCs w:val="28"/>
        </w:rPr>
        <w:t xml:space="preserve"> 17</w:t>
      </w:r>
      <w:r w:rsidRPr="00041296" w:rsidR="001742A3">
        <w:rPr>
          <w:sz w:val="28"/>
          <w:szCs w:val="28"/>
        </w:rPr>
        <w:t>Б</w:t>
      </w:r>
      <w:r w:rsidRPr="00041296">
        <w:rPr>
          <w:sz w:val="28"/>
          <w:szCs w:val="28"/>
        </w:rPr>
        <w:t xml:space="preserve">. </w:t>
      </w:r>
      <w:r w:rsidRPr="00041296" w:rsidR="001742A3">
        <w:rPr>
          <w:sz w:val="28"/>
          <w:szCs w:val="28"/>
        </w:rPr>
        <w:t>Также поя</w:t>
      </w:r>
      <w:r w:rsidR="00041296">
        <w:rPr>
          <w:sz w:val="28"/>
          <w:szCs w:val="28"/>
        </w:rPr>
        <w:t>с</w:t>
      </w:r>
      <w:r w:rsidRPr="00041296" w:rsidR="001742A3">
        <w:rPr>
          <w:sz w:val="28"/>
          <w:szCs w:val="28"/>
        </w:rPr>
        <w:t>нил, что д</w:t>
      </w:r>
      <w:r w:rsidR="00243B3C">
        <w:rPr>
          <w:sz w:val="28"/>
          <w:szCs w:val="28"/>
        </w:rPr>
        <w:t>анное</w:t>
      </w:r>
      <w:r w:rsidRPr="00041296">
        <w:rPr>
          <w:sz w:val="28"/>
          <w:szCs w:val="28"/>
        </w:rPr>
        <w:t xml:space="preserve"> </w:t>
      </w:r>
      <w:r w:rsidR="00243B3C">
        <w:rPr>
          <w:sz w:val="28"/>
          <w:szCs w:val="28"/>
        </w:rPr>
        <w:t>лицо</w:t>
      </w:r>
      <w:r w:rsidRPr="00041296">
        <w:rPr>
          <w:sz w:val="28"/>
          <w:szCs w:val="28"/>
        </w:rPr>
        <w:t xml:space="preserve"> хотел</w:t>
      </w:r>
      <w:r w:rsidR="00243B3C">
        <w:rPr>
          <w:sz w:val="28"/>
          <w:szCs w:val="28"/>
        </w:rPr>
        <w:t>а</w:t>
      </w:r>
      <w:r w:rsidRPr="00041296">
        <w:rPr>
          <w:sz w:val="28"/>
          <w:szCs w:val="28"/>
        </w:rPr>
        <w:t xml:space="preserve"> купить у него </w:t>
      </w:r>
      <w:r w:rsidRPr="00041296">
        <w:rPr>
          <w:sz w:val="28"/>
          <w:szCs w:val="28"/>
        </w:rPr>
        <w:t>машину</w:t>
      </w:r>
      <w:r w:rsidRPr="00041296">
        <w:rPr>
          <w:sz w:val="28"/>
          <w:szCs w:val="28"/>
        </w:rPr>
        <w:t xml:space="preserve"> и он отдал ему ключи, чтоб</w:t>
      </w:r>
      <w:r w:rsidRPr="00041296" w:rsidR="001742A3">
        <w:rPr>
          <w:sz w:val="28"/>
          <w:szCs w:val="28"/>
        </w:rPr>
        <w:t>ы</w:t>
      </w:r>
      <w:r w:rsidRPr="00041296">
        <w:rPr>
          <w:sz w:val="28"/>
          <w:szCs w:val="28"/>
        </w:rPr>
        <w:t xml:space="preserve"> тот </w:t>
      </w:r>
      <w:r w:rsidRPr="00041296" w:rsidR="001742A3">
        <w:rPr>
          <w:sz w:val="28"/>
          <w:szCs w:val="28"/>
        </w:rPr>
        <w:t>испытал</w:t>
      </w:r>
      <w:r w:rsidR="00243B3C">
        <w:rPr>
          <w:sz w:val="28"/>
          <w:szCs w:val="28"/>
        </w:rPr>
        <w:t xml:space="preserve"> транспортное средство, где находились его документы</w:t>
      </w:r>
      <w:r w:rsidRPr="00041296">
        <w:rPr>
          <w:sz w:val="28"/>
          <w:szCs w:val="28"/>
        </w:rPr>
        <w:t xml:space="preserve">. Просит прекратить за отсутствием </w:t>
      </w:r>
      <w:r w:rsidR="003F34B4">
        <w:rPr>
          <w:sz w:val="28"/>
          <w:szCs w:val="28"/>
        </w:rPr>
        <w:t>состава</w:t>
      </w:r>
      <w:r w:rsidRPr="00041296">
        <w:rPr>
          <w:sz w:val="28"/>
          <w:szCs w:val="28"/>
        </w:rPr>
        <w:t xml:space="preserve"> правонарушения</w:t>
      </w:r>
      <w:r w:rsidRPr="00041296" w:rsidR="001742A3">
        <w:rPr>
          <w:sz w:val="28"/>
          <w:szCs w:val="28"/>
        </w:rPr>
        <w:t>.</w:t>
      </w:r>
    </w:p>
    <w:p w:rsidR="00035163" w:rsidRPr="00041296" w:rsidP="00035163">
      <w:pPr>
        <w:ind w:firstLine="708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судебном заседании </w:t>
      </w:r>
      <w:r w:rsidRPr="00041296" w:rsidR="001742A3">
        <w:rPr>
          <w:sz w:val="28"/>
          <w:szCs w:val="28"/>
        </w:rPr>
        <w:t xml:space="preserve">защитник </w:t>
      </w:r>
      <w:r w:rsidR="007F295D">
        <w:rPr>
          <w:sz w:val="28"/>
          <w:szCs w:val="28"/>
        </w:rPr>
        <w:t>ФИО</w:t>
      </w:r>
      <w:r w:rsidR="007F295D">
        <w:rPr>
          <w:sz w:val="28"/>
          <w:szCs w:val="28"/>
        </w:rPr>
        <w:t>1</w:t>
      </w:r>
      <w:r w:rsidRPr="00041296">
        <w:rPr>
          <w:sz w:val="28"/>
          <w:szCs w:val="28"/>
        </w:rPr>
        <w:t xml:space="preserve">, поддержал доводы </w:t>
      </w:r>
      <w:r w:rsidRPr="00041296" w:rsidR="001E20EE">
        <w:rPr>
          <w:sz w:val="28"/>
          <w:szCs w:val="28"/>
        </w:rPr>
        <w:t>Джунайдзода</w:t>
      </w:r>
      <w:r w:rsidRPr="00041296" w:rsidR="001E20EE">
        <w:rPr>
          <w:sz w:val="28"/>
          <w:szCs w:val="28"/>
        </w:rPr>
        <w:t xml:space="preserve"> Г.А. </w:t>
      </w:r>
      <w:r w:rsidRPr="00041296">
        <w:rPr>
          <w:sz w:val="28"/>
          <w:szCs w:val="28"/>
        </w:rPr>
        <w:t>о прекращении административного дела по ч.</w:t>
      </w:r>
      <w:r w:rsidR="00243B3C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>1 ст. 12.</w:t>
      </w:r>
      <w:r w:rsidRPr="00041296" w:rsidR="001E20EE">
        <w:rPr>
          <w:sz w:val="28"/>
          <w:szCs w:val="28"/>
        </w:rPr>
        <w:t>26</w:t>
      </w:r>
      <w:r w:rsidRPr="00041296">
        <w:rPr>
          <w:sz w:val="28"/>
          <w:szCs w:val="28"/>
        </w:rPr>
        <w:t xml:space="preserve"> КоАП РФ в связи с отсутствием </w:t>
      </w:r>
      <w:r w:rsidR="003F34B4">
        <w:rPr>
          <w:sz w:val="28"/>
          <w:szCs w:val="28"/>
        </w:rPr>
        <w:t>состава</w:t>
      </w:r>
      <w:r w:rsidRPr="00041296">
        <w:rPr>
          <w:sz w:val="28"/>
          <w:szCs w:val="28"/>
        </w:rPr>
        <w:t xml:space="preserve"> </w:t>
      </w:r>
      <w:r w:rsidRPr="00041296" w:rsidR="001742A3">
        <w:rPr>
          <w:sz w:val="28"/>
          <w:szCs w:val="28"/>
        </w:rPr>
        <w:t xml:space="preserve">правонарушения. </w:t>
      </w:r>
    </w:p>
    <w:p w:rsidR="001E20EE" w:rsidRPr="00041296" w:rsidP="005C71B6">
      <w:pPr>
        <w:ind w:firstLine="76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Свидетель </w:t>
      </w:r>
      <w:r w:rsidR="007F295D">
        <w:rPr>
          <w:sz w:val="28"/>
          <w:szCs w:val="28"/>
        </w:rPr>
        <w:t>ФИО</w:t>
      </w:r>
      <w:r w:rsidR="007F295D">
        <w:rPr>
          <w:sz w:val="28"/>
          <w:szCs w:val="28"/>
        </w:rPr>
        <w:t>2</w:t>
      </w:r>
      <w:r w:rsidRPr="00041296" w:rsidR="002B3DAC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>в судебном заседании показал, что</w:t>
      </w:r>
      <w:r w:rsidRPr="00041296" w:rsidR="00E14D95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 xml:space="preserve">он нес службу вместе </w:t>
      </w:r>
      <w:r w:rsidR="007F295D">
        <w:rPr>
          <w:sz w:val="28"/>
          <w:szCs w:val="28"/>
        </w:rPr>
        <w:t>ФИО3</w:t>
      </w:r>
      <w:r w:rsidRPr="00041296">
        <w:rPr>
          <w:sz w:val="28"/>
          <w:szCs w:val="28"/>
        </w:rPr>
        <w:t xml:space="preserve"> </w:t>
      </w:r>
      <w:r w:rsidRPr="00041296" w:rsidR="00E14D95">
        <w:rPr>
          <w:sz w:val="28"/>
          <w:szCs w:val="28"/>
        </w:rPr>
        <w:t xml:space="preserve">с </w:t>
      </w:r>
      <w:r w:rsidRPr="00041296">
        <w:rPr>
          <w:sz w:val="28"/>
          <w:szCs w:val="28"/>
        </w:rPr>
        <w:t>25 ноября</w:t>
      </w:r>
      <w:r w:rsidRPr="00041296" w:rsidR="001742A3">
        <w:rPr>
          <w:sz w:val="28"/>
          <w:szCs w:val="28"/>
        </w:rPr>
        <w:t xml:space="preserve"> 2020 года</w:t>
      </w:r>
      <w:r w:rsidRPr="00041296">
        <w:rPr>
          <w:sz w:val="28"/>
          <w:szCs w:val="28"/>
        </w:rPr>
        <w:t xml:space="preserve"> по 26 ноября 2020 года на территории</w:t>
      </w:r>
      <w:r w:rsidRPr="00041296" w:rsidR="001742A3">
        <w:rPr>
          <w:sz w:val="28"/>
          <w:szCs w:val="28"/>
        </w:rPr>
        <w:t xml:space="preserve"> г. Ялта в зоне ответственности УМВД России по г. Ялте.</w:t>
      </w:r>
      <w:r w:rsidRPr="00041296">
        <w:rPr>
          <w:sz w:val="28"/>
          <w:szCs w:val="28"/>
        </w:rPr>
        <w:t xml:space="preserve"> </w:t>
      </w:r>
      <w:r w:rsidRPr="00041296" w:rsidR="001742A3">
        <w:rPr>
          <w:sz w:val="28"/>
          <w:szCs w:val="28"/>
        </w:rPr>
        <w:t>П</w:t>
      </w:r>
      <w:r w:rsidRPr="00041296">
        <w:rPr>
          <w:sz w:val="28"/>
          <w:szCs w:val="28"/>
        </w:rPr>
        <w:t>римерно в 03 часа 10 минут было остановлено транспортное средство марки</w:t>
      </w:r>
      <w:r w:rsidRPr="00041296" w:rsidR="001742A3">
        <w:rPr>
          <w:sz w:val="28"/>
          <w:szCs w:val="28"/>
        </w:rPr>
        <w:t xml:space="preserve"> «</w:t>
      </w:r>
      <w:r w:rsidRPr="007F295D" w:rsidR="007F295D">
        <w:rPr>
          <w:sz w:val="28"/>
          <w:szCs w:val="28"/>
        </w:rPr>
        <w:t>МАРКА</w:t>
      </w:r>
      <w:r w:rsidRPr="00041296" w:rsidR="001742A3">
        <w:rPr>
          <w:sz w:val="28"/>
          <w:szCs w:val="28"/>
        </w:rPr>
        <w:t xml:space="preserve">», государственный регистрационный знак </w:t>
      </w:r>
      <w:r w:rsidR="007F295D">
        <w:rPr>
          <w:sz w:val="28"/>
          <w:szCs w:val="28"/>
        </w:rPr>
        <w:t>НОМЕР</w:t>
      </w:r>
      <w:r w:rsidRPr="00041296" w:rsidR="001742A3">
        <w:rPr>
          <w:sz w:val="28"/>
          <w:szCs w:val="28"/>
        </w:rPr>
        <w:t>, водитель кото</w:t>
      </w:r>
      <w:r w:rsidR="00041296">
        <w:rPr>
          <w:sz w:val="28"/>
          <w:szCs w:val="28"/>
        </w:rPr>
        <w:t>р</w:t>
      </w:r>
      <w:r w:rsidRPr="00041296" w:rsidR="001742A3">
        <w:rPr>
          <w:sz w:val="28"/>
          <w:szCs w:val="28"/>
        </w:rPr>
        <w:t>о</w:t>
      </w:r>
      <w:r w:rsidR="00041296">
        <w:rPr>
          <w:sz w:val="28"/>
          <w:szCs w:val="28"/>
        </w:rPr>
        <w:t>г</w:t>
      </w:r>
      <w:r w:rsidRPr="00041296" w:rsidR="001742A3">
        <w:rPr>
          <w:sz w:val="28"/>
          <w:szCs w:val="28"/>
        </w:rPr>
        <w:t>о</w:t>
      </w:r>
      <w:r w:rsidRPr="00041296">
        <w:rPr>
          <w:sz w:val="28"/>
          <w:szCs w:val="28"/>
        </w:rPr>
        <w:t xml:space="preserve"> предоставил документы на имя </w:t>
      </w:r>
      <w:r w:rsidRPr="00041296">
        <w:rPr>
          <w:sz w:val="28"/>
          <w:szCs w:val="28"/>
        </w:rPr>
        <w:t>Джунайдзода</w:t>
      </w:r>
      <w:r w:rsidRPr="00041296">
        <w:rPr>
          <w:sz w:val="28"/>
          <w:szCs w:val="28"/>
        </w:rPr>
        <w:t xml:space="preserve"> Г.</w:t>
      </w:r>
      <w:r w:rsidRPr="00041296" w:rsidR="001742A3">
        <w:rPr>
          <w:sz w:val="28"/>
          <w:szCs w:val="28"/>
        </w:rPr>
        <w:t xml:space="preserve">А.. </w:t>
      </w:r>
      <w:r w:rsidRPr="00041296">
        <w:rPr>
          <w:sz w:val="28"/>
          <w:szCs w:val="28"/>
        </w:rPr>
        <w:t>В отношении данного гражданина был составлен протокол об административном правонарушения по ч.</w:t>
      </w:r>
      <w:r w:rsidR="00243B3C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>1 ст. 12.26 КоАП РФ.</w:t>
      </w:r>
      <w:r w:rsidRPr="00041296">
        <w:rPr>
          <w:sz w:val="28"/>
          <w:szCs w:val="28"/>
        </w:rPr>
        <w:t xml:space="preserve"> </w:t>
      </w:r>
      <w:r w:rsidRPr="00041296" w:rsidR="001742A3">
        <w:rPr>
          <w:sz w:val="28"/>
          <w:szCs w:val="28"/>
        </w:rPr>
        <w:t>Позже</w:t>
      </w:r>
      <w:r w:rsidRPr="00041296">
        <w:rPr>
          <w:sz w:val="28"/>
          <w:szCs w:val="28"/>
        </w:rPr>
        <w:t xml:space="preserve"> </w:t>
      </w:r>
      <w:r w:rsidRPr="00041296" w:rsidR="001742A3">
        <w:rPr>
          <w:sz w:val="28"/>
          <w:szCs w:val="28"/>
        </w:rPr>
        <w:t xml:space="preserve">ему </w:t>
      </w:r>
      <w:r w:rsidRPr="00041296">
        <w:rPr>
          <w:sz w:val="28"/>
          <w:szCs w:val="28"/>
        </w:rPr>
        <w:t xml:space="preserve">стало известно, что данный гражданин, который предъявил документы на имя </w:t>
      </w:r>
      <w:r w:rsidRPr="00041296">
        <w:rPr>
          <w:sz w:val="28"/>
          <w:szCs w:val="28"/>
        </w:rPr>
        <w:t>Д</w:t>
      </w:r>
      <w:r w:rsidRPr="00041296" w:rsidR="001742A3">
        <w:rPr>
          <w:sz w:val="28"/>
          <w:szCs w:val="28"/>
        </w:rPr>
        <w:t>жунайдзода</w:t>
      </w:r>
      <w:r w:rsidRPr="00041296" w:rsidR="001742A3">
        <w:rPr>
          <w:sz w:val="28"/>
          <w:szCs w:val="28"/>
        </w:rPr>
        <w:t xml:space="preserve"> Г.А., является другим</w:t>
      </w:r>
      <w:r w:rsidRPr="00041296">
        <w:rPr>
          <w:sz w:val="28"/>
          <w:szCs w:val="28"/>
        </w:rPr>
        <w:t xml:space="preserve"> лицо. Так же подтвердил </w:t>
      </w:r>
      <w:r w:rsidRPr="00041296" w:rsidR="001742A3">
        <w:rPr>
          <w:sz w:val="28"/>
          <w:szCs w:val="28"/>
        </w:rPr>
        <w:t xml:space="preserve">тот </w:t>
      </w:r>
      <w:r w:rsidRPr="00041296">
        <w:rPr>
          <w:sz w:val="28"/>
          <w:szCs w:val="28"/>
        </w:rPr>
        <w:t>факт в судебном заседании, что человек, который сейчас находится в судебном заседании, не тот человек,  который управлял транспортным средством.</w:t>
      </w:r>
    </w:p>
    <w:p w:rsidR="00B517FE" w:rsidRPr="00041296" w:rsidP="00B517FE">
      <w:pPr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Выслушав доводы лица</w:t>
      </w:r>
      <w:r w:rsidR="00243B3C">
        <w:rPr>
          <w:sz w:val="28"/>
          <w:szCs w:val="28"/>
        </w:rPr>
        <w:t>,</w:t>
      </w:r>
      <w:r w:rsidRPr="00041296">
        <w:rPr>
          <w:sz w:val="28"/>
          <w:szCs w:val="28"/>
        </w:rPr>
        <w:t xml:space="preserve"> привлекаемого к административной ответственности, </w:t>
      </w:r>
      <w:r w:rsidRPr="00041296" w:rsidR="001742A3">
        <w:rPr>
          <w:sz w:val="28"/>
          <w:szCs w:val="28"/>
        </w:rPr>
        <w:t>защитника</w:t>
      </w:r>
      <w:r w:rsidRPr="00041296" w:rsidR="00035163">
        <w:rPr>
          <w:sz w:val="28"/>
          <w:szCs w:val="28"/>
        </w:rPr>
        <w:t xml:space="preserve">, </w:t>
      </w:r>
      <w:r w:rsidRPr="00041296" w:rsidR="003373A8">
        <w:rPr>
          <w:sz w:val="28"/>
          <w:szCs w:val="28"/>
        </w:rPr>
        <w:t>свидетел</w:t>
      </w:r>
      <w:r w:rsidRPr="00041296" w:rsidR="00A92EA3">
        <w:rPr>
          <w:sz w:val="28"/>
          <w:szCs w:val="28"/>
        </w:rPr>
        <w:t>я</w:t>
      </w:r>
      <w:r w:rsidRPr="00041296" w:rsidR="003373A8">
        <w:rPr>
          <w:sz w:val="28"/>
          <w:szCs w:val="28"/>
        </w:rPr>
        <w:t xml:space="preserve">, </w:t>
      </w:r>
      <w:r w:rsidRPr="00041296">
        <w:rPr>
          <w:sz w:val="28"/>
          <w:szCs w:val="28"/>
        </w:rPr>
        <w:t>изучив материалы административного дела, и оценив имеющиеся в деле доказательства в соответствии со ст.</w:t>
      </w:r>
      <w:r w:rsidRPr="00041296" w:rsidR="001742A3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 xml:space="preserve">26.11 </w:t>
      </w:r>
      <w:r w:rsidRPr="00041296" w:rsidR="001742A3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, суд приходит к выводу о необоснованности протокола </w:t>
      </w:r>
      <w:r w:rsidRPr="00041296" w:rsidR="00035163">
        <w:rPr>
          <w:sz w:val="28"/>
          <w:szCs w:val="28"/>
        </w:rPr>
        <w:t xml:space="preserve">61 </w:t>
      </w:r>
      <w:r w:rsidRPr="00041296" w:rsidR="001E20EE">
        <w:rPr>
          <w:sz w:val="28"/>
          <w:szCs w:val="28"/>
        </w:rPr>
        <w:t>АГ 331713</w:t>
      </w:r>
      <w:r w:rsidRPr="00041296">
        <w:rPr>
          <w:sz w:val="28"/>
          <w:szCs w:val="28"/>
        </w:rPr>
        <w:t xml:space="preserve"> об административном правонарушении от </w:t>
      </w:r>
      <w:r w:rsidRPr="00041296" w:rsidR="001E20EE">
        <w:rPr>
          <w:sz w:val="28"/>
          <w:szCs w:val="28"/>
        </w:rPr>
        <w:t>26</w:t>
      </w:r>
      <w:r w:rsidRPr="00041296">
        <w:rPr>
          <w:sz w:val="28"/>
          <w:szCs w:val="28"/>
        </w:rPr>
        <w:t>.</w:t>
      </w:r>
      <w:r w:rsidRPr="00041296" w:rsidR="001E20EE">
        <w:rPr>
          <w:sz w:val="28"/>
          <w:szCs w:val="28"/>
        </w:rPr>
        <w:t>11</w:t>
      </w:r>
      <w:r w:rsidRPr="00041296">
        <w:rPr>
          <w:sz w:val="28"/>
          <w:szCs w:val="28"/>
        </w:rPr>
        <w:t>.20</w:t>
      </w:r>
      <w:r w:rsidRPr="00041296" w:rsidR="001E20EE">
        <w:rPr>
          <w:sz w:val="28"/>
          <w:szCs w:val="28"/>
        </w:rPr>
        <w:t>20</w:t>
      </w:r>
      <w:r w:rsidRPr="00041296">
        <w:rPr>
          <w:sz w:val="28"/>
          <w:szCs w:val="28"/>
        </w:rPr>
        <w:t xml:space="preserve"> года по следующим основ</w:t>
      </w:r>
      <w:r w:rsidRPr="00041296" w:rsidR="001742A3">
        <w:rPr>
          <w:sz w:val="28"/>
          <w:szCs w:val="28"/>
        </w:rPr>
        <w:t>аниям.</w:t>
      </w:r>
    </w:p>
    <w:p w:rsidR="005C1E10" w:rsidRPr="00041296" w:rsidP="005C1E10">
      <w:pPr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Исходя из положений части 1 статьи 1.6 КРФ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соблюдения установленного законом порядка привлечения лица к административной ответственности.</w:t>
      </w:r>
    </w:p>
    <w:p w:rsidR="005C1E10" w:rsidRPr="00041296" w:rsidP="005C1E10">
      <w:pPr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КРФ об административных правонарушениях).</w:t>
      </w:r>
    </w:p>
    <w:p w:rsidR="005C1E10" w:rsidP="005C1E10">
      <w:pPr>
        <w:ind w:firstLine="708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Так, глава 26 </w:t>
      </w:r>
      <w:r w:rsidR="00041296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 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 в отношении, которого ведется разбирательство по делу, показания свидетелей, вещественные доказательства, показания специальных технических средств и другие. </w:t>
      </w:r>
    </w:p>
    <w:p w:rsidR="005C1E10" w:rsidRPr="00041296" w:rsidP="005C1E10">
      <w:pPr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соответствии со статьей 26.1 </w:t>
      </w:r>
      <w:r w:rsidR="00041296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событие административного правонарушения, виновность лица в совершении административного правонарушения.</w:t>
      </w:r>
    </w:p>
    <w:p w:rsidR="001742A3" w:rsidRPr="00041296" w:rsidP="001742A3">
      <w:pPr>
        <w:ind w:firstLine="72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При рассмотрении административного дела судья обязан в числе прочих обстоятельств установить, являются ли требования сотрудника полиции о направлении на медицинское освидетельствование законными, а также подтверждаются ли обстоятельства, указанные в протоколе об административном правонарушении, надлежащими доказательствами. </w:t>
      </w:r>
    </w:p>
    <w:p w:rsidR="005C1E10" w:rsidRPr="00041296" w:rsidP="001742A3">
      <w:pPr>
        <w:ind w:firstLine="72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Согласно </w:t>
      </w:r>
      <w:r w:rsidRPr="00041296">
        <w:rPr>
          <w:rStyle w:val="s1"/>
          <w:sz w:val="28"/>
          <w:szCs w:val="28"/>
        </w:rPr>
        <w:t>п. 8</w:t>
      </w:r>
      <w:r w:rsidRPr="00041296">
        <w:rPr>
          <w:sz w:val="28"/>
          <w:szCs w:val="28"/>
        </w:rPr>
        <w:t xml:space="preserve"> постановления Пленума Верховного Суда Российской Фед</w:t>
      </w:r>
      <w:r w:rsidR="00243B3C">
        <w:rPr>
          <w:sz w:val="28"/>
          <w:szCs w:val="28"/>
        </w:rPr>
        <w:t>ерации от 24 октября 2006 года №</w:t>
      </w:r>
      <w:r w:rsidRPr="00041296">
        <w:rPr>
          <w:sz w:val="28"/>
          <w:szCs w:val="28"/>
        </w:rPr>
        <w:t xml:space="preserve"> 18 основанием привлечения к административной ответственности по </w:t>
      </w:r>
      <w:r w:rsidRPr="00041296">
        <w:rPr>
          <w:rStyle w:val="s1"/>
          <w:sz w:val="28"/>
          <w:szCs w:val="28"/>
        </w:rPr>
        <w:t>статье 12.26</w:t>
      </w:r>
      <w:r w:rsidRPr="00041296">
        <w:rPr>
          <w:sz w:val="28"/>
          <w:szCs w:val="28"/>
        </w:rPr>
        <w:t xml:space="preserve">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041296">
        <w:rPr>
          <w:sz w:val="28"/>
          <w:szCs w:val="28"/>
        </w:rPr>
        <w:t xml:space="preserve">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1742A3" w:rsidRPr="00041296" w:rsidP="001742A3">
      <w:pPr>
        <w:pStyle w:val="p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</w:p>
    <w:p w:rsidR="005C1E10" w:rsidRPr="00041296" w:rsidP="001742A3">
      <w:pPr>
        <w:pStyle w:val="p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 w:rsidRPr="00041296">
        <w:rPr>
          <w:rStyle w:val="s1"/>
          <w:sz w:val="28"/>
          <w:szCs w:val="28"/>
        </w:rPr>
        <w:t>пункте 3</w:t>
      </w:r>
      <w:r w:rsidRPr="00041296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041296">
        <w:rPr>
          <w:sz w:val="28"/>
          <w:szCs w:val="28"/>
        </w:rPr>
        <w:t xml:space="preserve">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r w:rsidRPr="00041296">
        <w:rPr>
          <w:rStyle w:val="s1"/>
          <w:sz w:val="28"/>
          <w:szCs w:val="28"/>
        </w:rPr>
        <w:t>пункте 3</w:t>
      </w:r>
      <w:r w:rsidRPr="00041296">
        <w:rPr>
          <w:sz w:val="28"/>
          <w:szCs w:val="28"/>
        </w:rPr>
        <w:t xml:space="preserve"> названных Правил, при отрицательном результате освидетельствования на состояние алкогольного опьянения.</w:t>
      </w:r>
    </w:p>
    <w:p w:rsidR="005C1E10" w:rsidP="005C1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Если при составлении протокола отсутствовал один или оба понятых, то при рассмотрении дела этот протокол подлежит оценке по правилам </w:t>
      </w:r>
      <w:r w:rsidRPr="00041296">
        <w:rPr>
          <w:rStyle w:val="s1"/>
          <w:sz w:val="28"/>
          <w:szCs w:val="28"/>
        </w:rPr>
        <w:t>статьи 26.11</w:t>
      </w:r>
      <w:r w:rsidRPr="00041296">
        <w:rPr>
          <w:sz w:val="28"/>
          <w:szCs w:val="28"/>
        </w:rPr>
        <w:t xml:space="preserve"> </w:t>
      </w:r>
      <w:r w:rsidRPr="00041296" w:rsidR="001742A3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 с учетом требований </w:t>
      </w:r>
      <w:r w:rsidRPr="00041296">
        <w:rPr>
          <w:rStyle w:val="s1"/>
          <w:sz w:val="28"/>
          <w:szCs w:val="28"/>
        </w:rPr>
        <w:t>части 3 статьи 26.2</w:t>
      </w:r>
      <w:r w:rsidRPr="00041296">
        <w:rPr>
          <w:sz w:val="28"/>
          <w:szCs w:val="28"/>
        </w:rPr>
        <w:t xml:space="preserve"> </w:t>
      </w:r>
      <w:r w:rsidRPr="00041296" w:rsidR="001742A3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. </w:t>
      </w:r>
    </w:p>
    <w:p w:rsidR="005C1E10" w:rsidRPr="00041296" w:rsidP="005C1E10">
      <w:pPr>
        <w:ind w:firstLine="54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случаях, предусмотренных главой 27 и статьей 28.1.1 настоящего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</w:t>
      </w:r>
      <w:r w:rsidRPr="00041296">
        <w:rPr>
          <w:sz w:val="28"/>
          <w:szCs w:val="28"/>
        </w:rPr>
        <w:t>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</w:t>
      </w:r>
      <w:r w:rsidR="00041296">
        <w:rPr>
          <w:sz w:val="28"/>
          <w:szCs w:val="28"/>
        </w:rPr>
        <w:t>остояние алкогольного опьянения</w:t>
      </w:r>
      <w:r w:rsidR="003F34B4">
        <w:rPr>
          <w:sz w:val="28"/>
          <w:szCs w:val="28"/>
        </w:rPr>
        <w:t>".</w:t>
      </w:r>
    </w:p>
    <w:p w:rsidR="005C1E10" w:rsidRPr="00041296" w:rsidP="005C1E10">
      <w:pPr>
        <w:ind w:firstLine="54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r w:rsidRPr="00041296">
        <w:rPr>
          <w:rStyle w:val="s1"/>
          <w:sz w:val="28"/>
          <w:szCs w:val="28"/>
        </w:rPr>
        <w:t>часть 4 статьи 27.12</w:t>
      </w:r>
      <w:r w:rsidRPr="00041296">
        <w:rPr>
          <w:sz w:val="28"/>
          <w:szCs w:val="28"/>
        </w:rPr>
        <w:t xml:space="preserve"> </w:t>
      </w:r>
      <w:r w:rsidRPr="00041296" w:rsidR="001742A3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>), как относящиеся к событию административного правонарушения (</w:t>
      </w:r>
      <w:r w:rsidRPr="00041296">
        <w:rPr>
          <w:rStyle w:val="s1"/>
          <w:sz w:val="28"/>
          <w:szCs w:val="28"/>
        </w:rPr>
        <w:t>часть 2 статьи 28.2</w:t>
      </w:r>
      <w:r w:rsidRPr="00041296">
        <w:rPr>
          <w:sz w:val="28"/>
          <w:szCs w:val="28"/>
        </w:rPr>
        <w:t xml:space="preserve"> </w:t>
      </w:r>
      <w:r w:rsidR="003F34B4">
        <w:rPr>
          <w:sz w:val="28"/>
          <w:szCs w:val="28"/>
        </w:rPr>
        <w:t>КоАП</w:t>
      </w:r>
      <w:r w:rsidRPr="00041296">
        <w:rPr>
          <w:sz w:val="28"/>
          <w:szCs w:val="28"/>
        </w:rPr>
        <w:t>).</w:t>
      </w:r>
    </w:p>
    <w:p w:rsidR="00041296" w:rsidRPr="00041296" w:rsidP="00041296">
      <w:pPr>
        <w:ind w:firstLine="708"/>
        <w:jc w:val="both"/>
        <w:rPr>
          <w:bCs/>
          <w:sz w:val="28"/>
          <w:szCs w:val="28"/>
        </w:rPr>
      </w:pPr>
      <w:r w:rsidRPr="00041296">
        <w:rPr>
          <w:bCs/>
          <w:sz w:val="28"/>
          <w:szCs w:val="28"/>
        </w:rPr>
        <w:t xml:space="preserve">Согласно материалам дела </w:t>
      </w:r>
      <w:r w:rsidRPr="00041296">
        <w:rPr>
          <w:bCs/>
          <w:sz w:val="28"/>
          <w:szCs w:val="28"/>
        </w:rPr>
        <w:t>Джунайдзод</w:t>
      </w:r>
      <w:r w:rsidRPr="00041296">
        <w:rPr>
          <w:bCs/>
          <w:sz w:val="28"/>
          <w:szCs w:val="28"/>
        </w:rPr>
        <w:t>а</w:t>
      </w:r>
      <w:r w:rsidRPr="00041296">
        <w:rPr>
          <w:bCs/>
          <w:sz w:val="28"/>
          <w:szCs w:val="28"/>
        </w:rPr>
        <w:t xml:space="preserve"> Г.А. управлял </w:t>
      </w:r>
      <w:r w:rsidRPr="00041296">
        <w:rPr>
          <w:bCs/>
          <w:sz w:val="28"/>
          <w:szCs w:val="28"/>
        </w:rPr>
        <w:t xml:space="preserve">транспортным средством </w:t>
      </w:r>
      <w:r w:rsidRPr="00041296">
        <w:rPr>
          <w:sz w:val="28"/>
          <w:szCs w:val="28"/>
        </w:rPr>
        <w:t>марки «</w:t>
      </w:r>
      <w:r w:rsidRPr="007F295D" w:rsidR="007F295D">
        <w:rPr>
          <w:sz w:val="28"/>
          <w:szCs w:val="28"/>
        </w:rPr>
        <w:t>МАРКА</w:t>
      </w:r>
      <w:r w:rsidRPr="00041296">
        <w:rPr>
          <w:sz w:val="28"/>
          <w:szCs w:val="28"/>
        </w:rPr>
        <w:t xml:space="preserve">», государственный регистрационный знак </w:t>
      </w:r>
      <w:r w:rsidR="007F295D">
        <w:rPr>
          <w:sz w:val="28"/>
          <w:szCs w:val="28"/>
        </w:rPr>
        <w:t>НОМЕР</w:t>
      </w:r>
      <w:r w:rsidRPr="00041296">
        <w:rPr>
          <w:bCs/>
          <w:sz w:val="28"/>
          <w:szCs w:val="28"/>
        </w:rPr>
        <w:t xml:space="preserve"> с признаками </w:t>
      </w:r>
      <w:r w:rsidRPr="00041296">
        <w:rPr>
          <w:bCs/>
          <w:sz w:val="28"/>
          <w:szCs w:val="28"/>
        </w:rPr>
        <w:t xml:space="preserve">опьянения, на месте остановки </w:t>
      </w:r>
      <w:r w:rsidRPr="00041296">
        <w:rPr>
          <w:bCs/>
          <w:sz w:val="28"/>
          <w:szCs w:val="28"/>
        </w:rPr>
        <w:t xml:space="preserve">транспортного средства </w:t>
      </w:r>
      <w:r w:rsidRPr="00041296">
        <w:rPr>
          <w:bCs/>
          <w:sz w:val="28"/>
          <w:szCs w:val="28"/>
        </w:rPr>
        <w:t>отказался от прохождения освидетельствования на состояние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учреждении, чем нарушил п.2.3.2 ПДД РФ</w:t>
      </w:r>
      <w:r w:rsidRPr="00041296">
        <w:rPr>
          <w:bCs/>
          <w:sz w:val="28"/>
          <w:szCs w:val="28"/>
        </w:rPr>
        <w:t>.</w:t>
      </w:r>
    </w:p>
    <w:p w:rsidR="005C1E10" w:rsidRPr="00041296" w:rsidP="000412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296">
        <w:rPr>
          <w:rFonts w:eastAsiaTheme="minorHAnsi"/>
          <w:sz w:val="28"/>
          <w:szCs w:val="28"/>
          <w:lang w:eastAsia="en-US"/>
        </w:rPr>
        <w:t>При этом</w:t>
      </w:r>
      <w:r w:rsidRPr="00041296">
        <w:rPr>
          <w:rFonts w:eastAsiaTheme="minorHAnsi"/>
          <w:sz w:val="28"/>
          <w:szCs w:val="28"/>
          <w:lang w:eastAsia="en-US"/>
        </w:rPr>
        <w:t>,</w:t>
      </w:r>
      <w:r w:rsidRPr="00041296">
        <w:rPr>
          <w:rFonts w:eastAsiaTheme="minorHAnsi"/>
          <w:sz w:val="28"/>
          <w:szCs w:val="28"/>
          <w:lang w:eastAsia="en-US"/>
        </w:rPr>
        <w:t xml:space="preserve"> </w:t>
      </w:r>
      <w:r w:rsidRPr="00041296">
        <w:rPr>
          <w:rFonts w:eastAsiaTheme="minorHAnsi"/>
          <w:sz w:val="28"/>
          <w:szCs w:val="28"/>
          <w:lang w:eastAsia="en-US"/>
        </w:rPr>
        <w:t>Джунайдзод</w:t>
      </w:r>
      <w:r w:rsidRPr="00041296">
        <w:rPr>
          <w:rFonts w:eastAsiaTheme="minorHAnsi"/>
          <w:sz w:val="28"/>
          <w:szCs w:val="28"/>
          <w:lang w:eastAsia="en-US"/>
        </w:rPr>
        <w:t>а</w:t>
      </w:r>
      <w:r w:rsidRPr="00041296">
        <w:rPr>
          <w:rFonts w:eastAsiaTheme="minorHAnsi"/>
          <w:sz w:val="28"/>
          <w:szCs w:val="28"/>
          <w:lang w:eastAsia="en-US"/>
        </w:rPr>
        <w:t xml:space="preserve"> Г.А. отрицает факт управления транспортным средством </w:t>
      </w:r>
      <w:r w:rsidRPr="00041296">
        <w:rPr>
          <w:sz w:val="28"/>
          <w:szCs w:val="28"/>
        </w:rPr>
        <w:t>марки «</w:t>
      </w:r>
      <w:r w:rsidRPr="007F295D" w:rsidR="007F295D">
        <w:rPr>
          <w:sz w:val="28"/>
          <w:szCs w:val="28"/>
        </w:rPr>
        <w:t>МАРКА</w:t>
      </w:r>
      <w:r w:rsidRPr="00041296">
        <w:rPr>
          <w:sz w:val="28"/>
          <w:szCs w:val="28"/>
        </w:rPr>
        <w:t xml:space="preserve">», государственный регистрационный знак </w:t>
      </w:r>
      <w:r w:rsidR="007F295D">
        <w:rPr>
          <w:sz w:val="28"/>
          <w:szCs w:val="28"/>
        </w:rPr>
        <w:t>НОМЕР</w:t>
      </w:r>
      <w:r w:rsidRPr="00041296">
        <w:rPr>
          <w:rFonts w:eastAsiaTheme="minorHAnsi"/>
          <w:sz w:val="28"/>
          <w:szCs w:val="28"/>
          <w:lang w:eastAsia="en-US"/>
        </w:rPr>
        <w:t xml:space="preserve"> </w:t>
      </w:r>
      <w:r w:rsidR="00243B3C">
        <w:rPr>
          <w:rFonts w:eastAsiaTheme="minorHAnsi"/>
          <w:sz w:val="28"/>
          <w:szCs w:val="28"/>
          <w:lang w:eastAsia="en-US"/>
        </w:rPr>
        <w:t xml:space="preserve">- </w:t>
      </w:r>
      <w:r w:rsidRPr="00041296">
        <w:rPr>
          <w:rFonts w:eastAsiaTheme="minorHAnsi"/>
          <w:sz w:val="28"/>
          <w:szCs w:val="28"/>
          <w:lang w:eastAsia="en-US"/>
        </w:rPr>
        <w:t>26 ноября 2020 года.</w:t>
      </w:r>
    </w:p>
    <w:p w:rsidR="005C1E10" w:rsidRPr="00041296" w:rsidP="005C1E10">
      <w:pPr>
        <w:ind w:firstLine="708"/>
        <w:jc w:val="both"/>
        <w:rPr>
          <w:bCs/>
          <w:sz w:val="28"/>
          <w:szCs w:val="28"/>
        </w:rPr>
      </w:pPr>
      <w:r w:rsidRPr="00041296">
        <w:rPr>
          <w:sz w:val="28"/>
          <w:szCs w:val="28"/>
        </w:rPr>
        <w:t>Основанием для н</w:t>
      </w:r>
      <w:r w:rsidRPr="00041296">
        <w:rPr>
          <w:sz w:val="28"/>
          <w:szCs w:val="28"/>
        </w:rPr>
        <w:t>аправлени</w:t>
      </w:r>
      <w:r w:rsidRPr="00041296">
        <w:rPr>
          <w:sz w:val="28"/>
          <w:szCs w:val="28"/>
        </w:rPr>
        <w:t>я</w:t>
      </w:r>
      <w:r w:rsidRPr="00041296">
        <w:rPr>
          <w:sz w:val="28"/>
          <w:szCs w:val="28"/>
        </w:rPr>
        <w:t xml:space="preserve"> на медицинское освидетельствование является отказ от освидетельствование на состояние алкогольного опьянения, лицом управляющим транспортным средством, то есть совершение правонарушение, ответственность за которое предусмотрена ч.1 ст. 12.26 КоАП РФ,</w:t>
      </w:r>
      <w:r w:rsidRPr="00041296">
        <w:rPr>
          <w:bCs/>
          <w:sz w:val="28"/>
          <w:szCs w:val="28"/>
        </w:rPr>
        <w:t xml:space="preserve"> однако факт управления транспортным средством </w:t>
      </w:r>
      <w:r w:rsidRPr="00041296">
        <w:rPr>
          <w:sz w:val="28"/>
          <w:szCs w:val="28"/>
        </w:rPr>
        <w:t>марки «</w:t>
      </w:r>
      <w:r w:rsidRPr="007F295D" w:rsidR="007F295D">
        <w:rPr>
          <w:sz w:val="28"/>
          <w:szCs w:val="28"/>
        </w:rPr>
        <w:t>МАРКА</w:t>
      </w:r>
      <w:r w:rsidRPr="00041296">
        <w:rPr>
          <w:sz w:val="28"/>
          <w:szCs w:val="28"/>
        </w:rPr>
        <w:t xml:space="preserve">», государственный регистрационный знак </w:t>
      </w:r>
      <w:r w:rsidR="007F295D">
        <w:rPr>
          <w:sz w:val="28"/>
          <w:szCs w:val="28"/>
        </w:rPr>
        <w:t>НОМЕР</w:t>
      </w:r>
      <w:r w:rsidRPr="00041296">
        <w:rPr>
          <w:bCs/>
          <w:sz w:val="28"/>
          <w:szCs w:val="28"/>
        </w:rPr>
        <w:t xml:space="preserve"> </w:t>
      </w:r>
      <w:r w:rsidRPr="00041296">
        <w:rPr>
          <w:bCs/>
          <w:sz w:val="28"/>
          <w:szCs w:val="28"/>
        </w:rPr>
        <w:t>Джунайдзодом</w:t>
      </w:r>
      <w:r w:rsidRPr="00041296">
        <w:rPr>
          <w:bCs/>
          <w:sz w:val="28"/>
          <w:szCs w:val="28"/>
        </w:rPr>
        <w:t xml:space="preserve"> Г.А.  не нашел своего подтверждения в ходе судебном заседании.</w:t>
      </w:r>
    </w:p>
    <w:p w:rsidR="005C1E10" w:rsidRPr="00041296" w:rsidP="005C1E10">
      <w:pPr>
        <w:ind w:firstLine="708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качестве доказательства вины </w:t>
      </w:r>
      <w:r w:rsidRPr="00041296">
        <w:rPr>
          <w:sz w:val="28"/>
          <w:szCs w:val="28"/>
        </w:rPr>
        <w:t>Джунайдзода</w:t>
      </w:r>
      <w:r w:rsidRPr="00041296">
        <w:rPr>
          <w:sz w:val="28"/>
          <w:szCs w:val="28"/>
        </w:rPr>
        <w:t xml:space="preserve"> Г.А. в совершении административного правонарушения в суд представлена видеозапись, из которой усматривается, что в патрульном автомобили </w:t>
      </w:r>
      <w:r w:rsidRPr="00041296" w:rsidR="00041296">
        <w:rPr>
          <w:sz w:val="28"/>
          <w:szCs w:val="28"/>
        </w:rPr>
        <w:t xml:space="preserve">последний </w:t>
      </w:r>
      <w:r w:rsidRPr="00041296">
        <w:rPr>
          <w:sz w:val="28"/>
          <w:szCs w:val="28"/>
        </w:rPr>
        <w:t>отказывается пройти освидетельствование на состояние алкогольного опьянения на месте, а так же отказывается проехать в медицинское учреждение для прохождения медицинского освидетельствование на состояние опьянения.</w:t>
      </w:r>
    </w:p>
    <w:p w:rsidR="005C1E10" w:rsidRPr="00041296" w:rsidP="005C1E10">
      <w:pPr>
        <w:autoSpaceDE w:val="0"/>
        <w:autoSpaceDN w:val="0"/>
        <w:adjustRightInd w:val="0"/>
        <w:ind w:right="21" w:firstLine="540"/>
        <w:jc w:val="both"/>
        <w:rPr>
          <w:color w:val="000000"/>
          <w:sz w:val="28"/>
          <w:szCs w:val="28"/>
        </w:rPr>
      </w:pPr>
      <w:r w:rsidRPr="00041296">
        <w:rPr>
          <w:color w:val="000000"/>
          <w:sz w:val="28"/>
          <w:szCs w:val="28"/>
        </w:rPr>
        <w:t xml:space="preserve">Любые фактические данные (дата, место, время и явно зафиксированное событие правонарушения) могут содержаться, в силу </w:t>
      </w:r>
      <w:hyperlink r:id="rId5" w:history="1">
        <w:r w:rsidRPr="00041296">
          <w:rPr>
            <w:rStyle w:val="Hyperlink"/>
            <w:color w:val="auto"/>
            <w:sz w:val="28"/>
            <w:szCs w:val="28"/>
            <w:u w:val="none"/>
          </w:rPr>
          <w:t>ст. 26.7</w:t>
        </w:r>
      </w:hyperlink>
      <w:r w:rsidRPr="00041296">
        <w:rPr>
          <w:color w:val="000000"/>
          <w:sz w:val="28"/>
          <w:szCs w:val="28"/>
        </w:rPr>
        <w:t xml:space="preserve"> КоАП РФ, в документах, которые признаются доказательствами, если сведения, изложенные в них, имеют значение для производства по делу об административном правонарушении. Документы могут содержать сведения, зафиксированные как в письменной, так и иной форме. К документам могут быть отнесены материалы фото- и киносъемки, </w:t>
      </w:r>
      <w:r w:rsidRPr="00041296">
        <w:rPr>
          <w:color w:val="000000"/>
          <w:sz w:val="28"/>
          <w:szCs w:val="28"/>
        </w:rPr>
        <w:t>звуко</w:t>
      </w:r>
      <w:r w:rsidRPr="00041296">
        <w:rPr>
          <w:color w:val="000000"/>
          <w:sz w:val="28"/>
          <w:szCs w:val="28"/>
        </w:rPr>
        <w:t>- и видеозаписи, и иные носители информации.</w:t>
      </w:r>
    </w:p>
    <w:p w:rsidR="005C1E10" w:rsidRPr="00041296" w:rsidP="005C1E10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hyperlink r:id="rId6" w:history="1">
        <w:r w:rsidRPr="00041296">
          <w:rPr>
            <w:rStyle w:val="Hyperlink"/>
            <w:color w:val="auto"/>
            <w:sz w:val="28"/>
            <w:szCs w:val="28"/>
            <w:u w:val="none"/>
          </w:rPr>
          <w:t>Абзац третий п. 46</w:t>
        </w:r>
      </w:hyperlink>
      <w:r w:rsidRPr="00041296">
        <w:rPr>
          <w:sz w:val="28"/>
          <w:szCs w:val="28"/>
        </w:rPr>
        <w:t xml:space="preserve"> </w:t>
      </w:r>
      <w:r w:rsidRPr="00041296">
        <w:rPr>
          <w:color w:val="000000"/>
          <w:sz w:val="28"/>
          <w:szCs w:val="28"/>
        </w:rPr>
        <w:t xml:space="preserve">Административного регламента </w:t>
      </w:r>
      <w:r w:rsidRPr="00041296">
        <w:rPr>
          <w:color w:val="000000"/>
          <w:sz w:val="28"/>
          <w:szCs w:val="28"/>
        </w:rPr>
        <w:t>Министерства внутренних дел Российской Федерации исполнения государственной функции</w:t>
      </w:r>
      <w:r w:rsidRPr="00041296">
        <w:rPr>
          <w:color w:val="000000"/>
          <w:sz w:val="28"/>
          <w:szCs w:val="28"/>
        </w:rPr>
        <w:t xml:space="preserve"> по контролю и надзору за соблюдением участниками дорожного движения требований в области обеспечения безопасности дорожного движения предусматривает, что при контроле за дорожным движением допускается использование иных технических средств фото- и киносъемки, </w:t>
      </w:r>
      <w:r w:rsidRPr="00041296">
        <w:rPr>
          <w:color w:val="000000"/>
          <w:sz w:val="28"/>
          <w:szCs w:val="28"/>
        </w:rPr>
        <w:t>звуко</w:t>
      </w:r>
      <w:r w:rsidRPr="00041296">
        <w:rPr>
          <w:color w:val="000000"/>
          <w:sz w:val="28"/>
          <w:szCs w:val="28"/>
        </w:rPr>
        <w:t xml:space="preserve">- и видеозаписи. Полученные материалы фото- и киносъемки, </w:t>
      </w:r>
      <w:r w:rsidRPr="00041296">
        <w:rPr>
          <w:color w:val="000000"/>
          <w:sz w:val="28"/>
          <w:szCs w:val="28"/>
        </w:rPr>
        <w:t>звуко</w:t>
      </w:r>
      <w:r w:rsidRPr="00041296">
        <w:rPr>
          <w:color w:val="000000"/>
          <w:sz w:val="28"/>
          <w:szCs w:val="28"/>
        </w:rPr>
        <w:t>- и видеозаписи, являются документами, приобщаемыми к делу в качестве доказательства.</w:t>
      </w:r>
    </w:p>
    <w:p w:rsidR="005C1E10" w:rsidRPr="00041296" w:rsidP="005C1E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Кодекс Российской Федерации об административных правонарушениях не содержит норму о получении согласия лица, в отношении которого ведется производство по делу об административном правонарушении, на производство видеозаписи. </w:t>
      </w:r>
    </w:p>
    <w:p w:rsidR="005C1E10" w:rsidRPr="00041296" w:rsidP="005C1E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судебном заседании исследовался диск, однако на данном диске отсутствует видеозапись, подтверждающая </w:t>
      </w:r>
      <w:r w:rsidRPr="00041296" w:rsidR="00F7311D">
        <w:rPr>
          <w:sz w:val="28"/>
          <w:szCs w:val="28"/>
        </w:rPr>
        <w:t xml:space="preserve">факт </w:t>
      </w:r>
      <w:r w:rsidRPr="00041296">
        <w:rPr>
          <w:sz w:val="28"/>
          <w:szCs w:val="28"/>
        </w:rPr>
        <w:t xml:space="preserve">управления транспортным средством </w:t>
      </w:r>
      <w:r w:rsidRPr="00041296">
        <w:rPr>
          <w:sz w:val="28"/>
          <w:szCs w:val="28"/>
        </w:rPr>
        <w:t>Джунайдзодом</w:t>
      </w:r>
      <w:r w:rsidRPr="00041296">
        <w:rPr>
          <w:sz w:val="28"/>
          <w:szCs w:val="28"/>
        </w:rPr>
        <w:t xml:space="preserve"> Г.А</w:t>
      </w:r>
      <w:r w:rsidRPr="00041296">
        <w:rPr>
          <w:sz w:val="28"/>
          <w:szCs w:val="28"/>
        </w:rPr>
        <w:t>.</w:t>
      </w:r>
      <w:r w:rsidR="00243B3C">
        <w:rPr>
          <w:sz w:val="28"/>
          <w:szCs w:val="28"/>
        </w:rPr>
        <w:t>.</w:t>
      </w:r>
      <w:r w:rsidRPr="00041296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 xml:space="preserve">Из предоставленного </w:t>
      </w:r>
      <w:r w:rsidRPr="00041296" w:rsidR="00041296">
        <w:rPr>
          <w:sz w:val="28"/>
          <w:szCs w:val="28"/>
        </w:rPr>
        <w:t>СД</w:t>
      </w:r>
      <w:r w:rsidRPr="00041296">
        <w:rPr>
          <w:sz w:val="28"/>
          <w:szCs w:val="28"/>
        </w:rPr>
        <w:t xml:space="preserve"> диска </w:t>
      </w:r>
      <w:r w:rsidRPr="00041296" w:rsidR="00F7311D">
        <w:rPr>
          <w:sz w:val="28"/>
          <w:szCs w:val="28"/>
        </w:rPr>
        <w:t>усматривается</w:t>
      </w:r>
      <w:r w:rsidRPr="00041296">
        <w:rPr>
          <w:sz w:val="28"/>
          <w:szCs w:val="28"/>
        </w:rPr>
        <w:t xml:space="preserve">, что </w:t>
      </w:r>
      <w:r w:rsidRPr="00041296" w:rsidR="00F7311D">
        <w:rPr>
          <w:sz w:val="28"/>
          <w:szCs w:val="28"/>
        </w:rPr>
        <w:t>транспортным средством</w:t>
      </w:r>
      <w:r w:rsidRPr="00041296" w:rsidR="00041296">
        <w:rPr>
          <w:sz w:val="28"/>
          <w:szCs w:val="28"/>
        </w:rPr>
        <w:t xml:space="preserve"> управлял</w:t>
      </w:r>
      <w:r w:rsidR="00243B3C">
        <w:rPr>
          <w:sz w:val="28"/>
          <w:szCs w:val="28"/>
        </w:rPr>
        <w:t>о</w:t>
      </w:r>
      <w:r w:rsidRPr="00041296" w:rsidR="00041296">
        <w:rPr>
          <w:sz w:val="28"/>
          <w:szCs w:val="28"/>
        </w:rPr>
        <w:t xml:space="preserve"> иное лицо, которое</w:t>
      </w:r>
      <w:r w:rsidRPr="00041296" w:rsidR="00F7311D">
        <w:rPr>
          <w:sz w:val="28"/>
          <w:szCs w:val="28"/>
        </w:rPr>
        <w:t xml:space="preserve"> предоставил</w:t>
      </w:r>
      <w:r w:rsidR="00243B3C">
        <w:rPr>
          <w:sz w:val="28"/>
          <w:szCs w:val="28"/>
        </w:rPr>
        <w:t>о</w:t>
      </w:r>
      <w:r w:rsidRPr="00041296" w:rsidR="00F7311D">
        <w:rPr>
          <w:sz w:val="28"/>
          <w:szCs w:val="28"/>
        </w:rPr>
        <w:t xml:space="preserve"> документы на имя </w:t>
      </w:r>
      <w:r w:rsidRPr="00041296" w:rsidR="00F7311D">
        <w:rPr>
          <w:sz w:val="28"/>
          <w:szCs w:val="28"/>
        </w:rPr>
        <w:t>Джунайдзода</w:t>
      </w:r>
      <w:r w:rsidRPr="00041296" w:rsidR="00F7311D">
        <w:rPr>
          <w:sz w:val="28"/>
          <w:szCs w:val="28"/>
        </w:rPr>
        <w:t xml:space="preserve"> Г.А.</w:t>
      </w:r>
      <w:r w:rsidRPr="00041296" w:rsidR="00041296">
        <w:rPr>
          <w:sz w:val="28"/>
          <w:szCs w:val="28"/>
        </w:rPr>
        <w:t>.</w:t>
      </w:r>
    </w:p>
    <w:p w:rsidR="005C1E10" w:rsidRPr="00041296" w:rsidP="005C1E10">
      <w:pPr>
        <w:ind w:firstLine="54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силу </w:t>
      </w:r>
      <w:hyperlink r:id="rId7" w:history="1">
        <w:r w:rsidRPr="00041296">
          <w:rPr>
            <w:color w:val="000000"/>
            <w:sz w:val="28"/>
            <w:szCs w:val="28"/>
          </w:rPr>
          <w:t>ст. 25.6</w:t>
        </w:r>
      </w:hyperlink>
      <w:r w:rsidRPr="00041296">
        <w:rPr>
          <w:sz w:val="28"/>
          <w:szCs w:val="28"/>
        </w:rPr>
        <w:t xml:space="preserve"> КоАП РФ в качестве свидетеля по делу об административном правонарушении может быть вызвано любое лицо, которому могут быть известны обстоятельства дела, подлежащие установлению. Кроме того, в соответствии  </w:t>
      </w:r>
      <w:hyperlink r:id="rId8" w:history="1">
        <w:r w:rsidRPr="00041296">
          <w:rPr>
            <w:color w:val="000000"/>
            <w:sz w:val="28"/>
            <w:szCs w:val="28"/>
          </w:rPr>
          <w:t>ст. 17.9</w:t>
        </w:r>
      </w:hyperlink>
      <w:r w:rsidRPr="00041296">
        <w:rPr>
          <w:sz w:val="28"/>
          <w:szCs w:val="28"/>
        </w:rPr>
        <w:t xml:space="preserve"> КоАП РФ, свидетели несут административную ответственность за дачу заведомо ложных показаний.</w:t>
      </w:r>
    </w:p>
    <w:p w:rsidR="00F7311D" w:rsidRPr="00041296" w:rsidP="005C1E10">
      <w:pPr>
        <w:ind w:firstLine="708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Допрошенный в судебном заседании свидетель </w:t>
      </w:r>
      <w:r w:rsidRPr="00041296">
        <w:rPr>
          <w:sz w:val="28"/>
          <w:szCs w:val="28"/>
        </w:rPr>
        <w:t xml:space="preserve">инспектор </w:t>
      </w:r>
      <w:r w:rsidR="007F295D">
        <w:rPr>
          <w:sz w:val="28"/>
          <w:szCs w:val="28"/>
        </w:rPr>
        <w:t>ФИО</w:t>
      </w:r>
      <w:r w:rsidR="007F295D">
        <w:rPr>
          <w:sz w:val="28"/>
          <w:szCs w:val="28"/>
        </w:rPr>
        <w:t>2</w:t>
      </w:r>
      <w:r w:rsidR="007F295D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 xml:space="preserve">показал, что действительно в машине находился другой человек, который предоставил, документы на имя </w:t>
      </w:r>
      <w:r w:rsidRPr="00041296">
        <w:rPr>
          <w:sz w:val="28"/>
          <w:szCs w:val="28"/>
        </w:rPr>
        <w:t>Джунайдзода</w:t>
      </w:r>
      <w:r w:rsidRPr="00041296">
        <w:rPr>
          <w:sz w:val="28"/>
          <w:szCs w:val="28"/>
        </w:rPr>
        <w:t xml:space="preserve"> Г.А.</w:t>
      </w:r>
      <w:r w:rsidRPr="00041296" w:rsidR="00041296">
        <w:rPr>
          <w:sz w:val="28"/>
          <w:szCs w:val="28"/>
        </w:rPr>
        <w:t>.</w:t>
      </w:r>
      <w:r w:rsidRPr="00041296">
        <w:rPr>
          <w:sz w:val="28"/>
          <w:szCs w:val="28"/>
        </w:rPr>
        <w:t xml:space="preserve"> В судебном заседании находится </w:t>
      </w:r>
      <w:r w:rsidRPr="00041296" w:rsidR="00041296">
        <w:rPr>
          <w:sz w:val="28"/>
          <w:szCs w:val="28"/>
        </w:rPr>
        <w:t>Джунайдзода</w:t>
      </w:r>
      <w:r w:rsidRPr="00041296" w:rsidR="00041296">
        <w:rPr>
          <w:sz w:val="28"/>
          <w:szCs w:val="28"/>
        </w:rPr>
        <w:t xml:space="preserve"> Г.А.</w:t>
      </w:r>
      <w:r w:rsidRPr="00041296">
        <w:rPr>
          <w:sz w:val="28"/>
          <w:szCs w:val="28"/>
        </w:rPr>
        <w:t xml:space="preserve">, который не управлял транспортным средством </w:t>
      </w:r>
      <w:r w:rsidRPr="00041296" w:rsidR="00041296">
        <w:rPr>
          <w:sz w:val="28"/>
          <w:szCs w:val="28"/>
        </w:rPr>
        <w:t>марки «</w:t>
      </w:r>
      <w:r w:rsidRPr="007F295D" w:rsidR="007F295D">
        <w:rPr>
          <w:sz w:val="28"/>
          <w:szCs w:val="28"/>
        </w:rPr>
        <w:t>МАРКА</w:t>
      </w:r>
      <w:r w:rsidRPr="00041296" w:rsidR="00041296">
        <w:rPr>
          <w:sz w:val="28"/>
          <w:szCs w:val="28"/>
        </w:rPr>
        <w:t xml:space="preserve">», государственный регистрационный знак </w:t>
      </w:r>
      <w:r w:rsidR="007F295D">
        <w:rPr>
          <w:sz w:val="28"/>
          <w:szCs w:val="28"/>
        </w:rPr>
        <w:t>НОМЕР</w:t>
      </w:r>
      <w:r w:rsidRPr="00041296" w:rsidR="00041296">
        <w:rPr>
          <w:rFonts w:eastAsiaTheme="minorHAnsi"/>
          <w:sz w:val="28"/>
          <w:szCs w:val="28"/>
          <w:lang w:eastAsia="en-US"/>
        </w:rPr>
        <w:t xml:space="preserve"> </w:t>
      </w:r>
      <w:r w:rsidR="00243B3C">
        <w:rPr>
          <w:rFonts w:eastAsiaTheme="minorHAnsi"/>
          <w:sz w:val="28"/>
          <w:szCs w:val="28"/>
          <w:lang w:eastAsia="en-US"/>
        </w:rPr>
        <w:t xml:space="preserve">- </w:t>
      </w:r>
      <w:r w:rsidRPr="00041296" w:rsidR="00041296">
        <w:rPr>
          <w:rFonts w:eastAsiaTheme="minorHAnsi"/>
          <w:sz w:val="28"/>
          <w:szCs w:val="28"/>
          <w:lang w:eastAsia="en-US"/>
        </w:rPr>
        <w:t>26 ноября 2020 года.</w:t>
      </w:r>
    </w:p>
    <w:p w:rsidR="00041296" w:rsidRPr="00041296" w:rsidP="00041296">
      <w:pPr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Доказательственная  база по настоящему делу, относительно лица совершившего административное правонарушение построена исключительно на </w:t>
      </w:r>
      <w:r w:rsidRPr="00041296">
        <w:rPr>
          <w:sz w:val="28"/>
          <w:szCs w:val="28"/>
        </w:rPr>
        <w:t>домыслах</w:t>
      </w:r>
      <w:r w:rsidRPr="00041296">
        <w:rPr>
          <w:sz w:val="28"/>
          <w:szCs w:val="28"/>
        </w:rPr>
        <w:t xml:space="preserve"> сотрудников ГИБДД, после чего были составлены процессуальные документы. </w:t>
      </w:r>
    </w:p>
    <w:p w:rsidR="005C1E10" w:rsidRPr="00041296" w:rsidP="00041296">
      <w:pPr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Факт управления транспортным средством водителем </w:t>
      </w:r>
      <w:r w:rsidRPr="00041296" w:rsidR="00F7311D">
        <w:rPr>
          <w:sz w:val="28"/>
          <w:szCs w:val="28"/>
        </w:rPr>
        <w:t>Джунайдзодом</w:t>
      </w:r>
      <w:r w:rsidRPr="00041296" w:rsidR="00F7311D">
        <w:rPr>
          <w:sz w:val="28"/>
          <w:szCs w:val="28"/>
        </w:rPr>
        <w:t xml:space="preserve"> Г.А. </w:t>
      </w:r>
      <w:r w:rsidRPr="00041296">
        <w:rPr>
          <w:sz w:val="28"/>
          <w:szCs w:val="28"/>
        </w:rPr>
        <w:t>никакими доказательствами не подтвержден.</w:t>
      </w:r>
    </w:p>
    <w:p w:rsidR="005C1E10" w:rsidRPr="00041296" w:rsidP="005C1E10">
      <w:pPr>
        <w:ind w:firstLine="708"/>
        <w:jc w:val="both"/>
        <w:rPr>
          <w:bCs/>
          <w:sz w:val="28"/>
          <w:szCs w:val="28"/>
        </w:rPr>
      </w:pPr>
      <w:r w:rsidRPr="00041296">
        <w:rPr>
          <w:bCs/>
          <w:sz w:val="28"/>
          <w:szCs w:val="28"/>
        </w:rPr>
        <w:t>То есть, каких-либо доказательств, объективно подтверждающих обстоятельства, на основании которых,  был составлен протокол об административном правонарушении 61 АГ 3</w:t>
      </w:r>
      <w:r w:rsidRPr="00041296" w:rsidR="00ED32D2">
        <w:rPr>
          <w:bCs/>
          <w:sz w:val="28"/>
          <w:szCs w:val="28"/>
        </w:rPr>
        <w:t>31713</w:t>
      </w:r>
      <w:r w:rsidRPr="00041296">
        <w:rPr>
          <w:bCs/>
          <w:sz w:val="28"/>
          <w:szCs w:val="28"/>
        </w:rPr>
        <w:t xml:space="preserve"> от 2</w:t>
      </w:r>
      <w:r w:rsidRPr="00041296" w:rsidR="00ED32D2">
        <w:rPr>
          <w:bCs/>
          <w:sz w:val="28"/>
          <w:szCs w:val="28"/>
        </w:rPr>
        <w:t>6 ноября</w:t>
      </w:r>
      <w:r w:rsidRPr="00041296">
        <w:rPr>
          <w:bCs/>
          <w:sz w:val="28"/>
          <w:szCs w:val="28"/>
        </w:rPr>
        <w:t xml:space="preserve"> 20</w:t>
      </w:r>
      <w:r w:rsidRPr="00041296" w:rsidR="00ED32D2">
        <w:rPr>
          <w:bCs/>
          <w:sz w:val="28"/>
          <w:szCs w:val="28"/>
        </w:rPr>
        <w:t>20</w:t>
      </w:r>
      <w:r w:rsidRPr="00041296">
        <w:rPr>
          <w:bCs/>
          <w:sz w:val="28"/>
          <w:szCs w:val="28"/>
        </w:rPr>
        <w:t xml:space="preserve"> года,  в материалах дела не имеется. Сам же </w:t>
      </w:r>
      <w:r w:rsidRPr="00041296" w:rsidR="00ED32D2">
        <w:rPr>
          <w:bCs/>
          <w:sz w:val="28"/>
          <w:szCs w:val="28"/>
        </w:rPr>
        <w:t>Джунайдзода</w:t>
      </w:r>
      <w:r w:rsidRPr="00041296" w:rsidR="00ED32D2">
        <w:rPr>
          <w:bCs/>
          <w:sz w:val="28"/>
          <w:szCs w:val="28"/>
        </w:rPr>
        <w:t xml:space="preserve"> Г.А.</w:t>
      </w:r>
      <w:r w:rsidRPr="00041296">
        <w:rPr>
          <w:bCs/>
          <w:sz w:val="28"/>
          <w:szCs w:val="28"/>
        </w:rPr>
        <w:t xml:space="preserve"> отрицает факт управления транспортным средством.</w:t>
      </w:r>
    </w:p>
    <w:p w:rsidR="005C1E10" w:rsidRPr="00041296" w:rsidP="005C1E10">
      <w:pPr>
        <w:ind w:firstLine="708"/>
        <w:jc w:val="both"/>
        <w:rPr>
          <w:bCs/>
          <w:sz w:val="28"/>
          <w:szCs w:val="28"/>
        </w:rPr>
      </w:pPr>
      <w:r w:rsidRPr="00041296">
        <w:rPr>
          <w:bCs/>
          <w:sz w:val="28"/>
          <w:szCs w:val="28"/>
        </w:rPr>
        <w:t xml:space="preserve">В соответствии с требованиями статьи 1.5 </w:t>
      </w:r>
      <w:r w:rsidRPr="00041296" w:rsidR="00041296">
        <w:rPr>
          <w:bCs/>
          <w:sz w:val="28"/>
          <w:szCs w:val="28"/>
        </w:rPr>
        <w:t>КоАП</w:t>
      </w:r>
      <w:r w:rsidRPr="00041296">
        <w:rPr>
          <w:bCs/>
          <w:sz w:val="28"/>
          <w:szCs w:val="28"/>
        </w:rPr>
        <w:t xml:space="preserve">, лицо, привлекаемое к административной ответственности, не обязано доказывать свою невиновность, то есть бремя доказывания обстоятельств </w:t>
      </w:r>
      <w:r w:rsidRPr="00041296">
        <w:rPr>
          <w:bCs/>
          <w:sz w:val="28"/>
          <w:szCs w:val="28"/>
        </w:rPr>
        <w:t>совершения</w:t>
      </w:r>
      <w:r w:rsidRPr="00041296">
        <w:rPr>
          <w:bCs/>
          <w:sz w:val="28"/>
          <w:szCs w:val="28"/>
        </w:rPr>
        <w:t xml:space="preserve"> им вмененного правонарушения возложено на административный орган.</w:t>
      </w:r>
    </w:p>
    <w:p w:rsidR="005C1E10" w:rsidRPr="00041296" w:rsidP="005C1E10">
      <w:pPr>
        <w:ind w:firstLine="708"/>
        <w:jc w:val="both"/>
        <w:rPr>
          <w:bCs/>
          <w:sz w:val="28"/>
          <w:szCs w:val="28"/>
        </w:rPr>
      </w:pPr>
      <w:r w:rsidRPr="00041296">
        <w:rPr>
          <w:bCs/>
          <w:sz w:val="28"/>
          <w:szCs w:val="28"/>
        </w:rPr>
        <w:t xml:space="preserve">В свою очередь, каких-либо бесспорных доказательств совершения </w:t>
      </w:r>
      <w:r w:rsidRPr="00041296" w:rsidR="00ED32D2">
        <w:rPr>
          <w:bCs/>
          <w:sz w:val="28"/>
          <w:szCs w:val="28"/>
        </w:rPr>
        <w:t>Джунайдзодом</w:t>
      </w:r>
      <w:r w:rsidRPr="00041296" w:rsidR="00ED32D2">
        <w:rPr>
          <w:bCs/>
          <w:sz w:val="28"/>
          <w:szCs w:val="28"/>
        </w:rPr>
        <w:t xml:space="preserve"> Г.А. право</w:t>
      </w:r>
      <w:r w:rsidRPr="00041296">
        <w:rPr>
          <w:bCs/>
          <w:sz w:val="28"/>
          <w:szCs w:val="28"/>
        </w:rPr>
        <w:t>нарушения, предусмотренного ч.1 ст. 12.26 КоАП РФ при составлении протокола  получено не было, а имеющиеся по делу сомнения подлежат толкованию в пользу привлекаемого к ответственности лица</w:t>
      </w:r>
      <w:r w:rsidRPr="00041296" w:rsidR="00041296">
        <w:rPr>
          <w:bCs/>
          <w:sz w:val="28"/>
          <w:szCs w:val="28"/>
        </w:rPr>
        <w:t>.</w:t>
      </w:r>
    </w:p>
    <w:p w:rsidR="005C1E10" w:rsidRPr="00041296" w:rsidP="005C1E10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  В соответствии с п.</w:t>
      </w:r>
      <w:r w:rsidRPr="00041296" w:rsidR="00041296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>18 постановления Пленума Верховного Суда от 24.03.2005 года №</w:t>
      </w:r>
      <w:r w:rsidR="00243B3C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 xml:space="preserve">5,  при рассмотрении дела об административном правонарушении собранные по делу доказательства должны оцениваться в соответствии со </w:t>
      </w:r>
      <w:hyperlink r:id="rId9" w:history="1">
        <w:r w:rsidRPr="00041296">
          <w:rPr>
            <w:sz w:val="28"/>
            <w:szCs w:val="28"/>
          </w:rPr>
          <w:t>статьей 26.11</w:t>
        </w:r>
      </w:hyperlink>
      <w:r w:rsidRPr="00041296">
        <w:rPr>
          <w:sz w:val="28"/>
          <w:szCs w:val="28"/>
        </w:rPr>
        <w:t xml:space="preserve"> КоАП РФ, а также с позиции соблюдения требований закона при их получении (</w:t>
      </w:r>
      <w:hyperlink r:id="rId10" w:history="1">
        <w:r w:rsidRPr="00041296">
          <w:rPr>
            <w:sz w:val="28"/>
            <w:szCs w:val="28"/>
          </w:rPr>
          <w:t>часть 3 статьи 26.2</w:t>
        </w:r>
      </w:hyperlink>
      <w:r w:rsidRPr="00041296">
        <w:rPr>
          <w:sz w:val="28"/>
          <w:szCs w:val="28"/>
        </w:rPr>
        <w:t xml:space="preserve"> КоАП РФ). </w:t>
      </w:r>
    </w:p>
    <w:p w:rsidR="005C1E10" w:rsidRPr="00041296" w:rsidP="005C1E10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</w:t>
      </w:r>
      <w:hyperlink r:id="rId11" w:history="1">
        <w:r w:rsidRPr="00041296">
          <w:rPr>
            <w:sz w:val="28"/>
            <w:szCs w:val="28"/>
          </w:rPr>
          <w:t>частью 1 статьи 25.1</w:t>
        </w:r>
      </w:hyperlink>
      <w:r w:rsidRPr="00041296">
        <w:rPr>
          <w:sz w:val="28"/>
          <w:szCs w:val="28"/>
        </w:rPr>
        <w:t xml:space="preserve">, </w:t>
      </w:r>
      <w:hyperlink r:id="rId12" w:history="1">
        <w:r w:rsidRPr="00041296">
          <w:rPr>
            <w:sz w:val="28"/>
            <w:szCs w:val="28"/>
          </w:rPr>
          <w:t>частью 2 статьи 25.2</w:t>
        </w:r>
      </w:hyperlink>
      <w:r w:rsidRPr="00041296">
        <w:rPr>
          <w:sz w:val="28"/>
          <w:szCs w:val="28"/>
        </w:rPr>
        <w:t xml:space="preserve">, </w:t>
      </w:r>
      <w:hyperlink r:id="rId13" w:history="1">
        <w:r w:rsidRPr="00041296">
          <w:rPr>
            <w:sz w:val="28"/>
            <w:szCs w:val="28"/>
          </w:rPr>
          <w:t>частью 3 статьи 25.6</w:t>
        </w:r>
      </w:hyperlink>
      <w:r w:rsidRPr="00041296">
        <w:rPr>
          <w:sz w:val="28"/>
          <w:szCs w:val="28"/>
        </w:rPr>
        <w:t xml:space="preserve"> КоАП РФ, </w:t>
      </w:r>
      <w:hyperlink r:id="rId14" w:history="1">
        <w:r w:rsidRPr="00041296">
          <w:rPr>
            <w:sz w:val="28"/>
            <w:szCs w:val="28"/>
          </w:rPr>
          <w:t>статьей 51</w:t>
        </w:r>
      </w:hyperlink>
      <w:r w:rsidRPr="00041296">
        <w:rPr>
          <w:sz w:val="28"/>
          <w:szCs w:val="28"/>
        </w:rPr>
        <w:t xml:space="preserve"> Конституции Российской Федерации, а свидетели не были предупреждены об</w:t>
      </w:r>
      <w:r w:rsidRPr="00041296">
        <w:rPr>
          <w:sz w:val="28"/>
          <w:szCs w:val="28"/>
        </w:rPr>
        <w:t xml:space="preserve"> административной ответственности соответственно за дачу заведомо ложных показаний, пояснений, заключений по </w:t>
      </w:r>
      <w:hyperlink r:id="rId15" w:history="1">
        <w:r w:rsidRPr="00041296">
          <w:rPr>
            <w:sz w:val="28"/>
            <w:szCs w:val="28"/>
          </w:rPr>
          <w:t>статье 17.9</w:t>
        </w:r>
      </w:hyperlink>
      <w:r w:rsidRPr="00041296">
        <w:rPr>
          <w:sz w:val="28"/>
          <w:szCs w:val="28"/>
        </w:rPr>
        <w:t xml:space="preserve"> КоАП РФ. </w:t>
      </w:r>
    </w:p>
    <w:p w:rsidR="00041296" w:rsidRPr="00041296" w:rsidP="0004129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соответствии с ч.3 ст.26.2 КоАП РФ, использование доказательств по делу об административном правонарушении, полученных с нарушением закона - не допускается. Установленные обстоятельства свидетельствуют о существенном нарушении требований КоАП РФ, а допущенные при составлении материалов должностными лицами полиции нарушения, не могут быть устранены при рассмотрении дела, что позволяет толковать неустранимые сомнения в виновности лица, привлекаемого к административной ответственности, в  его пользу (ч.4 ст. 1.5 КоАП РФ). </w:t>
      </w:r>
    </w:p>
    <w:p w:rsidR="005C1E10" w:rsidRPr="00041296" w:rsidP="0004129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296">
        <w:rPr>
          <w:rFonts w:eastAsiaTheme="minorHAnsi"/>
          <w:sz w:val="28"/>
          <w:szCs w:val="28"/>
          <w:lang w:eastAsia="en-US"/>
        </w:rPr>
        <w:t xml:space="preserve">В ходе рассмотрения данного дела об административном правонарушении, мировым судьей, в соответствии с требованиями </w:t>
      </w:r>
      <w:hyperlink r:id="rId16" w:history="1">
        <w:r w:rsidRPr="00041296">
          <w:rPr>
            <w:rFonts w:eastAsiaTheme="minorHAnsi"/>
            <w:sz w:val="28"/>
            <w:szCs w:val="28"/>
            <w:lang w:eastAsia="en-US"/>
          </w:rPr>
          <w:t>ст. 24.1</w:t>
        </w:r>
      </w:hyperlink>
      <w:r w:rsidRPr="00041296">
        <w:rPr>
          <w:rFonts w:eastAsiaTheme="minorHAnsi"/>
          <w:sz w:val="28"/>
          <w:szCs w:val="28"/>
          <w:lang w:eastAsia="en-US"/>
        </w:rPr>
        <w:t xml:space="preserve"> КоАП РФ, были всесторонне, полно, объективно и своевременно выяснены обстоятельства данного дела. Так, в соответствии с требованиями </w:t>
      </w:r>
      <w:hyperlink r:id="rId17" w:history="1">
        <w:r w:rsidRPr="00041296">
          <w:rPr>
            <w:rFonts w:eastAsiaTheme="minorHAnsi"/>
            <w:sz w:val="28"/>
            <w:szCs w:val="28"/>
            <w:lang w:eastAsia="en-US"/>
          </w:rPr>
          <w:t>ст</w:t>
        </w:r>
        <w:r w:rsidRPr="00041296">
          <w:rPr>
            <w:rFonts w:eastAsiaTheme="minorHAnsi"/>
            <w:color w:val="0000FF"/>
            <w:sz w:val="28"/>
            <w:szCs w:val="28"/>
            <w:lang w:eastAsia="en-US"/>
          </w:rPr>
          <w:t xml:space="preserve">. </w:t>
        </w:r>
        <w:r w:rsidRPr="00041296">
          <w:rPr>
            <w:rFonts w:eastAsiaTheme="minorHAnsi"/>
            <w:sz w:val="28"/>
            <w:szCs w:val="28"/>
            <w:lang w:eastAsia="en-US"/>
          </w:rPr>
          <w:t>26.1</w:t>
        </w:r>
      </w:hyperlink>
      <w:r w:rsidRPr="00041296">
        <w:rPr>
          <w:rFonts w:eastAsiaTheme="minorHAnsi"/>
          <w:sz w:val="28"/>
          <w:szCs w:val="28"/>
          <w:lang w:eastAsia="en-US"/>
        </w:rPr>
        <w:t xml:space="preserve"> КоАП РФ не установлены наличие </w:t>
      </w:r>
      <w:r w:rsidR="003F34B4">
        <w:rPr>
          <w:rFonts w:eastAsiaTheme="minorHAnsi"/>
          <w:sz w:val="28"/>
          <w:szCs w:val="28"/>
          <w:lang w:eastAsia="en-US"/>
        </w:rPr>
        <w:t>состава</w:t>
      </w:r>
      <w:r w:rsidRPr="00041296">
        <w:rPr>
          <w:rFonts w:eastAsiaTheme="minorHAnsi"/>
          <w:sz w:val="28"/>
          <w:szCs w:val="28"/>
          <w:lang w:eastAsia="en-US"/>
        </w:rPr>
        <w:t xml:space="preserve"> административного правонарушения, лицо, управлявшее транспортным средством, виновность указанного лица в совершении административного правонарушения.</w:t>
      </w:r>
    </w:p>
    <w:p w:rsidR="005C1E10" w:rsidRPr="00041296" w:rsidP="005C1E10">
      <w:pPr>
        <w:ind w:firstLine="708"/>
        <w:jc w:val="both"/>
        <w:rPr>
          <w:color w:val="000000"/>
          <w:sz w:val="28"/>
          <w:szCs w:val="28"/>
        </w:rPr>
      </w:pPr>
      <w:r w:rsidRPr="00041296">
        <w:rPr>
          <w:color w:val="000000"/>
          <w:sz w:val="28"/>
          <w:szCs w:val="28"/>
        </w:rPr>
        <w:t xml:space="preserve">Таким образом, установить факт управления транспортным средством </w:t>
      </w:r>
      <w:r w:rsidRPr="00041296" w:rsidR="00041296">
        <w:rPr>
          <w:sz w:val="28"/>
          <w:szCs w:val="28"/>
        </w:rPr>
        <w:t>марки «</w:t>
      </w:r>
      <w:r w:rsidRPr="007F295D" w:rsidR="007F295D">
        <w:rPr>
          <w:sz w:val="28"/>
          <w:szCs w:val="28"/>
        </w:rPr>
        <w:t>МАРКА</w:t>
      </w:r>
      <w:r w:rsidRPr="00041296" w:rsidR="00041296">
        <w:rPr>
          <w:sz w:val="28"/>
          <w:szCs w:val="28"/>
        </w:rPr>
        <w:t xml:space="preserve">», государственный регистрационный знак </w:t>
      </w:r>
      <w:r w:rsidR="007F295D">
        <w:rPr>
          <w:sz w:val="28"/>
          <w:szCs w:val="28"/>
        </w:rPr>
        <w:t>НОМЕР</w:t>
      </w:r>
      <w:r w:rsidRPr="00041296" w:rsidR="00041296">
        <w:rPr>
          <w:rFonts w:eastAsiaTheme="minorHAnsi"/>
          <w:sz w:val="28"/>
          <w:szCs w:val="28"/>
          <w:lang w:eastAsia="en-US"/>
        </w:rPr>
        <w:t xml:space="preserve"> 26 ноября 2020 года</w:t>
      </w:r>
      <w:r w:rsidRPr="00041296" w:rsidR="00041296">
        <w:rPr>
          <w:color w:val="000000"/>
          <w:sz w:val="28"/>
          <w:szCs w:val="28"/>
        </w:rPr>
        <w:t xml:space="preserve"> </w:t>
      </w:r>
      <w:r w:rsidRPr="00041296" w:rsidR="00ED32D2">
        <w:rPr>
          <w:color w:val="000000"/>
          <w:sz w:val="28"/>
          <w:szCs w:val="28"/>
        </w:rPr>
        <w:t>Джунайдзодом</w:t>
      </w:r>
      <w:r w:rsidRPr="00041296" w:rsidR="00ED32D2">
        <w:rPr>
          <w:color w:val="000000"/>
          <w:sz w:val="28"/>
          <w:szCs w:val="28"/>
        </w:rPr>
        <w:t xml:space="preserve"> Г.А. 26 ноября 2020 года в 03 часа 10 минут</w:t>
      </w:r>
      <w:r w:rsidRPr="00041296">
        <w:rPr>
          <w:color w:val="000000"/>
          <w:sz w:val="28"/>
          <w:szCs w:val="28"/>
        </w:rPr>
        <w:t xml:space="preserve"> не предоставляется возможным.</w:t>
      </w:r>
    </w:p>
    <w:p w:rsidR="005C1E10" w:rsidRPr="00041296" w:rsidP="005C1E10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         В соответствии ч. 2 ст. 50 Конституции РФ</w:t>
      </w:r>
      <w:r w:rsidR="00243B3C">
        <w:rPr>
          <w:sz w:val="28"/>
          <w:szCs w:val="28"/>
        </w:rPr>
        <w:t>, п</w:t>
      </w:r>
      <w:r w:rsidRPr="00041296">
        <w:rPr>
          <w:sz w:val="28"/>
          <w:szCs w:val="28"/>
        </w:rPr>
        <w:t>ри осуществлении правосудия не допускается использование доказательств, полученных с нарушением федерального закона».</w:t>
      </w:r>
    </w:p>
    <w:p w:rsidR="005C1E10" w:rsidRPr="00041296" w:rsidP="005C1E10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        Согласно требованиям ст. 26.2 </w:t>
      </w:r>
      <w:r w:rsidR="00243B3C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 не допускается использование доказательств, полученных с нарушением закона.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В силу вышеизложенного</w:t>
      </w:r>
      <w:r w:rsidRPr="00041296" w:rsidR="00041296">
        <w:rPr>
          <w:sz w:val="28"/>
          <w:szCs w:val="28"/>
        </w:rPr>
        <w:t>,</w:t>
      </w:r>
      <w:r w:rsidRPr="00041296">
        <w:rPr>
          <w:sz w:val="28"/>
          <w:szCs w:val="28"/>
        </w:rPr>
        <w:t xml:space="preserve"> протокол об отстранении от управления транспортным средством </w:t>
      </w:r>
      <w:r w:rsidRPr="00041296" w:rsidR="00ED32D2">
        <w:rPr>
          <w:sz w:val="28"/>
          <w:szCs w:val="28"/>
        </w:rPr>
        <w:t>82 ОТ № 015917</w:t>
      </w:r>
      <w:r w:rsidRPr="00041296">
        <w:rPr>
          <w:sz w:val="28"/>
          <w:szCs w:val="28"/>
        </w:rPr>
        <w:t xml:space="preserve"> от </w:t>
      </w:r>
      <w:r w:rsidRPr="00041296" w:rsidR="00ED32D2">
        <w:rPr>
          <w:sz w:val="28"/>
          <w:szCs w:val="28"/>
        </w:rPr>
        <w:t>26</w:t>
      </w:r>
      <w:r w:rsidRPr="00041296">
        <w:rPr>
          <w:sz w:val="28"/>
          <w:szCs w:val="28"/>
        </w:rPr>
        <w:t>.1</w:t>
      </w:r>
      <w:r w:rsidRPr="00041296" w:rsidR="00ED32D2">
        <w:rPr>
          <w:sz w:val="28"/>
          <w:szCs w:val="28"/>
        </w:rPr>
        <w:t>1</w:t>
      </w:r>
      <w:r w:rsidRPr="00041296">
        <w:rPr>
          <w:sz w:val="28"/>
          <w:szCs w:val="28"/>
        </w:rPr>
        <w:t>.20</w:t>
      </w:r>
      <w:r w:rsidRPr="00041296" w:rsidR="00ED32D2">
        <w:rPr>
          <w:sz w:val="28"/>
          <w:szCs w:val="28"/>
        </w:rPr>
        <w:t>20</w:t>
      </w:r>
      <w:r w:rsidRPr="00041296">
        <w:rPr>
          <w:sz w:val="28"/>
          <w:szCs w:val="28"/>
        </w:rPr>
        <w:t xml:space="preserve"> года, акт </w:t>
      </w:r>
      <w:r w:rsidRPr="00041296" w:rsidR="00ED32D2">
        <w:rPr>
          <w:sz w:val="28"/>
          <w:szCs w:val="28"/>
        </w:rPr>
        <w:t xml:space="preserve">82 АО № </w:t>
      </w:r>
      <w:r w:rsidRPr="00041296" w:rsidR="00ED32D2">
        <w:rPr>
          <w:sz w:val="28"/>
          <w:szCs w:val="28"/>
        </w:rPr>
        <w:t>009790</w:t>
      </w:r>
      <w:r w:rsidRPr="00041296">
        <w:rPr>
          <w:sz w:val="28"/>
          <w:szCs w:val="28"/>
        </w:rPr>
        <w:t xml:space="preserve"> от 2</w:t>
      </w:r>
      <w:r w:rsidRPr="00041296" w:rsidR="00ED32D2">
        <w:rPr>
          <w:sz w:val="28"/>
          <w:szCs w:val="28"/>
        </w:rPr>
        <w:t>6</w:t>
      </w:r>
      <w:r w:rsidRPr="00041296">
        <w:rPr>
          <w:sz w:val="28"/>
          <w:szCs w:val="28"/>
        </w:rPr>
        <w:t>.</w:t>
      </w:r>
      <w:r w:rsidRPr="00041296" w:rsidR="00ED32D2">
        <w:rPr>
          <w:sz w:val="28"/>
          <w:szCs w:val="28"/>
        </w:rPr>
        <w:t>11</w:t>
      </w:r>
      <w:r w:rsidRPr="00041296">
        <w:rPr>
          <w:sz w:val="28"/>
          <w:szCs w:val="28"/>
        </w:rPr>
        <w:t>.20</w:t>
      </w:r>
      <w:r w:rsidRPr="00041296" w:rsidR="00ED32D2">
        <w:rPr>
          <w:sz w:val="28"/>
          <w:szCs w:val="28"/>
        </w:rPr>
        <w:t>20</w:t>
      </w:r>
      <w:r w:rsidRPr="00041296">
        <w:rPr>
          <w:sz w:val="28"/>
          <w:szCs w:val="28"/>
        </w:rPr>
        <w:t xml:space="preserve"> года, протокол о направлении на медицинское освидетельствование на состояние опьянение </w:t>
      </w:r>
      <w:r w:rsidRPr="00041296" w:rsidR="00ED32D2">
        <w:rPr>
          <w:sz w:val="28"/>
          <w:szCs w:val="28"/>
        </w:rPr>
        <w:t>50 МВ № 045441</w:t>
      </w:r>
      <w:r w:rsidRPr="00041296">
        <w:rPr>
          <w:sz w:val="28"/>
          <w:szCs w:val="28"/>
        </w:rPr>
        <w:t xml:space="preserve"> от </w:t>
      </w:r>
      <w:r w:rsidRPr="00041296" w:rsidR="00ED32D2">
        <w:rPr>
          <w:sz w:val="28"/>
          <w:szCs w:val="28"/>
        </w:rPr>
        <w:t>26</w:t>
      </w:r>
      <w:r w:rsidRPr="00041296">
        <w:rPr>
          <w:sz w:val="28"/>
          <w:szCs w:val="28"/>
        </w:rPr>
        <w:t>.1</w:t>
      </w:r>
      <w:r w:rsidRPr="00041296" w:rsidR="00ED32D2">
        <w:rPr>
          <w:sz w:val="28"/>
          <w:szCs w:val="28"/>
        </w:rPr>
        <w:t>1</w:t>
      </w:r>
      <w:r w:rsidRPr="00041296">
        <w:rPr>
          <w:sz w:val="28"/>
          <w:szCs w:val="28"/>
        </w:rPr>
        <w:t>.20</w:t>
      </w:r>
      <w:r w:rsidRPr="00041296" w:rsidR="00ED32D2">
        <w:rPr>
          <w:sz w:val="28"/>
          <w:szCs w:val="28"/>
        </w:rPr>
        <w:t>20</w:t>
      </w:r>
      <w:r w:rsidRPr="00041296">
        <w:rPr>
          <w:sz w:val="28"/>
          <w:szCs w:val="28"/>
        </w:rPr>
        <w:t xml:space="preserve"> года, а так же протокол об административном правонарушении 61 АГ </w:t>
      </w:r>
      <w:r w:rsidRPr="00041296" w:rsidR="00ED32D2">
        <w:rPr>
          <w:sz w:val="28"/>
          <w:szCs w:val="28"/>
        </w:rPr>
        <w:t>331713</w:t>
      </w:r>
      <w:r w:rsidRPr="00041296">
        <w:rPr>
          <w:sz w:val="28"/>
          <w:szCs w:val="28"/>
        </w:rPr>
        <w:t xml:space="preserve"> от 2</w:t>
      </w:r>
      <w:r w:rsidRPr="00041296" w:rsidR="00ED32D2">
        <w:rPr>
          <w:sz w:val="28"/>
          <w:szCs w:val="28"/>
        </w:rPr>
        <w:t>6</w:t>
      </w:r>
      <w:r w:rsidRPr="00041296">
        <w:rPr>
          <w:sz w:val="28"/>
          <w:szCs w:val="28"/>
        </w:rPr>
        <w:t>.1</w:t>
      </w:r>
      <w:r w:rsidRPr="00041296" w:rsidR="00ED32D2">
        <w:rPr>
          <w:sz w:val="28"/>
          <w:szCs w:val="28"/>
        </w:rPr>
        <w:t>1</w:t>
      </w:r>
      <w:r w:rsidRPr="00041296">
        <w:rPr>
          <w:sz w:val="28"/>
          <w:szCs w:val="28"/>
        </w:rPr>
        <w:t>.20</w:t>
      </w:r>
      <w:r w:rsidRPr="00041296" w:rsidR="00ED32D2">
        <w:rPr>
          <w:sz w:val="28"/>
          <w:szCs w:val="28"/>
        </w:rPr>
        <w:t>20</w:t>
      </w:r>
      <w:r w:rsidRPr="00041296">
        <w:rPr>
          <w:sz w:val="28"/>
          <w:szCs w:val="28"/>
        </w:rPr>
        <w:t xml:space="preserve"> года явля</w:t>
      </w:r>
      <w:r w:rsidRPr="00041296" w:rsidR="00041296">
        <w:rPr>
          <w:sz w:val="28"/>
          <w:szCs w:val="28"/>
        </w:rPr>
        <w:t>ются</w:t>
      </w:r>
      <w:r w:rsidRPr="00041296">
        <w:rPr>
          <w:sz w:val="28"/>
          <w:szCs w:val="28"/>
        </w:rPr>
        <w:t xml:space="preserve"> </w:t>
      </w:r>
      <w:r w:rsidRPr="00041296" w:rsidR="00041296">
        <w:rPr>
          <w:sz w:val="28"/>
          <w:szCs w:val="28"/>
        </w:rPr>
        <w:t>недопустимыми</w:t>
      </w:r>
      <w:r w:rsidRPr="00041296">
        <w:rPr>
          <w:sz w:val="28"/>
          <w:szCs w:val="28"/>
        </w:rPr>
        <w:t xml:space="preserve"> доказательств</w:t>
      </w:r>
      <w:r w:rsidRPr="00041296" w:rsidR="00041296">
        <w:rPr>
          <w:sz w:val="28"/>
          <w:szCs w:val="28"/>
        </w:rPr>
        <w:t>ами</w:t>
      </w:r>
      <w:r w:rsidRPr="00041296">
        <w:rPr>
          <w:sz w:val="28"/>
          <w:szCs w:val="28"/>
        </w:rPr>
        <w:t>, поскольку получен</w:t>
      </w:r>
      <w:r w:rsidRPr="00041296" w:rsidR="00041296">
        <w:rPr>
          <w:sz w:val="28"/>
          <w:szCs w:val="28"/>
        </w:rPr>
        <w:t>ы</w:t>
      </w:r>
      <w:r w:rsidRPr="00041296">
        <w:rPr>
          <w:sz w:val="28"/>
          <w:szCs w:val="28"/>
        </w:rPr>
        <w:t xml:space="preserve"> с нарушением закона  (</w:t>
      </w:r>
      <w:r w:rsidRPr="00041296">
        <w:rPr>
          <w:rStyle w:val="s1"/>
          <w:sz w:val="28"/>
          <w:szCs w:val="28"/>
        </w:rPr>
        <w:t>ч</w:t>
      </w:r>
      <w:r w:rsidRPr="00041296">
        <w:rPr>
          <w:rStyle w:val="s1"/>
          <w:sz w:val="28"/>
          <w:szCs w:val="28"/>
        </w:rPr>
        <w:t xml:space="preserve">. </w:t>
      </w:r>
      <w:r w:rsidRPr="00041296">
        <w:rPr>
          <w:rStyle w:val="s1"/>
          <w:sz w:val="28"/>
          <w:szCs w:val="28"/>
        </w:rPr>
        <w:t>3 ст. 26.2</w:t>
      </w:r>
      <w:r w:rsidRPr="00041296">
        <w:rPr>
          <w:sz w:val="28"/>
          <w:szCs w:val="28"/>
        </w:rPr>
        <w:t xml:space="preserve"> </w:t>
      </w:r>
      <w:r w:rsidRPr="00041296" w:rsidR="00041296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>).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На основании изложенного признание протоколов</w:t>
      </w:r>
      <w:r w:rsidRPr="00041296" w:rsidR="00041296">
        <w:rPr>
          <w:sz w:val="28"/>
          <w:szCs w:val="28"/>
        </w:rPr>
        <w:t>,</w:t>
      </w:r>
      <w:r w:rsidRPr="00041296">
        <w:rPr>
          <w:sz w:val="28"/>
          <w:szCs w:val="28"/>
        </w:rPr>
        <w:t xml:space="preserve"> не </w:t>
      </w:r>
      <w:r w:rsidRPr="00041296">
        <w:rPr>
          <w:sz w:val="28"/>
          <w:szCs w:val="28"/>
        </w:rPr>
        <w:t>имеющими</w:t>
      </w:r>
      <w:r w:rsidRPr="00041296">
        <w:rPr>
          <w:sz w:val="28"/>
          <w:szCs w:val="28"/>
        </w:rPr>
        <w:t xml:space="preserve"> юридической силы, не позволяют суду осуществить административное преследование </w:t>
      </w:r>
      <w:r w:rsidRPr="00041296" w:rsidR="00ED32D2">
        <w:rPr>
          <w:sz w:val="28"/>
          <w:szCs w:val="28"/>
        </w:rPr>
        <w:t>Джунайдзода</w:t>
      </w:r>
      <w:r w:rsidRPr="00041296" w:rsidR="00ED32D2">
        <w:rPr>
          <w:sz w:val="28"/>
          <w:szCs w:val="28"/>
        </w:rPr>
        <w:t xml:space="preserve"> Г.А. </w:t>
      </w:r>
      <w:r w:rsidRPr="00041296">
        <w:rPr>
          <w:sz w:val="28"/>
          <w:szCs w:val="28"/>
        </w:rPr>
        <w:t xml:space="preserve">за </w:t>
      </w:r>
      <w:r w:rsidRPr="00041296" w:rsidR="00041296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041296">
        <w:rPr>
          <w:sz w:val="28"/>
          <w:szCs w:val="28"/>
        </w:rPr>
        <w:t>.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В силу ч.</w:t>
      </w:r>
      <w:r w:rsidR="00243B3C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>3 ст.</w:t>
      </w:r>
      <w:r w:rsidR="00243B3C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 xml:space="preserve">1.5 </w:t>
      </w:r>
      <w:r w:rsidRPr="00041296" w:rsidR="00041296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Таким образом, по смыслу административного закона, должностное лицо, составившее протокол должно доказать виновность лица, привлекаемого к административной ответственности.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В соответствии с ч. 4 ст.1.5 </w:t>
      </w:r>
      <w:r w:rsidRPr="00041296" w:rsidR="00041296">
        <w:rPr>
          <w:sz w:val="28"/>
          <w:szCs w:val="28"/>
        </w:rPr>
        <w:t>КоАП РФ</w:t>
      </w:r>
      <w:r w:rsidR="00243B3C">
        <w:rPr>
          <w:sz w:val="28"/>
          <w:szCs w:val="28"/>
        </w:rPr>
        <w:t>, н</w:t>
      </w:r>
      <w:r w:rsidRPr="00041296">
        <w:rPr>
          <w:sz w:val="28"/>
          <w:szCs w:val="28"/>
        </w:rPr>
        <w:t>еустранимые сомнения в виновности лица, привлекаемого к административной ответственности</w:t>
      </w:r>
      <w:r w:rsidR="00243B3C">
        <w:rPr>
          <w:sz w:val="28"/>
          <w:szCs w:val="28"/>
        </w:rPr>
        <w:t>, толкуются в пользу этого лица</w:t>
      </w:r>
      <w:r w:rsidRPr="00041296">
        <w:rPr>
          <w:sz w:val="28"/>
          <w:szCs w:val="28"/>
        </w:rPr>
        <w:t>.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Суд, исследовав в их совокупности, представленные материалы дела, заслушав лиц участвующих в деле, свидетел</w:t>
      </w:r>
      <w:r w:rsidRPr="00041296" w:rsidR="00041296">
        <w:rPr>
          <w:sz w:val="28"/>
          <w:szCs w:val="28"/>
        </w:rPr>
        <w:t>я</w:t>
      </w:r>
      <w:r w:rsidRPr="00041296">
        <w:rPr>
          <w:sz w:val="28"/>
          <w:szCs w:val="28"/>
        </w:rPr>
        <w:t>,  приходит к в</w:t>
      </w:r>
      <w:r w:rsidRPr="00041296" w:rsidR="00ED32D2">
        <w:rPr>
          <w:sz w:val="28"/>
          <w:szCs w:val="28"/>
        </w:rPr>
        <w:t xml:space="preserve">ыводу об отсутствии в действиях </w:t>
      </w:r>
      <w:r w:rsidRPr="00041296" w:rsidR="00ED32D2">
        <w:rPr>
          <w:sz w:val="28"/>
          <w:szCs w:val="28"/>
        </w:rPr>
        <w:t>Джунайдзода</w:t>
      </w:r>
      <w:r w:rsidRPr="00041296" w:rsidR="00ED32D2">
        <w:rPr>
          <w:sz w:val="28"/>
          <w:szCs w:val="28"/>
        </w:rPr>
        <w:t xml:space="preserve"> Г.А.</w:t>
      </w:r>
      <w:r w:rsidRPr="00041296">
        <w:rPr>
          <w:sz w:val="28"/>
          <w:szCs w:val="28"/>
        </w:rPr>
        <w:t xml:space="preserve"> </w:t>
      </w:r>
      <w:r w:rsidR="003F34B4">
        <w:rPr>
          <w:sz w:val="28"/>
          <w:szCs w:val="28"/>
        </w:rPr>
        <w:t>состава</w:t>
      </w:r>
      <w:r w:rsidRPr="00041296">
        <w:rPr>
          <w:sz w:val="28"/>
          <w:szCs w:val="28"/>
        </w:rPr>
        <w:t xml:space="preserve"> административного правонарушени</w:t>
      </w:r>
      <w:r w:rsidRPr="00041296" w:rsidR="00041296">
        <w:rPr>
          <w:sz w:val="28"/>
          <w:szCs w:val="28"/>
        </w:rPr>
        <w:t>я, предусмотренного ч.1 ст. 12.</w:t>
      </w:r>
      <w:r w:rsidRPr="00041296">
        <w:rPr>
          <w:sz w:val="28"/>
          <w:szCs w:val="28"/>
        </w:rPr>
        <w:t xml:space="preserve">26 КоАП РФ. </w:t>
      </w:r>
    </w:p>
    <w:p w:rsidR="005C1E10" w:rsidRPr="00041296" w:rsidP="005C1E10">
      <w:pPr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>Соответственно</w:t>
      </w:r>
      <w:r w:rsidRPr="00041296" w:rsidR="00041296">
        <w:rPr>
          <w:sz w:val="28"/>
          <w:szCs w:val="28"/>
        </w:rPr>
        <w:t>,</w:t>
      </w:r>
      <w:r w:rsidRPr="00041296">
        <w:rPr>
          <w:sz w:val="28"/>
          <w:szCs w:val="28"/>
        </w:rPr>
        <w:t xml:space="preserve"> суд не может расценить составлени</w:t>
      </w:r>
      <w:r w:rsidRPr="00041296" w:rsidR="00041296">
        <w:rPr>
          <w:sz w:val="28"/>
          <w:szCs w:val="28"/>
        </w:rPr>
        <w:t>е</w:t>
      </w:r>
      <w:r w:rsidRPr="00041296">
        <w:rPr>
          <w:sz w:val="28"/>
          <w:szCs w:val="28"/>
        </w:rPr>
        <w:t xml:space="preserve"> протокола об административном правонарушении по ч.</w:t>
      </w:r>
      <w:r w:rsidRPr="00041296" w:rsidR="00041296">
        <w:rPr>
          <w:sz w:val="28"/>
          <w:szCs w:val="28"/>
        </w:rPr>
        <w:t xml:space="preserve"> </w:t>
      </w:r>
      <w:r w:rsidRPr="00041296">
        <w:rPr>
          <w:sz w:val="28"/>
          <w:szCs w:val="28"/>
        </w:rPr>
        <w:t xml:space="preserve">1 ст. 12.26 </w:t>
      </w:r>
      <w:r w:rsidRPr="00041296" w:rsidR="00041296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 в отношении </w:t>
      </w:r>
      <w:r w:rsidRPr="00041296" w:rsidR="00ED32D2">
        <w:rPr>
          <w:sz w:val="28"/>
          <w:szCs w:val="28"/>
        </w:rPr>
        <w:t>Джунайдзода</w:t>
      </w:r>
      <w:r w:rsidRPr="00041296" w:rsidR="00ED32D2">
        <w:rPr>
          <w:sz w:val="28"/>
          <w:szCs w:val="28"/>
        </w:rPr>
        <w:t xml:space="preserve"> Г.А.</w:t>
      </w:r>
      <w:r w:rsidRPr="00041296">
        <w:rPr>
          <w:sz w:val="28"/>
          <w:szCs w:val="28"/>
        </w:rPr>
        <w:t xml:space="preserve"> законным и обоснованным. 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Согласно ст. 24.5 </w:t>
      </w:r>
      <w:r w:rsidRPr="00041296" w:rsidR="00041296">
        <w:rPr>
          <w:sz w:val="28"/>
          <w:szCs w:val="28"/>
        </w:rPr>
        <w:t>КоАП РФ,</w:t>
      </w:r>
      <w:r w:rsidRPr="00041296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связи с отсутствием </w:t>
      </w:r>
      <w:r w:rsidR="003F34B4">
        <w:rPr>
          <w:sz w:val="28"/>
          <w:szCs w:val="28"/>
        </w:rPr>
        <w:t>состава</w:t>
      </w:r>
      <w:r w:rsidRPr="00041296">
        <w:rPr>
          <w:sz w:val="28"/>
          <w:szCs w:val="28"/>
        </w:rPr>
        <w:t xml:space="preserve"> административного правонарушения.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Таким образом, в соответствии со ст. 24.5 ч.1 п.2 </w:t>
      </w:r>
      <w:r w:rsidRPr="00041296" w:rsidR="00041296">
        <w:rPr>
          <w:sz w:val="28"/>
          <w:szCs w:val="28"/>
        </w:rPr>
        <w:t>КоАП РФ</w:t>
      </w:r>
      <w:r w:rsidRPr="00041296">
        <w:rPr>
          <w:sz w:val="28"/>
          <w:szCs w:val="28"/>
        </w:rPr>
        <w:t xml:space="preserve"> производство по делу об административном правонарушении в отношении </w:t>
      </w:r>
      <w:r w:rsidRPr="00041296" w:rsidR="00ED32D2">
        <w:rPr>
          <w:sz w:val="28"/>
          <w:szCs w:val="28"/>
        </w:rPr>
        <w:t>Дзунайдзода</w:t>
      </w:r>
      <w:r w:rsidRPr="00041296" w:rsidR="00ED32D2">
        <w:rPr>
          <w:sz w:val="28"/>
          <w:szCs w:val="28"/>
        </w:rPr>
        <w:t xml:space="preserve"> Г.А.</w:t>
      </w:r>
      <w:r w:rsidRPr="00041296">
        <w:rPr>
          <w:sz w:val="28"/>
          <w:szCs w:val="28"/>
        </w:rPr>
        <w:t xml:space="preserve"> подлежит прекращению за отсутствием в его действиях </w:t>
      </w:r>
      <w:r w:rsidR="003F34B4">
        <w:rPr>
          <w:sz w:val="28"/>
          <w:szCs w:val="28"/>
        </w:rPr>
        <w:t>состава</w:t>
      </w:r>
      <w:r w:rsidRPr="00041296">
        <w:rPr>
          <w:b/>
          <w:sz w:val="28"/>
          <w:szCs w:val="28"/>
        </w:rPr>
        <w:t xml:space="preserve"> </w:t>
      </w:r>
      <w:r w:rsidRPr="00041296">
        <w:rPr>
          <w:sz w:val="28"/>
          <w:szCs w:val="28"/>
        </w:rPr>
        <w:t xml:space="preserve">административного правонарушения. 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41296">
        <w:rPr>
          <w:i/>
          <w:sz w:val="28"/>
          <w:szCs w:val="28"/>
        </w:rPr>
        <w:t xml:space="preserve">Руководствуясь ст. 24.5, 29.9- 29.11 КРФ об АП, </w:t>
      </w:r>
    </w:p>
    <w:p w:rsidR="00041296" w:rsidRPr="00041296" w:rsidP="005C1E10">
      <w:pPr>
        <w:pStyle w:val="p1"/>
        <w:spacing w:before="0" w:beforeAutospacing="0" w:after="0" w:afterAutospacing="0"/>
        <w:ind w:firstLine="709"/>
        <w:jc w:val="center"/>
        <w:rPr>
          <w:rStyle w:val="s2"/>
          <w:sz w:val="28"/>
          <w:szCs w:val="28"/>
        </w:rPr>
      </w:pPr>
    </w:p>
    <w:p w:rsidR="005C1E10" w:rsidRPr="00041296" w:rsidP="005C1E10">
      <w:pPr>
        <w:pStyle w:val="p1"/>
        <w:spacing w:before="0" w:beforeAutospacing="0" w:after="0" w:afterAutospacing="0"/>
        <w:ind w:firstLine="709"/>
        <w:jc w:val="center"/>
        <w:rPr>
          <w:rStyle w:val="s2"/>
          <w:b/>
          <w:sz w:val="28"/>
          <w:szCs w:val="28"/>
        </w:rPr>
      </w:pPr>
      <w:r w:rsidRPr="00041296">
        <w:rPr>
          <w:rStyle w:val="s2"/>
          <w:b/>
          <w:sz w:val="28"/>
          <w:szCs w:val="28"/>
        </w:rPr>
        <w:t>П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О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С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Т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А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Н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О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В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И</w:t>
      </w:r>
      <w:r w:rsidRPr="00041296" w:rsidR="00041296">
        <w:rPr>
          <w:rStyle w:val="s2"/>
          <w:b/>
          <w:sz w:val="28"/>
          <w:szCs w:val="28"/>
        </w:rPr>
        <w:t xml:space="preserve"> </w:t>
      </w:r>
      <w:r w:rsidRPr="00041296">
        <w:rPr>
          <w:rStyle w:val="s2"/>
          <w:b/>
          <w:sz w:val="28"/>
          <w:szCs w:val="28"/>
        </w:rPr>
        <w:t>Л:</w:t>
      </w:r>
    </w:p>
    <w:p w:rsidR="00041296" w:rsidRPr="00041296" w:rsidP="005C1E10">
      <w:pPr>
        <w:pStyle w:val="p1"/>
        <w:spacing w:before="0" w:beforeAutospacing="0" w:after="0" w:afterAutospacing="0"/>
        <w:ind w:firstLine="709"/>
        <w:jc w:val="center"/>
        <w:rPr>
          <w:rStyle w:val="s2"/>
          <w:b/>
          <w:sz w:val="28"/>
          <w:szCs w:val="28"/>
        </w:rPr>
      </w:pPr>
    </w:p>
    <w:p w:rsidR="00243B3C" w:rsidP="00041296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3B3C" w:rsidP="00041296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1296" w:rsidRPr="00041296" w:rsidP="00041296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296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3F34B4">
        <w:rPr>
          <w:b/>
          <w:sz w:val="28"/>
          <w:szCs w:val="28"/>
        </w:rPr>
        <w:t>Джунайдзода</w:t>
      </w:r>
      <w:r w:rsidRPr="003F34B4">
        <w:rPr>
          <w:b/>
          <w:sz w:val="28"/>
          <w:szCs w:val="28"/>
        </w:rPr>
        <w:t xml:space="preserve"> </w:t>
      </w:r>
      <w:r w:rsidRPr="003F34B4">
        <w:rPr>
          <w:b/>
          <w:sz w:val="28"/>
          <w:szCs w:val="28"/>
        </w:rPr>
        <w:t>Гулмахмади</w:t>
      </w:r>
      <w:r w:rsidRPr="003F34B4">
        <w:rPr>
          <w:b/>
          <w:sz w:val="28"/>
          <w:szCs w:val="28"/>
        </w:rPr>
        <w:t xml:space="preserve"> </w:t>
      </w:r>
      <w:r w:rsidRPr="003F34B4">
        <w:rPr>
          <w:b/>
          <w:sz w:val="28"/>
          <w:szCs w:val="28"/>
        </w:rPr>
        <w:t>Абдуразима</w:t>
      </w:r>
      <w:r w:rsidRPr="00041296">
        <w:rPr>
          <w:sz w:val="28"/>
          <w:szCs w:val="28"/>
        </w:rPr>
        <w:t xml:space="preserve"> в совершении административного правонарушения, предусмотренного ч. 1 ст. 12.26 КоАП РФ, - прекратить за отсутствием </w:t>
      </w:r>
      <w:r w:rsidR="003F34B4">
        <w:rPr>
          <w:sz w:val="28"/>
          <w:szCs w:val="28"/>
        </w:rPr>
        <w:t>состава</w:t>
      </w:r>
      <w:r w:rsidRPr="00041296">
        <w:rPr>
          <w:sz w:val="28"/>
          <w:szCs w:val="28"/>
        </w:rPr>
        <w:t xml:space="preserve"> административного правонарушения.</w:t>
      </w:r>
    </w:p>
    <w:p w:rsidR="00041296" w:rsidRPr="00041296" w:rsidP="00041296">
      <w:pPr>
        <w:pStyle w:val="p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41296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94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C1E10" w:rsidRPr="00041296" w:rsidP="005C1E10">
      <w:pPr>
        <w:pStyle w:val="p2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041296" w:rsidRPr="00041296" w:rsidP="00041296">
      <w:pPr>
        <w:jc w:val="both"/>
        <w:rPr>
          <w:b/>
          <w:sz w:val="28"/>
          <w:szCs w:val="28"/>
        </w:rPr>
      </w:pPr>
      <w:r w:rsidRPr="00041296">
        <w:rPr>
          <w:b/>
          <w:sz w:val="28"/>
          <w:szCs w:val="28"/>
        </w:rPr>
        <w:t xml:space="preserve">Мировой судья                </w:t>
      </w:r>
      <w:r w:rsidRPr="00041296">
        <w:rPr>
          <w:b/>
          <w:sz w:val="28"/>
          <w:szCs w:val="28"/>
        </w:rPr>
        <w:tab/>
      </w:r>
      <w:r w:rsidRPr="00041296">
        <w:rPr>
          <w:b/>
          <w:sz w:val="28"/>
          <w:szCs w:val="28"/>
        </w:rPr>
        <w:tab/>
        <w:t>подпись                             П.Н. Киреев</w:t>
      </w:r>
    </w:p>
    <w:p w:rsidR="00041296" w:rsidP="00041296">
      <w:pPr>
        <w:rPr>
          <w:bCs/>
        </w:rPr>
      </w:pPr>
    </w:p>
    <w:p w:rsidR="005C1E10" w:rsidRPr="00E42A86" w:rsidP="005C1E10">
      <w:pPr>
        <w:ind w:firstLine="567"/>
      </w:pPr>
    </w:p>
    <w:p w:rsidR="005C1E10" w:rsidP="00B517FE">
      <w:pPr>
        <w:ind w:firstLine="709"/>
        <w:jc w:val="both"/>
      </w:pPr>
    </w:p>
    <w:sectPr w:rsidSect="001742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C8"/>
    <w:rsid w:val="00004838"/>
    <w:rsid w:val="000071AC"/>
    <w:rsid w:val="00011086"/>
    <w:rsid w:val="0002213C"/>
    <w:rsid w:val="00025DE6"/>
    <w:rsid w:val="0003202D"/>
    <w:rsid w:val="00035163"/>
    <w:rsid w:val="00041296"/>
    <w:rsid w:val="00045D3D"/>
    <w:rsid w:val="00047256"/>
    <w:rsid w:val="0005412E"/>
    <w:rsid w:val="0006203F"/>
    <w:rsid w:val="000641E8"/>
    <w:rsid w:val="00077C87"/>
    <w:rsid w:val="00083CEA"/>
    <w:rsid w:val="000844C5"/>
    <w:rsid w:val="000A0E86"/>
    <w:rsid w:val="000D0376"/>
    <w:rsid w:val="000D17D6"/>
    <w:rsid w:val="000E2E53"/>
    <w:rsid w:val="000F564E"/>
    <w:rsid w:val="00116327"/>
    <w:rsid w:val="00126ED0"/>
    <w:rsid w:val="001277EF"/>
    <w:rsid w:val="00127BFB"/>
    <w:rsid w:val="001503E5"/>
    <w:rsid w:val="00152F17"/>
    <w:rsid w:val="0016425F"/>
    <w:rsid w:val="0016769D"/>
    <w:rsid w:val="00167D88"/>
    <w:rsid w:val="001742A3"/>
    <w:rsid w:val="00180C77"/>
    <w:rsid w:val="0018608E"/>
    <w:rsid w:val="001932B3"/>
    <w:rsid w:val="001940BD"/>
    <w:rsid w:val="0019423A"/>
    <w:rsid w:val="001A2AAA"/>
    <w:rsid w:val="001A7D98"/>
    <w:rsid w:val="001B3A4B"/>
    <w:rsid w:val="001C1F16"/>
    <w:rsid w:val="001D08C3"/>
    <w:rsid w:val="001D0DF6"/>
    <w:rsid w:val="001E20EE"/>
    <w:rsid w:val="001F6758"/>
    <w:rsid w:val="00202668"/>
    <w:rsid w:val="00213B4D"/>
    <w:rsid w:val="00225D58"/>
    <w:rsid w:val="002276EF"/>
    <w:rsid w:val="0023176E"/>
    <w:rsid w:val="00233455"/>
    <w:rsid w:val="002374E7"/>
    <w:rsid w:val="00237E6C"/>
    <w:rsid w:val="00241863"/>
    <w:rsid w:val="00242277"/>
    <w:rsid w:val="00243B3C"/>
    <w:rsid w:val="0025063A"/>
    <w:rsid w:val="00262339"/>
    <w:rsid w:val="002645CF"/>
    <w:rsid w:val="002772AA"/>
    <w:rsid w:val="00284874"/>
    <w:rsid w:val="0029106F"/>
    <w:rsid w:val="00294D08"/>
    <w:rsid w:val="002B3DAC"/>
    <w:rsid w:val="002B49E9"/>
    <w:rsid w:val="002C5E63"/>
    <w:rsid w:val="002D5550"/>
    <w:rsid w:val="002E7C45"/>
    <w:rsid w:val="00306359"/>
    <w:rsid w:val="00334F6F"/>
    <w:rsid w:val="003373A8"/>
    <w:rsid w:val="00340154"/>
    <w:rsid w:val="00351106"/>
    <w:rsid w:val="00364F67"/>
    <w:rsid w:val="00386752"/>
    <w:rsid w:val="00392C1E"/>
    <w:rsid w:val="003A011C"/>
    <w:rsid w:val="003A6119"/>
    <w:rsid w:val="003B04E0"/>
    <w:rsid w:val="003C1ABC"/>
    <w:rsid w:val="003E1A74"/>
    <w:rsid w:val="003F34B4"/>
    <w:rsid w:val="003F5CCE"/>
    <w:rsid w:val="004063EB"/>
    <w:rsid w:val="004132BD"/>
    <w:rsid w:val="00414AB1"/>
    <w:rsid w:val="004353AB"/>
    <w:rsid w:val="0043749F"/>
    <w:rsid w:val="00443D60"/>
    <w:rsid w:val="0045170F"/>
    <w:rsid w:val="00453139"/>
    <w:rsid w:val="00457C16"/>
    <w:rsid w:val="00464097"/>
    <w:rsid w:val="00470ED3"/>
    <w:rsid w:val="00473949"/>
    <w:rsid w:val="00485EF6"/>
    <w:rsid w:val="004A16DC"/>
    <w:rsid w:val="004A1CCD"/>
    <w:rsid w:val="004B2504"/>
    <w:rsid w:val="004B7AE7"/>
    <w:rsid w:val="004C1861"/>
    <w:rsid w:val="004D6F36"/>
    <w:rsid w:val="004E029A"/>
    <w:rsid w:val="004F245C"/>
    <w:rsid w:val="00503192"/>
    <w:rsid w:val="005101AF"/>
    <w:rsid w:val="005135FE"/>
    <w:rsid w:val="00527B3A"/>
    <w:rsid w:val="00535D6B"/>
    <w:rsid w:val="00543DAB"/>
    <w:rsid w:val="00554C1D"/>
    <w:rsid w:val="00555E40"/>
    <w:rsid w:val="005606CA"/>
    <w:rsid w:val="00567E99"/>
    <w:rsid w:val="005840CA"/>
    <w:rsid w:val="005842D9"/>
    <w:rsid w:val="00586570"/>
    <w:rsid w:val="00586E9F"/>
    <w:rsid w:val="005903B7"/>
    <w:rsid w:val="00590A73"/>
    <w:rsid w:val="0059525E"/>
    <w:rsid w:val="005A63BB"/>
    <w:rsid w:val="005C0C78"/>
    <w:rsid w:val="005C1E10"/>
    <w:rsid w:val="005C2587"/>
    <w:rsid w:val="005C3F74"/>
    <w:rsid w:val="005C71B6"/>
    <w:rsid w:val="005D462E"/>
    <w:rsid w:val="005D7E85"/>
    <w:rsid w:val="00612BB5"/>
    <w:rsid w:val="00622AFE"/>
    <w:rsid w:val="00634ADF"/>
    <w:rsid w:val="00636F5F"/>
    <w:rsid w:val="006411DB"/>
    <w:rsid w:val="00642F15"/>
    <w:rsid w:val="006567F9"/>
    <w:rsid w:val="006657EE"/>
    <w:rsid w:val="006854E1"/>
    <w:rsid w:val="00690013"/>
    <w:rsid w:val="006929BA"/>
    <w:rsid w:val="006A6430"/>
    <w:rsid w:val="006B241F"/>
    <w:rsid w:val="006C7AB0"/>
    <w:rsid w:val="006E7074"/>
    <w:rsid w:val="006F7336"/>
    <w:rsid w:val="0070463A"/>
    <w:rsid w:val="00707933"/>
    <w:rsid w:val="00720AFC"/>
    <w:rsid w:val="00725243"/>
    <w:rsid w:val="00734981"/>
    <w:rsid w:val="00735DD5"/>
    <w:rsid w:val="00742899"/>
    <w:rsid w:val="007558BC"/>
    <w:rsid w:val="007635DB"/>
    <w:rsid w:val="0077154B"/>
    <w:rsid w:val="007823B7"/>
    <w:rsid w:val="00784A4D"/>
    <w:rsid w:val="007870E8"/>
    <w:rsid w:val="0079156A"/>
    <w:rsid w:val="007945AE"/>
    <w:rsid w:val="007C46AE"/>
    <w:rsid w:val="007D6595"/>
    <w:rsid w:val="007D6C04"/>
    <w:rsid w:val="007E2D12"/>
    <w:rsid w:val="007E3746"/>
    <w:rsid w:val="007F295D"/>
    <w:rsid w:val="00803808"/>
    <w:rsid w:val="00814AA1"/>
    <w:rsid w:val="0081599A"/>
    <w:rsid w:val="008323F0"/>
    <w:rsid w:val="008353EF"/>
    <w:rsid w:val="00844A5B"/>
    <w:rsid w:val="00864D8C"/>
    <w:rsid w:val="0088082A"/>
    <w:rsid w:val="00884D27"/>
    <w:rsid w:val="008871E5"/>
    <w:rsid w:val="008A0B65"/>
    <w:rsid w:val="008A6DC3"/>
    <w:rsid w:val="008B04DB"/>
    <w:rsid w:val="0094091C"/>
    <w:rsid w:val="009412FB"/>
    <w:rsid w:val="009463FD"/>
    <w:rsid w:val="00956C16"/>
    <w:rsid w:val="00964C86"/>
    <w:rsid w:val="00972CBC"/>
    <w:rsid w:val="00994B00"/>
    <w:rsid w:val="009A0EB6"/>
    <w:rsid w:val="009B1249"/>
    <w:rsid w:val="009B7644"/>
    <w:rsid w:val="009C3D04"/>
    <w:rsid w:val="009D053B"/>
    <w:rsid w:val="009E7631"/>
    <w:rsid w:val="009F34DB"/>
    <w:rsid w:val="009F62C8"/>
    <w:rsid w:val="009F7200"/>
    <w:rsid w:val="00A42A11"/>
    <w:rsid w:val="00A5489B"/>
    <w:rsid w:val="00A62133"/>
    <w:rsid w:val="00A639FF"/>
    <w:rsid w:val="00A7356A"/>
    <w:rsid w:val="00A77E16"/>
    <w:rsid w:val="00A9094E"/>
    <w:rsid w:val="00A92EA3"/>
    <w:rsid w:val="00AA37EC"/>
    <w:rsid w:val="00AA5B92"/>
    <w:rsid w:val="00AB665A"/>
    <w:rsid w:val="00AC4C0F"/>
    <w:rsid w:val="00AE19A9"/>
    <w:rsid w:val="00AE443B"/>
    <w:rsid w:val="00AE74E4"/>
    <w:rsid w:val="00AF36C8"/>
    <w:rsid w:val="00B25150"/>
    <w:rsid w:val="00B34F1E"/>
    <w:rsid w:val="00B36128"/>
    <w:rsid w:val="00B37456"/>
    <w:rsid w:val="00B41E92"/>
    <w:rsid w:val="00B42CD8"/>
    <w:rsid w:val="00B517FE"/>
    <w:rsid w:val="00B538F4"/>
    <w:rsid w:val="00B61342"/>
    <w:rsid w:val="00B614F4"/>
    <w:rsid w:val="00B64780"/>
    <w:rsid w:val="00B71989"/>
    <w:rsid w:val="00B74541"/>
    <w:rsid w:val="00B838AB"/>
    <w:rsid w:val="00B85D53"/>
    <w:rsid w:val="00B9729A"/>
    <w:rsid w:val="00BD30C2"/>
    <w:rsid w:val="00BD4F1A"/>
    <w:rsid w:val="00BE5D80"/>
    <w:rsid w:val="00C05204"/>
    <w:rsid w:val="00C05B5E"/>
    <w:rsid w:val="00C22B54"/>
    <w:rsid w:val="00C24B2A"/>
    <w:rsid w:val="00C5066D"/>
    <w:rsid w:val="00C51493"/>
    <w:rsid w:val="00C64BA0"/>
    <w:rsid w:val="00C6738B"/>
    <w:rsid w:val="00C8423D"/>
    <w:rsid w:val="00C965E8"/>
    <w:rsid w:val="00CA51BF"/>
    <w:rsid w:val="00CA5996"/>
    <w:rsid w:val="00CC1A6B"/>
    <w:rsid w:val="00CC2734"/>
    <w:rsid w:val="00CC5C7D"/>
    <w:rsid w:val="00CD080B"/>
    <w:rsid w:val="00CF5BBB"/>
    <w:rsid w:val="00D336B4"/>
    <w:rsid w:val="00D3406B"/>
    <w:rsid w:val="00D5429D"/>
    <w:rsid w:val="00D61581"/>
    <w:rsid w:val="00D65AE7"/>
    <w:rsid w:val="00D771E0"/>
    <w:rsid w:val="00DA07A4"/>
    <w:rsid w:val="00DB580B"/>
    <w:rsid w:val="00DB5853"/>
    <w:rsid w:val="00DD135A"/>
    <w:rsid w:val="00DE2670"/>
    <w:rsid w:val="00DE523C"/>
    <w:rsid w:val="00DE7A56"/>
    <w:rsid w:val="00DF2520"/>
    <w:rsid w:val="00DF58D8"/>
    <w:rsid w:val="00E057F5"/>
    <w:rsid w:val="00E06B4D"/>
    <w:rsid w:val="00E0714C"/>
    <w:rsid w:val="00E1290A"/>
    <w:rsid w:val="00E14D95"/>
    <w:rsid w:val="00E42A86"/>
    <w:rsid w:val="00E52BB7"/>
    <w:rsid w:val="00E5396F"/>
    <w:rsid w:val="00E66754"/>
    <w:rsid w:val="00E673DA"/>
    <w:rsid w:val="00E839AE"/>
    <w:rsid w:val="00E949E1"/>
    <w:rsid w:val="00E957A7"/>
    <w:rsid w:val="00EB555E"/>
    <w:rsid w:val="00EB6C9A"/>
    <w:rsid w:val="00ED0A28"/>
    <w:rsid w:val="00ED21F4"/>
    <w:rsid w:val="00ED32D2"/>
    <w:rsid w:val="00EE1BCC"/>
    <w:rsid w:val="00F014F9"/>
    <w:rsid w:val="00F13124"/>
    <w:rsid w:val="00F42FC6"/>
    <w:rsid w:val="00F4799B"/>
    <w:rsid w:val="00F55FC8"/>
    <w:rsid w:val="00F7142B"/>
    <w:rsid w:val="00F7311D"/>
    <w:rsid w:val="00F84E08"/>
    <w:rsid w:val="00F90B45"/>
    <w:rsid w:val="00FB1162"/>
    <w:rsid w:val="00FB1E58"/>
    <w:rsid w:val="00FC0272"/>
    <w:rsid w:val="00FC4167"/>
    <w:rsid w:val="00FD4D3B"/>
    <w:rsid w:val="00FD5EC1"/>
    <w:rsid w:val="00FD7F59"/>
    <w:rsid w:val="00FF3F4F"/>
    <w:rsid w:val="00FF4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01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F3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nsl">
    <w:name w:val="cnsl"/>
    <w:basedOn w:val="DefaultParagraphFont"/>
    <w:rsid w:val="00AF36C8"/>
  </w:style>
  <w:style w:type="character" w:customStyle="1" w:styleId="2">
    <w:name w:val="Основной текст (2)_"/>
    <w:basedOn w:val="DefaultParagraphFont"/>
    <w:rsid w:val="005D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D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5D462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5D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014F9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F014F9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844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44C5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5135FE"/>
    <w:rPr>
      <w:color w:val="0000FF"/>
      <w:u w:val="single"/>
    </w:rPr>
  </w:style>
  <w:style w:type="paragraph" w:customStyle="1" w:styleId="p2">
    <w:name w:val="p2"/>
    <w:basedOn w:val="Normal"/>
    <w:rsid w:val="005A63BB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057F5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057F5"/>
  </w:style>
  <w:style w:type="character" w:customStyle="1" w:styleId="s1">
    <w:name w:val="s1"/>
    <w:basedOn w:val="DefaultParagraphFont"/>
    <w:rsid w:val="00351106"/>
  </w:style>
  <w:style w:type="paragraph" w:customStyle="1" w:styleId="Style1">
    <w:name w:val="Style1"/>
    <w:basedOn w:val="Normal"/>
    <w:uiPriority w:val="99"/>
    <w:rsid w:val="001742A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1742A3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1742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783272C653A2BB6C71D2364F8D2FA4B1D5216BD0ED8F1DE2541BFDDDCB24BB45E54289D8FBFCC3A1o0N" TargetMode="External" /><Relationship Id="rId11" Type="http://schemas.openxmlformats.org/officeDocument/2006/relationships/hyperlink" Target="consultantplus://offline/ref=CE783272C653A2BB6C71D2364F8D2FA4B1D5216BD0ED8F1DE2541BFDDDCB24BB45E54289D8FBFBC3A1o4N" TargetMode="External" /><Relationship Id="rId12" Type="http://schemas.openxmlformats.org/officeDocument/2006/relationships/hyperlink" Target="consultantplus://offline/ref=CE783272C653A2BB6C71D2364F8D2FA4B1D5216BD0ED8F1DE2541BFDDDCB24BB45E54289D8FBFBC2A1o7N" TargetMode="External" /><Relationship Id="rId13" Type="http://schemas.openxmlformats.org/officeDocument/2006/relationships/hyperlink" Target="consultantplus://offline/ref=CE783272C653A2BB6C71D2364F8D2FA4B1D5216BD0ED8F1DE2541BFDDDCB24BB45E54289D8FBFBC0A1o4N" TargetMode="External" /><Relationship Id="rId14" Type="http://schemas.openxmlformats.org/officeDocument/2006/relationships/hyperlink" Target="consultantplus://offline/ref=CE783272C653A2BB6C71D2364F8D2FA4B2DF2E67D9B9D81FB30115F8D59B6CAB0BA04F88D9F0AFoEN" TargetMode="External" /><Relationship Id="rId15" Type="http://schemas.openxmlformats.org/officeDocument/2006/relationships/hyperlink" Target="consultantplus://offline/ref=CE783272C653A2BB6C71D2364F8D2FA4B1D5216BD0ED8F1DE2541BFDDDCB24BB45E54289D8F8FDC2A1o2N" TargetMode="External" /><Relationship Id="rId16" Type="http://schemas.openxmlformats.org/officeDocument/2006/relationships/hyperlink" Target="consultantplus://offline/ref=7C1B55BA8AE653C91734CEF1585A3C8249F862E085E5695AE185CF065B4CEE5968D7D7CBDEB5613CG8rFN" TargetMode="External" /><Relationship Id="rId17" Type="http://schemas.openxmlformats.org/officeDocument/2006/relationships/hyperlink" Target="consultantplus://offline/ref=7C1B55BA8AE653C91734CEF1585A3C8249F862E085E5695AE185CF065B4CEE5968D7D7CBDEB56033G8r3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6A27548BD86851C5D71F8F5339173CA9C83366A17BD0D3BE70AD14B18EDF50EE0F93EF5059E0D9r8r7J" TargetMode="External" /><Relationship Id="rId6" Type="http://schemas.openxmlformats.org/officeDocument/2006/relationships/hyperlink" Target="consultantplus://offline/ref=B9E78401560063BD1DAC2A81F8505B5102E7615C2268F8B72037CFF9F82908C42B4AAD7F69f6zBJ" TargetMode="External" /><Relationship Id="rId7" Type="http://schemas.openxmlformats.org/officeDocument/2006/relationships/hyperlink" Target="consultantplus://offline/ref=FC8C178E7D9DF599C872B3C23DBA913F654B9F2259F1FCC7E725A11775756476D2072F27A48284FBy9K2L" TargetMode="External" /><Relationship Id="rId8" Type="http://schemas.openxmlformats.org/officeDocument/2006/relationships/hyperlink" Target="consultantplus://offline/ref=FC8C178E7D9DF599C872B3C23DBA913F654B9F2259F1FCC7E725A11775756476D2072F27A48182F9y9K7L" TargetMode="External" /><Relationship Id="rId9" Type="http://schemas.openxmlformats.org/officeDocument/2006/relationships/hyperlink" Target="consultantplus://offline/ref=CE783272C653A2BB6C71D2364F8D2FA4B1D5216BD0ED8F1DE2541BFDDDCB24BB45E54289D8FBFCC7A1o2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AE7F-C725-4CA2-9C65-711BCE66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