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245CDD" w:rsidP="00600828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245CDD">
        <w:rPr>
          <w:b w:val="0"/>
          <w:i/>
          <w:szCs w:val="28"/>
          <w:u w:val="none"/>
          <w:lang w:val="uk-UA"/>
        </w:rPr>
        <w:t>Дело</w:t>
      </w:r>
      <w:r w:rsidRPr="00245CDD">
        <w:rPr>
          <w:b w:val="0"/>
          <w:i/>
          <w:szCs w:val="28"/>
          <w:u w:val="none"/>
          <w:lang w:val="uk-UA"/>
        </w:rPr>
        <w:t xml:space="preserve"> № </w:t>
      </w:r>
      <w:r w:rsidRPr="00245CDD" w:rsidR="00515A4D">
        <w:rPr>
          <w:b w:val="0"/>
          <w:i/>
          <w:szCs w:val="28"/>
          <w:u w:val="none"/>
          <w:lang w:val="uk-UA"/>
        </w:rPr>
        <w:t>5-9</w:t>
      </w:r>
      <w:r w:rsidRPr="00245CDD" w:rsidR="0063283A">
        <w:rPr>
          <w:b w:val="0"/>
          <w:i/>
          <w:szCs w:val="28"/>
          <w:u w:val="none"/>
          <w:lang w:val="uk-UA"/>
        </w:rPr>
        <w:t>4</w:t>
      </w:r>
      <w:r w:rsidRPr="00245CDD" w:rsidR="00AE70D8">
        <w:rPr>
          <w:b w:val="0"/>
          <w:i/>
          <w:szCs w:val="28"/>
          <w:u w:val="none"/>
          <w:lang w:val="uk-UA"/>
        </w:rPr>
        <w:t>-</w:t>
      </w:r>
      <w:r w:rsidRPr="00245CDD" w:rsidR="00EB7424">
        <w:rPr>
          <w:b w:val="0"/>
          <w:i/>
          <w:szCs w:val="28"/>
          <w:u w:val="none"/>
          <w:lang w:val="uk-UA"/>
        </w:rPr>
        <w:t>182</w:t>
      </w:r>
      <w:r w:rsidRPr="00245CDD" w:rsidR="00911CAF">
        <w:rPr>
          <w:b w:val="0"/>
          <w:i/>
          <w:szCs w:val="28"/>
          <w:u w:val="none"/>
          <w:lang w:val="uk-UA"/>
        </w:rPr>
        <w:t>/20</w:t>
      </w:r>
      <w:r w:rsidRPr="00245CDD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245CDD" w:rsidP="00911CAF">
      <w:pPr>
        <w:rPr>
          <w:i/>
        </w:rPr>
      </w:pPr>
      <w:r w:rsidRPr="00245CDD">
        <w:rPr>
          <w:i/>
        </w:rPr>
        <w:t xml:space="preserve">                                                                                                        91</w:t>
      </w:r>
      <w:r w:rsidRPr="00245CDD">
        <w:rPr>
          <w:i/>
          <w:lang w:val="en-US"/>
        </w:rPr>
        <w:t>MS</w:t>
      </w:r>
      <w:r w:rsidRPr="00245CDD">
        <w:rPr>
          <w:i/>
        </w:rPr>
        <w:t>009</w:t>
      </w:r>
      <w:r w:rsidRPr="00245CDD" w:rsidR="0063283A">
        <w:rPr>
          <w:i/>
        </w:rPr>
        <w:t>4</w:t>
      </w:r>
      <w:r w:rsidRPr="00245CDD">
        <w:rPr>
          <w:i/>
        </w:rPr>
        <w:t>-01-20</w:t>
      </w:r>
      <w:r w:rsidRPr="00245CDD" w:rsidR="00B308F4">
        <w:rPr>
          <w:i/>
        </w:rPr>
        <w:t>20</w:t>
      </w:r>
      <w:r w:rsidRPr="00245CDD">
        <w:rPr>
          <w:i/>
        </w:rPr>
        <w:t>-000</w:t>
      </w:r>
      <w:r w:rsidRPr="00245CDD" w:rsidR="00EB7424">
        <w:rPr>
          <w:i/>
        </w:rPr>
        <w:t>527</w:t>
      </w:r>
      <w:r w:rsidRPr="00245CDD" w:rsidR="001E38F0">
        <w:rPr>
          <w:i/>
        </w:rPr>
        <w:t>-</w:t>
      </w:r>
      <w:r w:rsidRPr="00245CDD" w:rsidR="00EB7424">
        <w:rPr>
          <w:i/>
        </w:rPr>
        <w:t>32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 w:rsidRPr="00245CDD">
        <w:rPr>
          <w:b/>
          <w:sz w:val="28"/>
          <w:szCs w:val="28"/>
          <w:lang w:val="uk-UA"/>
        </w:rPr>
        <w:t>08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Pr="00245CDD">
        <w:rPr>
          <w:b/>
          <w:sz w:val="28"/>
          <w:szCs w:val="28"/>
          <w:lang w:val="uk-UA"/>
        </w:rPr>
        <w:t>ма</w:t>
      </w:r>
      <w:r w:rsidRPr="00245CDD" w:rsidR="0063283A">
        <w:rPr>
          <w:b/>
          <w:sz w:val="28"/>
          <w:szCs w:val="28"/>
          <w:lang w:val="uk-UA"/>
        </w:rPr>
        <w:t>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8F303D">
        <w:rPr>
          <w:b/>
          <w:sz w:val="28"/>
          <w:szCs w:val="28"/>
        </w:rPr>
        <w:tab/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Заболотного Евгения Владимировича</w:t>
      </w:r>
      <w:r w:rsidRPr="00B308F4" w:rsidR="008F303D">
        <w:rPr>
          <w:sz w:val="28"/>
          <w:szCs w:val="28"/>
        </w:rPr>
        <w:t xml:space="preserve">, </w:t>
      </w:r>
      <w:r w:rsidR="00A81265">
        <w:rPr>
          <w:sz w:val="28"/>
          <w:szCs w:val="28"/>
        </w:rPr>
        <w:t>ПЕРСОНАЛЬНЫЕ ДАННЫЕ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3C3234">
        <w:rPr>
          <w:sz w:val="28"/>
          <w:szCs w:val="28"/>
        </w:rPr>
        <w:t>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11CAF">
        <w:rPr>
          <w:sz w:val="28"/>
          <w:szCs w:val="28"/>
        </w:rPr>
        <w:t xml:space="preserve"> года, в </w:t>
      </w:r>
      <w:r w:rsidR="008F303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Заболотный Е.В.</w:t>
      </w:r>
      <w:r w:rsidRPr="009819B3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г. Ялта, </w:t>
      </w:r>
      <w:r w:rsidR="00A81265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63283A">
        <w:rPr>
          <w:sz w:val="28"/>
          <w:szCs w:val="28"/>
        </w:rPr>
        <w:t xml:space="preserve">в </w:t>
      </w:r>
      <w:r>
        <w:rPr>
          <w:sz w:val="28"/>
          <w:szCs w:val="28"/>
        </w:rPr>
        <w:t>ходе конфликта</w:t>
      </w:r>
      <w:r w:rsidR="0063283A">
        <w:rPr>
          <w:sz w:val="28"/>
          <w:szCs w:val="28"/>
        </w:rPr>
        <w:t xml:space="preserve">, нанес гражданке </w:t>
      </w:r>
      <w:r w:rsidR="00A81265">
        <w:rPr>
          <w:sz w:val="28"/>
          <w:szCs w:val="28"/>
        </w:rPr>
        <w:t>ФИО</w:t>
      </w:r>
      <w:r w:rsidR="00A81265">
        <w:rPr>
          <w:sz w:val="28"/>
          <w:szCs w:val="28"/>
        </w:rPr>
        <w:t>1</w:t>
      </w:r>
      <w:r w:rsidR="0063283A">
        <w:rPr>
          <w:sz w:val="28"/>
          <w:szCs w:val="28"/>
        </w:rPr>
        <w:t xml:space="preserve"> удар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область левого глаза</w:t>
      </w:r>
      <w:r w:rsidR="003C3234">
        <w:rPr>
          <w:sz w:val="28"/>
          <w:szCs w:val="28"/>
        </w:rPr>
        <w:t>,</w:t>
      </w:r>
      <w:r w:rsidR="0063283A">
        <w:rPr>
          <w:sz w:val="28"/>
          <w:szCs w:val="28"/>
        </w:rPr>
        <w:t xml:space="preserve"> в результате чего причинил </w:t>
      </w:r>
      <w:r w:rsidR="00A81265">
        <w:rPr>
          <w:sz w:val="28"/>
          <w:szCs w:val="28"/>
        </w:rPr>
        <w:t>ФИО1</w:t>
      </w:r>
      <w:r w:rsidR="0063283A">
        <w:rPr>
          <w:sz w:val="28"/>
          <w:szCs w:val="28"/>
        </w:rPr>
        <w:t xml:space="preserve"> телесные повреждения, что согласно заключению эксперта СМЭ № </w:t>
      </w:r>
      <w:r>
        <w:rPr>
          <w:sz w:val="28"/>
          <w:szCs w:val="28"/>
        </w:rPr>
        <w:t>341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3C3234">
        <w:rPr>
          <w:sz w:val="28"/>
          <w:szCs w:val="28"/>
        </w:rPr>
        <w:t>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Заболотный Е.В.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в судебное заседание не явилась, </w:t>
      </w:r>
      <w:r w:rsidR="00EB7424">
        <w:rPr>
          <w:sz w:val="28"/>
          <w:szCs w:val="28"/>
        </w:rPr>
        <w:t xml:space="preserve">о времени и месте рассмотрения дела извещена надлежащим образом, просила рассмотреть </w:t>
      </w:r>
      <w:r>
        <w:rPr>
          <w:sz w:val="28"/>
          <w:szCs w:val="28"/>
        </w:rPr>
        <w:t>дело без ее участия.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EB7424">
        <w:rPr>
          <w:sz w:val="28"/>
          <w:szCs w:val="28"/>
        </w:rPr>
        <w:t>Заболотного Е.В.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Умысел - такая форма вины, при которой лицо, совершившее </w:t>
      </w:r>
      <w:r w:rsidRPr="009819B3">
        <w:rPr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EB7424">
        <w:rPr>
          <w:sz w:val="28"/>
          <w:szCs w:val="28"/>
        </w:rPr>
        <w:t xml:space="preserve">Заболотный Е.В. </w:t>
      </w:r>
      <w:r w:rsidRPr="009819B3">
        <w:rPr>
          <w:sz w:val="28"/>
          <w:szCs w:val="28"/>
        </w:rPr>
        <w:t xml:space="preserve">умышленно нанес </w:t>
      </w:r>
      <w:r w:rsidR="00EB7424">
        <w:rPr>
          <w:sz w:val="28"/>
          <w:szCs w:val="28"/>
        </w:rPr>
        <w:t>Заболотной А.М.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>удар</w:t>
      </w:r>
      <w:r w:rsidR="003C3234">
        <w:rPr>
          <w:sz w:val="28"/>
          <w:szCs w:val="28"/>
        </w:rPr>
        <w:t xml:space="preserve"> ногой в область бедра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EB7424">
        <w:rPr>
          <w:sz w:val="28"/>
          <w:szCs w:val="28"/>
        </w:rPr>
        <w:t>Заболотного Е.В.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>
        <w:rPr>
          <w:sz w:val="28"/>
          <w:szCs w:val="28"/>
        </w:rPr>
        <w:t>341</w:t>
      </w:r>
      <w:r w:rsidRPr="00F8464E" w:rsidR="008F303D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F8464E" w:rsidR="000834E9">
        <w:rPr>
          <w:sz w:val="28"/>
          <w:szCs w:val="28"/>
        </w:rPr>
        <w:t>.2020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A81265">
        <w:rPr>
          <w:sz w:val="28"/>
          <w:szCs w:val="28"/>
        </w:rPr>
        <w:t>ФИО</w:t>
      </w:r>
      <w:r w:rsidR="00A81265">
        <w:rPr>
          <w:sz w:val="28"/>
          <w:szCs w:val="28"/>
        </w:rPr>
        <w:t>1</w:t>
      </w:r>
      <w:r w:rsidR="00F8464E">
        <w:rPr>
          <w:sz w:val="28"/>
          <w:szCs w:val="28"/>
        </w:rPr>
        <w:t xml:space="preserve"> обнаружен</w:t>
      </w:r>
      <w:r w:rsidR="003C3234">
        <w:rPr>
          <w:sz w:val="28"/>
          <w:szCs w:val="28"/>
        </w:rPr>
        <w:t xml:space="preserve">ы </w:t>
      </w:r>
      <w:r w:rsidR="008034D2">
        <w:rPr>
          <w:sz w:val="28"/>
          <w:szCs w:val="28"/>
        </w:rPr>
        <w:t>кроводтеки</w:t>
      </w:r>
      <w:r w:rsidR="008034D2">
        <w:rPr>
          <w:sz w:val="28"/>
          <w:szCs w:val="28"/>
        </w:rPr>
        <w:t xml:space="preserve"> лобной области слева с переходом в окологлазничную область слева; левого плеча, правого предплечья, живота, правого  колена, левого бедра; ссадина слизистой оболочки нижней губы.</w:t>
      </w:r>
      <w:r w:rsidRPr="00F8464E" w:rsidR="008F303D">
        <w:rPr>
          <w:sz w:val="28"/>
          <w:szCs w:val="28"/>
        </w:rPr>
        <w:t xml:space="preserve"> Данные повреждения возникли </w:t>
      </w:r>
      <w:r w:rsidRPr="00F8464E" w:rsidR="00A76221">
        <w:rPr>
          <w:sz w:val="28"/>
          <w:szCs w:val="28"/>
        </w:rPr>
        <w:t>в результате травматического воздействия  тупого (</w:t>
      </w:r>
      <w:r w:rsidRPr="00F8464E" w:rsidR="008F303D">
        <w:rPr>
          <w:sz w:val="28"/>
          <w:szCs w:val="28"/>
        </w:rPr>
        <w:t>тупых</w:t>
      </w:r>
      <w:r w:rsidRPr="00F8464E" w:rsidR="00A76221">
        <w:rPr>
          <w:sz w:val="28"/>
          <w:szCs w:val="28"/>
        </w:rPr>
        <w:t>)</w:t>
      </w:r>
      <w:r w:rsidRPr="00F8464E" w:rsidR="008F303D">
        <w:rPr>
          <w:sz w:val="28"/>
          <w:szCs w:val="28"/>
        </w:rPr>
        <w:t xml:space="preserve"> предметов, </w:t>
      </w:r>
      <w:r w:rsidRPr="00F8464E" w:rsidR="00A76221">
        <w:rPr>
          <w:sz w:val="28"/>
          <w:szCs w:val="28"/>
        </w:rPr>
        <w:t xml:space="preserve"> или при ударе о таковой </w:t>
      </w:r>
      <w:r w:rsidR="008034D2">
        <w:rPr>
          <w:sz w:val="28"/>
          <w:szCs w:val="28"/>
        </w:rPr>
        <w:t>(таковые) что подтверждается характером повреждений</w:t>
      </w:r>
      <w:r w:rsidRPr="00F8464E" w:rsidR="00A76221">
        <w:rPr>
          <w:sz w:val="28"/>
          <w:szCs w:val="28"/>
        </w:rPr>
        <w:t xml:space="preserve">, </w:t>
      </w:r>
      <w:r w:rsidRPr="00F8464E" w:rsidR="008F303D">
        <w:rPr>
          <w:sz w:val="28"/>
          <w:szCs w:val="28"/>
        </w:rPr>
        <w:t xml:space="preserve">и могли быть получены </w:t>
      </w:r>
      <w:r w:rsidRPr="00F8464E" w:rsidR="00A76221">
        <w:rPr>
          <w:sz w:val="28"/>
          <w:szCs w:val="28"/>
        </w:rPr>
        <w:t xml:space="preserve"> в срок, не противоречащий  </w:t>
      </w:r>
      <w:r w:rsidR="008034D2">
        <w:rPr>
          <w:sz w:val="28"/>
          <w:szCs w:val="28"/>
        </w:rPr>
        <w:t>03</w:t>
      </w:r>
      <w:r w:rsidR="003C3234">
        <w:rPr>
          <w:sz w:val="28"/>
          <w:szCs w:val="28"/>
        </w:rPr>
        <w:t xml:space="preserve"> </w:t>
      </w:r>
      <w:r w:rsidR="008034D2">
        <w:rPr>
          <w:sz w:val="28"/>
          <w:szCs w:val="28"/>
        </w:rPr>
        <w:t>ма</w:t>
      </w:r>
      <w:r w:rsidR="003C3234">
        <w:rPr>
          <w:sz w:val="28"/>
          <w:szCs w:val="28"/>
        </w:rPr>
        <w:t>я</w:t>
      </w:r>
      <w:r w:rsidRPr="00F8464E" w:rsidR="00A76221">
        <w:rPr>
          <w:sz w:val="28"/>
          <w:szCs w:val="28"/>
        </w:rPr>
        <w:t xml:space="preserve"> 20</w:t>
      </w:r>
      <w:r w:rsidR="008034D2">
        <w:rPr>
          <w:sz w:val="28"/>
          <w:szCs w:val="28"/>
        </w:rPr>
        <w:t>20</w:t>
      </w:r>
      <w:r w:rsidRPr="00F8464E" w:rsidR="00A76221">
        <w:rPr>
          <w:sz w:val="28"/>
          <w:szCs w:val="28"/>
        </w:rPr>
        <w:t xml:space="preserve"> года</w:t>
      </w:r>
      <w:r w:rsidRPr="00F8464E" w:rsidR="008F303D">
        <w:rPr>
          <w:sz w:val="28"/>
          <w:szCs w:val="28"/>
        </w:rPr>
        <w:t xml:space="preserve">.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F8464E">
        <w:rPr>
          <w:sz w:val="28"/>
          <w:szCs w:val="28"/>
        </w:rPr>
        <w:t xml:space="preserve"> </w:t>
      </w:r>
      <w:r w:rsidR="00A244B1">
        <w:rPr>
          <w:sz w:val="28"/>
          <w:szCs w:val="28"/>
        </w:rPr>
        <w:t>323918/2190</w:t>
      </w:r>
      <w:r w:rsidR="006C60C1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A244B1">
        <w:rPr>
          <w:sz w:val="28"/>
          <w:szCs w:val="28"/>
        </w:rPr>
        <w:t>07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A244B1">
        <w:rPr>
          <w:sz w:val="28"/>
          <w:szCs w:val="28"/>
        </w:rPr>
        <w:t>5</w:t>
      </w:r>
      <w:r w:rsidR="001B6EDE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F8464E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ризнательными показаниями </w:t>
      </w:r>
      <w:r>
        <w:rPr>
          <w:sz w:val="28"/>
          <w:szCs w:val="28"/>
        </w:rPr>
        <w:t>Заболотного Е.В.</w:t>
      </w:r>
      <w:r>
        <w:rPr>
          <w:sz w:val="28"/>
          <w:szCs w:val="28"/>
        </w:rPr>
        <w:t>, данные им в ходе судебного заседания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A244B1">
        <w:rPr>
          <w:sz w:val="28"/>
          <w:szCs w:val="28"/>
        </w:rPr>
        <w:t>Заболотного Е.В.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A244B1">
        <w:rPr>
          <w:sz w:val="28"/>
          <w:szCs w:val="28"/>
        </w:rPr>
        <w:t>Заболотному Е.В.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A244B1">
        <w:rPr>
          <w:bCs/>
          <w:sz w:val="28"/>
          <w:szCs w:val="28"/>
        </w:rPr>
        <w:t>, наличие на иждивении малолетнего ребенка</w:t>
      </w:r>
      <w:r w:rsidR="00C209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A244B1">
        <w:rPr>
          <w:sz w:val="28"/>
          <w:szCs w:val="28"/>
        </w:rPr>
        <w:t>Заболотному Е.В.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245CDD">
        <w:rPr>
          <w:b/>
          <w:sz w:val="28"/>
          <w:szCs w:val="28"/>
        </w:rPr>
        <w:t>Заболотного Евгения Владимировича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RPr="005B7A69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>182</w:t>
      </w:r>
      <w:r w:rsidRPr="005B7A69">
        <w:rPr>
          <w:rStyle w:val="FontStyle17"/>
          <w:sz w:val="28"/>
          <w:szCs w:val="28"/>
        </w:rPr>
        <w:t xml:space="preserve">/2020 от </w:t>
      </w:r>
      <w:r>
        <w:rPr>
          <w:rStyle w:val="FontStyle17"/>
          <w:sz w:val="28"/>
          <w:szCs w:val="28"/>
        </w:rPr>
        <w:t>08</w:t>
      </w:r>
      <w:r w:rsidRPr="005B7A69">
        <w:rPr>
          <w:rStyle w:val="FontStyle17"/>
          <w:sz w:val="28"/>
          <w:szCs w:val="28"/>
        </w:rPr>
        <w:t>.0</w:t>
      </w:r>
      <w:r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 xml:space="preserve">судебный участок № 94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244B1"/>
    <w:rsid w:val="00A47B90"/>
    <w:rsid w:val="00A56FCC"/>
    <w:rsid w:val="00A656E6"/>
    <w:rsid w:val="00A7552F"/>
    <w:rsid w:val="00A76221"/>
    <w:rsid w:val="00A77211"/>
    <w:rsid w:val="00A81265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28A9-3777-4C9E-8AF4-323551E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