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4434E" w:rsidRPr="007A5BBF" w:rsidP="00E72365">
      <w:pPr>
        <w:ind w:left="5670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              </w:t>
      </w:r>
      <w:r w:rsidRPr="007A5BBF" w:rsidR="00E72365">
        <w:rPr>
          <w:bCs/>
          <w:i/>
          <w:sz w:val="28"/>
          <w:szCs w:val="28"/>
        </w:rPr>
        <w:t>Дело №</w:t>
      </w:r>
      <w:r w:rsidRPr="007A5BBF" w:rsidR="003E4ACC">
        <w:rPr>
          <w:bCs/>
          <w:i/>
          <w:sz w:val="28"/>
          <w:szCs w:val="28"/>
        </w:rPr>
        <w:t xml:space="preserve"> </w:t>
      </w:r>
      <w:r w:rsidRPr="007A5BBF" w:rsidR="00E72365">
        <w:rPr>
          <w:bCs/>
          <w:i/>
          <w:sz w:val="28"/>
          <w:szCs w:val="28"/>
        </w:rPr>
        <w:t>5-</w:t>
      </w:r>
      <w:r w:rsidRPr="007A5BBF" w:rsidR="00331A4B">
        <w:rPr>
          <w:bCs/>
          <w:i/>
          <w:sz w:val="28"/>
          <w:szCs w:val="28"/>
        </w:rPr>
        <w:t>9</w:t>
      </w:r>
      <w:r w:rsidRPr="007A5BBF" w:rsidR="003E4ACC">
        <w:rPr>
          <w:bCs/>
          <w:i/>
          <w:sz w:val="28"/>
          <w:szCs w:val="28"/>
        </w:rPr>
        <w:t>4</w:t>
      </w:r>
      <w:r w:rsidRPr="007A5BBF" w:rsidR="00331A4B">
        <w:rPr>
          <w:bCs/>
          <w:i/>
          <w:sz w:val="28"/>
          <w:szCs w:val="28"/>
        </w:rPr>
        <w:t>-</w:t>
      </w:r>
      <w:r w:rsidRPr="007A5BBF" w:rsidR="007A5BBF">
        <w:rPr>
          <w:bCs/>
          <w:i/>
          <w:sz w:val="28"/>
          <w:szCs w:val="28"/>
        </w:rPr>
        <w:t>234</w:t>
      </w:r>
      <w:r w:rsidRPr="007A5BBF" w:rsidR="006C1669">
        <w:rPr>
          <w:bCs/>
          <w:i/>
          <w:sz w:val="28"/>
          <w:szCs w:val="28"/>
        </w:rPr>
        <w:t>/202</w:t>
      </w:r>
      <w:r w:rsidRPr="007A5BBF" w:rsidR="007A5BBF">
        <w:rPr>
          <w:bCs/>
          <w:i/>
          <w:sz w:val="28"/>
          <w:szCs w:val="28"/>
        </w:rPr>
        <w:t>1</w:t>
      </w:r>
    </w:p>
    <w:p w:rsidR="003D24C3" w:rsidRPr="007A5BBF" w:rsidP="006C1669">
      <w:pPr>
        <w:jc w:val="right"/>
        <w:rPr>
          <w:bCs/>
          <w:i/>
          <w:sz w:val="28"/>
          <w:szCs w:val="28"/>
        </w:rPr>
      </w:pPr>
      <w:r w:rsidRPr="007A5BBF">
        <w:rPr>
          <w:bCs/>
          <w:i/>
          <w:sz w:val="28"/>
          <w:szCs w:val="28"/>
        </w:rPr>
        <w:t>91</w:t>
      </w:r>
      <w:r w:rsidRPr="007A5BBF">
        <w:rPr>
          <w:bCs/>
          <w:i/>
          <w:sz w:val="28"/>
          <w:szCs w:val="28"/>
          <w:lang w:val="en-US"/>
        </w:rPr>
        <w:t>MS</w:t>
      </w:r>
      <w:r w:rsidRPr="007A5BBF">
        <w:rPr>
          <w:bCs/>
          <w:i/>
          <w:sz w:val="28"/>
          <w:szCs w:val="28"/>
        </w:rPr>
        <w:t>009</w:t>
      </w:r>
      <w:r w:rsidRPr="007A5BBF" w:rsidR="003E4ACC">
        <w:rPr>
          <w:bCs/>
          <w:i/>
          <w:sz w:val="28"/>
          <w:szCs w:val="28"/>
        </w:rPr>
        <w:t>4</w:t>
      </w:r>
      <w:r w:rsidRPr="007A5BBF" w:rsidR="00552BAD">
        <w:rPr>
          <w:bCs/>
          <w:i/>
          <w:sz w:val="28"/>
          <w:szCs w:val="28"/>
        </w:rPr>
        <w:t>-01-20</w:t>
      </w:r>
      <w:r w:rsidRPr="007A5BBF" w:rsidR="00041741">
        <w:rPr>
          <w:bCs/>
          <w:i/>
          <w:sz w:val="28"/>
          <w:szCs w:val="28"/>
        </w:rPr>
        <w:t>2</w:t>
      </w:r>
      <w:r w:rsidRPr="007A5BBF" w:rsidR="007A5BBF">
        <w:rPr>
          <w:bCs/>
          <w:i/>
          <w:sz w:val="28"/>
          <w:szCs w:val="28"/>
        </w:rPr>
        <w:t>1</w:t>
      </w:r>
      <w:r w:rsidRPr="007A5BBF">
        <w:rPr>
          <w:bCs/>
          <w:i/>
          <w:sz w:val="28"/>
          <w:szCs w:val="28"/>
        </w:rPr>
        <w:t>-</w:t>
      </w:r>
      <w:r w:rsidRPr="007A5BBF" w:rsidR="003E4ACC">
        <w:rPr>
          <w:bCs/>
          <w:i/>
          <w:sz w:val="28"/>
          <w:szCs w:val="28"/>
        </w:rPr>
        <w:t>000</w:t>
      </w:r>
      <w:r w:rsidRPr="007A5BBF" w:rsidR="007A5BBF">
        <w:rPr>
          <w:bCs/>
          <w:i/>
          <w:sz w:val="28"/>
          <w:szCs w:val="28"/>
        </w:rPr>
        <w:t>654</w:t>
      </w:r>
      <w:r w:rsidRPr="007A5BBF" w:rsidR="00041741">
        <w:rPr>
          <w:bCs/>
          <w:i/>
          <w:sz w:val="28"/>
          <w:szCs w:val="28"/>
        </w:rPr>
        <w:t>-</w:t>
      </w:r>
      <w:r w:rsidRPr="007A5BBF" w:rsidR="007A5BBF">
        <w:rPr>
          <w:bCs/>
          <w:i/>
          <w:sz w:val="28"/>
          <w:szCs w:val="28"/>
        </w:rPr>
        <w:t>55</w:t>
      </w:r>
    </w:p>
    <w:p w:rsidR="00E72365" w:rsidP="0024434E">
      <w:pPr>
        <w:pStyle w:val="Heading1"/>
        <w:rPr>
          <w:rFonts w:ascii="Times New Roman" w:hAnsi="Times New Roman"/>
          <w:sz w:val="28"/>
          <w:szCs w:val="28"/>
        </w:rPr>
      </w:pPr>
    </w:p>
    <w:p w:rsidR="007A5BBF" w:rsidRPr="00092702" w:rsidP="007A5BBF">
      <w:pPr>
        <w:pStyle w:val="Heading1"/>
        <w:rPr>
          <w:b w:val="0"/>
          <w:szCs w:val="28"/>
        </w:rPr>
      </w:pPr>
      <w:r w:rsidRPr="00092702">
        <w:rPr>
          <w:szCs w:val="28"/>
        </w:rPr>
        <w:t>ПОСТАНОВЛЕНИЕ</w:t>
      </w:r>
    </w:p>
    <w:p w:rsidR="007A5BBF" w:rsidP="007A5BBF">
      <w:pPr>
        <w:jc w:val="center"/>
        <w:rPr>
          <w:b/>
          <w:sz w:val="28"/>
          <w:szCs w:val="28"/>
        </w:rPr>
      </w:pPr>
      <w:r w:rsidRPr="00092702">
        <w:rPr>
          <w:b/>
          <w:sz w:val="28"/>
          <w:szCs w:val="28"/>
        </w:rPr>
        <w:t>по делу об административном правонарушении</w:t>
      </w:r>
    </w:p>
    <w:p w:rsidR="007A5BBF" w:rsidP="0024434E">
      <w:pPr>
        <w:autoSpaceDE w:val="0"/>
        <w:autoSpaceDN w:val="0"/>
        <w:ind w:firstLine="570"/>
        <w:jc w:val="both"/>
        <w:rPr>
          <w:b/>
          <w:bCs/>
          <w:sz w:val="28"/>
          <w:szCs w:val="28"/>
        </w:rPr>
      </w:pPr>
    </w:p>
    <w:p w:rsidR="0024434E" w:rsidRPr="007A5BBF" w:rsidP="0024434E">
      <w:pPr>
        <w:autoSpaceDE w:val="0"/>
        <w:autoSpaceDN w:val="0"/>
        <w:ind w:firstLine="570"/>
        <w:jc w:val="both"/>
        <w:rPr>
          <w:b/>
          <w:bCs/>
          <w:sz w:val="28"/>
          <w:szCs w:val="28"/>
        </w:rPr>
      </w:pPr>
      <w:r w:rsidRPr="007A5BBF">
        <w:rPr>
          <w:b/>
          <w:bCs/>
          <w:sz w:val="28"/>
          <w:szCs w:val="28"/>
        </w:rPr>
        <w:t>27</w:t>
      </w:r>
      <w:r w:rsidRPr="007A5BBF" w:rsidR="00FC0A81">
        <w:rPr>
          <w:b/>
          <w:bCs/>
          <w:sz w:val="28"/>
          <w:szCs w:val="28"/>
        </w:rPr>
        <w:t xml:space="preserve"> </w:t>
      </w:r>
      <w:r w:rsidRPr="007A5BBF">
        <w:rPr>
          <w:b/>
          <w:bCs/>
          <w:sz w:val="28"/>
          <w:szCs w:val="28"/>
        </w:rPr>
        <w:t>апреля</w:t>
      </w:r>
      <w:r w:rsidRPr="007A5BBF" w:rsidR="00FC0A81">
        <w:rPr>
          <w:b/>
          <w:bCs/>
          <w:sz w:val="28"/>
          <w:szCs w:val="28"/>
        </w:rPr>
        <w:t xml:space="preserve"> 202</w:t>
      </w:r>
      <w:r w:rsidRPr="007A5BBF">
        <w:rPr>
          <w:b/>
          <w:bCs/>
          <w:sz w:val="28"/>
          <w:szCs w:val="28"/>
        </w:rPr>
        <w:t>1</w:t>
      </w:r>
      <w:r w:rsidRPr="007A5BBF" w:rsidR="00E72365">
        <w:rPr>
          <w:b/>
          <w:bCs/>
          <w:sz w:val="28"/>
          <w:szCs w:val="28"/>
        </w:rPr>
        <w:t xml:space="preserve"> года </w:t>
      </w:r>
      <w:r w:rsidRPr="007A5BBF" w:rsidR="00E72365">
        <w:rPr>
          <w:b/>
          <w:bCs/>
          <w:sz w:val="28"/>
          <w:szCs w:val="28"/>
        </w:rPr>
        <w:tab/>
      </w:r>
      <w:r w:rsidRPr="007A5BBF" w:rsidR="00E72365">
        <w:rPr>
          <w:b/>
          <w:bCs/>
          <w:sz w:val="28"/>
          <w:szCs w:val="28"/>
        </w:rPr>
        <w:tab/>
      </w:r>
      <w:r w:rsidRPr="007A5BBF" w:rsidR="00E72365">
        <w:rPr>
          <w:b/>
          <w:bCs/>
          <w:sz w:val="28"/>
          <w:szCs w:val="28"/>
        </w:rPr>
        <w:tab/>
      </w:r>
      <w:r w:rsidRPr="007A5BBF" w:rsidR="00E72365">
        <w:rPr>
          <w:b/>
          <w:bCs/>
          <w:sz w:val="28"/>
          <w:szCs w:val="28"/>
        </w:rPr>
        <w:tab/>
      </w:r>
      <w:r w:rsidRPr="007A5BBF">
        <w:rPr>
          <w:b/>
          <w:bCs/>
          <w:sz w:val="28"/>
          <w:szCs w:val="28"/>
        </w:rPr>
        <w:tab/>
      </w:r>
      <w:r w:rsidRPr="007A5BBF">
        <w:rPr>
          <w:b/>
          <w:bCs/>
          <w:sz w:val="28"/>
          <w:szCs w:val="28"/>
        </w:rPr>
        <w:tab/>
      </w:r>
      <w:r w:rsidRPr="007A5BB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</w:t>
      </w:r>
      <w:r w:rsidRPr="007A5BBF" w:rsidR="00E72365">
        <w:rPr>
          <w:b/>
          <w:bCs/>
          <w:sz w:val="28"/>
          <w:szCs w:val="28"/>
        </w:rPr>
        <w:t>г. Ялта</w:t>
      </w:r>
    </w:p>
    <w:p w:rsidR="0024434E" w:rsidRPr="00E72365" w:rsidP="0024434E">
      <w:pPr>
        <w:autoSpaceDE w:val="0"/>
        <w:autoSpaceDN w:val="0"/>
        <w:ind w:firstLine="570"/>
        <w:jc w:val="both"/>
        <w:rPr>
          <w:bCs/>
          <w:sz w:val="28"/>
          <w:szCs w:val="28"/>
        </w:rPr>
      </w:pPr>
    </w:p>
    <w:p w:rsidR="00874762" w:rsidP="00A0608B">
      <w:pPr>
        <w:ind w:firstLine="570"/>
        <w:jc w:val="both"/>
        <w:rPr>
          <w:sz w:val="28"/>
          <w:szCs w:val="28"/>
        </w:rPr>
      </w:pPr>
      <w:r w:rsidRPr="00E72365">
        <w:rPr>
          <w:sz w:val="28"/>
          <w:szCs w:val="28"/>
        </w:rPr>
        <w:t>Мировой судья судебного участка №</w:t>
      </w:r>
      <w:r w:rsidR="003E4ACC">
        <w:rPr>
          <w:sz w:val="28"/>
          <w:szCs w:val="28"/>
        </w:rPr>
        <w:t xml:space="preserve"> 94 Ялтинского судебного района (городской округ Ялта) Республики Крым </w:t>
      </w:r>
      <w:r w:rsidR="007A5BBF">
        <w:rPr>
          <w:sz w:val="28"/>
          <w:szCs w:val="28"/>
        </w:rPr>
        <w:t xml:space="preserve">Киреев Петр Николаевич </w:t>
      </w:r>
      <w:r w:rsidRPr="00E72365">
        <w:rPr>
          <w:sz w:val="28"/>
          <w:szCs w:val="28"/>
        </w:rPr>
        <w:t xml:space="preserve">(Республика Крым, г. Ялта, ул. Васильева, 19), </w:t>
      </w:r>
    </w:p>
    <w:p w:rsidR="00874762" w:rsidP="00874762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1E31BB">
        <w:rPr>
          <w:sz w:val="28"/>
          <w:szCs w:val="28"/>
        </w:rPr>
        <w:t xml:space="preserve">участием </w:t>
      </w:r>
      <w:r w:rsidR="007A5BBF">
        <w:rPr>
          <w:sz w:val="28"/>
          <w:szCs w:val="28"/>
        </w:rPr>
        <w:t>законного представителя</w:t>
      </w:r>
      <w:r>
        <w:rPr>
          <w:sz w:val="28"/>
          <w:szCs w:val="28"/>
        </w:rPr>
        <w:t xml:space="preserve"> юридического лица</w:t>
      </w:r>
      <w:r w:rsidRPr="001E31BB">
        <w:rPr>
          <w:sz w:val="28"/>
          <w:szCs w:val="28"/>
        </w:rPr>
        <w:t xml:space="preserve">, в отношении которого ведется производство по делу об административном правонарушении – </w:t>
      </w:r>
      <w:r w:rsidR="00C5794A">
        <w:rPr>
          <w:sz w:val="28"/>
          <w:szCs w:val="28"/>
        </w:rPr>
        <w:t>ФИО</w:t>
      </w:r>
      <w:r w:rsidR="00C5794A">
        <w:rPr>
          <w:sz w:val="28"/>
          <w:szCs w:val="28"/>
        </w:rPr>
        <w:t>1</w:t>
      </w:r>
      <w:r>
        <w:rPr>
          <w:sz w:val="28"/>
          <w:szCs w:val="28"/>
        </w:rPr>
        <w:t>,</w:t>
      </w:r>
    </w:p>
    <w:p w:rsidR="0024434E" w:rsidRPr="00E72365" w:rsidP="00A0608B">
      <w:pPr>
        <w:ind w:firstLine="570"/>
        <w:jc w:val="both"/>
        <w:rPr>
          <w:sz w:val="28"/>
          <w:szCs w:val="28"/>
        </w:rPr>
      </w:pPr>
      <w:r w:rsidRPr="00E72365">
        <w:rPr>
          <w:sz w:val="28"/>
          <w:szCs w:val="28"/>
        </w:rPr>
        <w:t>рассмотрев</w:t>
      </w:r>
      <w:r w:rsidRPr="00E72365" w:rsidR="00FC0A81">
        <w:rPr>
          <w:sz w:val="28"/>
          <w:szCs w:val="28"/>
        </w:rPr>
        <w:t xml:space="preserve"> дело об административном правонарушении, поступившее </w:t>
      </w:r>
      <w:r w:rsidRPr="00E72365" w:rsidR="00A0608B">
        <w:rPr>
          <w:sz w:val="28"/>
          <w:szCs w:val="28"/>
        </w:rPr>
        <w:t xml:space="preserve">из </w:t>
      </w:r>
      <w:r w:rsidRPr="00E72365" w:rsidR="006A7467">
        <w:rPr>
          <w:sz w:val="28"/>
          <w:szCs w:val="28"/>
        </w:rPr>
        <w:t>отдела надзорной деятельности по г</w:t>
      </w:r>
      <w:r w:rsidRPr="00E72365" w:rsidR="006A7467">
        <w:rPr>
          <w:sz w:val="28"/>
          <w:szCs w:val="28"/>
        </w:rPr>
        <w:t>.Я</w:t>
      </w:r>
      <w:r w:rsidRPr="00E72365" w:rsidR="006A7467">
        <w:rPr>
          <w:sz w:val="28"/>
          <w:szCs w:val="28"/>
        </w:rPr>
        <w:t>лте УНД и ПР ГУ МЧС России по Республике Крым</w:t>
      </w:r>
      <w:r w:rsidRPr="00E72365" w:rsidR="00A0608B">
        <w:rPr>
          <w:sz w:val="28"/>
          <w:szCs w:val="28"/>
        </w:rPr>
        <w:t>, в отношении</w:t>
      </w:r>
    </w:p>
    <w:p w:rsidR="009740E6" w:rsidRPr="00555905" w:rsidP="00555905">
      <w:pPr>
        <w:autoSpaceDE w:val="0"/>
        <w:autoSpaceDN w:val="0"/>
        <w:adjustRightInd w:val="0"/>
        <w:ind w:firstLine="573"/>
        <w:jc w:val="both"/>
        <w:rPr>
          <w:sz w:val="28"/>
          <w:szCs w:val="28"/>
        </w:rPr>
      </w:pPr>
      <w:r w:rsidRPr="007A5BBF">
        <w:rPr>
          <w:b/>
          <w:sz w:val="28"/>
          <w:szCs w:val="28"/>
        </w:rPr>
        <w:t>Муниципального бюджетного общеобразовательного учреждения «Ялтинская начальная школа № 13»</w:t>
      </w:r>
      <w:r w:rsidRPr="00555905" w:rsidR="007E3878">
        <w:rPr>
          <w:sz w:val="28"/>
          <w:szCs w:val="28"/>
        </w:rPr>
        <w:t xml:space="preserve"> </w:t>
      </w:r>
      <w:r w:rsidRPr="00555905" w:rsidR="00FC0A81">
        <w:rPr>
          <w:sz w:val="28"/>
          <w:szCs w:val="28"/>
        </w:rPr>
        <w:t xml:space="preserve">(далее </w:t>
      </w:r>
      <w:r w:rsidRPr="00555905" w:rsidR="003E4ACC">
        <w:rPr>
          <w:sz w:val="28"/>
          <w:szCs w:val="28"/>
        </w:rPr>
        <w:t>–</w:t>
      </w:r>
      <w:r w:rsidRPr="00555905" w:rsidR="00FC0A81">
        <w:rPr>
          <w:sz w:val="28"/>
          <w:szCs w:val="28"/>
        </w:rPr>
        <w:t xml:space="preserve"> </w:t>
      </w:r>
      <w:r>
        <w:rPr>
          <w:sz w:val="28"/>
          <w:szCs w:val="28"/>
        </w:rPr>
        <w:t>МБОУ «Ялтинская начальная школа № 13»</w:t>
      </w:r>
      <w:r w:rsidRPr="00555905" w:rsidR="00FC0A81">
        <w:rPr>
          <w:sz w:val="28"/>
          <w:szCs w:val="28"/>
        </w:rPr>
        <w:t xml:space="preserve">), </w:t>
      </w:r>
      <w:r w:rsidR="00C5794A">
        <w:rPr>
          <w:sz w:val="28"/>
          <w:szCs w:val="28"/>
        </w:rPr>
        <w:t>ДАННЫЕ</w:t>
      </w:r>
    </w:p>
    <w:p w:rsidR="0024434E" w:rsidRPr="00555905" w:rsidP="00555905">
      <w:pPr>
        <w:ind w:firstLine="573"/>
        <w:jc w:val="both"/>
        <w:rPr>
          <w:iCs/>
          <w:sz w:val="28"/>
          <w:szCs w:val="28"/>
        </w:rPr>
      </w:pPr>
      <w:r w:rsidRPr="00555905">
        <w:rPr>
          <w:iCs/>
          <w:sz w:val="28"/>
          <w:szCs w:val="28"/>
        </w:rPr>
        <w:t xml:space="preserve">по </w:t>
      </w:r>
      <w:r w:rsidRPr="00555905" w:rsidR="0091592F">
        <w:rPr>
          <w:iCs/>
          <w:sz w:val="28"/>
          <w:szCs w:val="28"/>
        </w:rPr>
        <w:t>ч.1</w:t>
      </w:r>
      <w:r w:rsidRPr="00555905" w:rsidR="0059007B">
        <w:rPr>
          <w:iCs/>
          <w:sz w:val="28"/>
          <w:szCs w:val="28"/>
        </w:rPr>
        <w:t>3</w:t>
      </w:r>
      <w:r w:rsidRPr="00555905" w:rsidR="007E3878">
        <w:rPr>
          <w:iCs/>
          <w:sz w:val="28"/>
          <w:szCs w:val="28"/>
        </w:rPr>
        <w:t xml:space="preserve"> </w:t>
      </w:r>
      <w:r w:rsidRPr="00555905">
        <w:rPr>
          <w:iCs/>
          <w:sz w:val="28"/>
          <w:szCs w:val="28"/>
        </w:rPr>
        <w:t>ст.19.</w:t>
      </w:r>
      <w:r w:rsidRPr="00555905" w:rsidR="0091592F">
        <w:rPr>
          <w:iCs/>
          <w:sz w:val="28"/>
          <w:szCs w:val="28"/>
        </w:rPr>
        <w:t>5</w:t>
      </w:r>
      <w:r w:rsidRPr="00555905">
        <w:rPr>
          <w:iCs/>
          <w:sz w:val="28"/>
          <w:szCs w:val="28"/>
        </w:rPr>
        <w:t xml:space="preserve"> Кодекса Российской Федерации об административных правонарушениях (далее - </w:t>
      </w:r>
      <w:r w:rsidRPr="00555905">
        <w:rPr>
          <w:sz w:val="28"/>
          <w:szCs w:val="28"/>
        </w:rPr>
        <w:t>КоАП РФ)</w:t>
      </w:r>
      <w:r w:rsidRPr="00555905">
        <w:rPr>
          <w:iCs/>
          <w:sz w:val="28"/>
          <w:szCs w:val="28"/>
        </w:rPr>
        <w:t>,</w:t>
      </w:r>
    </w:p>
    <w:p w:rsidR="0024434E" w:rsidRPr="00555905" w:rsidP="00555905">
      <w:pPr>
        <w:ind w:firstLine="570"/>
        <w:jc w:val="both"/>
        <w:rPr>
          <w:sz w:val="28"/>
          <w:szCs w:val="28"/>
        </w:rPr>
      </w:pPr>
    </w:p>
    <w:p w:rsidR="00882906" w:rsidRPr="007A5BBF" w:rsidP="00555905">
      <w:pPr>
        <w:pStyle w:val="BodyText"/>
        <w:jc w:val="center"/>
        <w:rPr>
          <w:b/>
          <w:sz w:val="28"/>
          <w:szCs w:val="28"/>
          <w:lang w:val="ru-RU"/>
        </w:rPr>
      </w:pPr>
      <w:r w:rsidRPr="007A5BBF">
        <w:rPr>
          <w:b/>
          <w:sz w:val="28"/>
          <w:szCs w:val="28"/>
          <w:lang w:val="ru-RU"/>
        </w:rPr>
        <w:t>УСТАНОВИЛ:</w:t>
      </w:r>
    </w:p>
    <w:p w:rsidR="00B753CC" w:rsidRPr="00555905" w:rsidP="00555905">
      <w:pPr>
        <w:pStyle w:val="BodyText"/>
        <w:jc w:val="center"/>
        <w:rPr>
          <w:sz w:val="28"/>
          <w:szCs w:val="28"/>
          <w:lang w:val="ru-RU"/>
        </w:rPr>
      </w:pPr>
    </w:p>
    <w:p w:rsidR="007A5BBF" w:rsidRPr="00092702" w:rsidP="007A5BBF">
      <w:pPr>
        <w:ind w:firstLine="709"/>
        <w:contextualSpacing/>
        <w:jc w:val="both"/>
        <w:rPr>
          <w:sz w:val="28"/>
          <w:szCs w:val="28"/>
        </w:rPr>
      </w:pPr>
      <w:r w:rsidRPr="00E72365">
        <w:rPr>
          <w:rFonts w:eastAsia="SimSun"/>
          <w:sz w:val="28"/>
          <w:szCs w:val="28"/>
          <w:lang w:eastAsia="zh-CN"/>
        </w:rPr>
        <w:t xml:space="preserve">На рассмотрение мировому судье поступил протокол об административном правонарушении от </w:t>
      </w:r>
      <w:r>
        <w:rPr>
          <w:rFonts w:eastAsia="SimSun"/>
          <w:sz w:val="28"/>
          <w:szCs w:val="28"/>
          <w:lang w:eastAsia="zh-CN"/>
        </w:rPr>
        <w:t>30</w:t>
      </w:r>
      <w:r w:rsidR="006C1669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>марта</w:t>
      </w:r>
      <w:r w:rsidR="006C1669">
        <w:rPr>
          <w:rFonts w:eastAsia="SimSun"/>
          <w:sz w:val="28"/>
          <w:szCs w:val="28"/>
          <w:lang w:eastAsia="zh-CN"/>
        </w:rPr>
        <w:t xml:space="preserve"> 202</w:t>
      </w:r>
      <w:r>
        <w:rPr>
          <w:rFonts w:eastAsia="SimSun"/>
          <w:sz w:val="28"/>
          <w:szCs w:val="28"/>
          <w:lang w:eastAsia="zh-CN"/>
        </w:rPr>
        <w:t>1</w:t>
      </w:r>
      <w:r w:rsidRPr="00E72365" w:rsidR="003C0D4A">
        <w:rPr>
          <w:rFonts w:eastAsia="SimSun"/>
          <w:sz w:val="28"/>
          <w:szCs w:val="28"/>
          <w:lang w:eastAsia="zh-CN"/>
        </w:rPr>
        <w:t xml:space="preserve"> года № </w:t>
      </w:r>
      <w:r w:rsidR="003E4ACC">
        <w:rPr>
          <w:rFonts w:eastAsia="SimSun"/>
          <w:sz w:val="28"/>
          <w:szCs w:val="28"/>
          <w:lang w:eastAsia="zh-CN"/>
        </w:rPr>
        <w:t>2/202</w:t>
      </w:r>
      <w:r>
        <w:rPr>
          <w:rFonts w:eastAsia="SimSun"/>
          <w:sz w:val="28"/>
          <w:szCs w:val="28"/>
          <w:lang w:eastAsia="zh-CN"/>
        </w:rPr>
        <w:t>1</w:t>
      </w:r>
      <w:r w:rsidR="003E4ACC">
        <w:rPr>
          <w:rFonts w:eastAsia="SimSun"/>
          <w:sz w:val="28"/>
          <w:szCs w:val="28"/>
          <w:lang w:eastAsia="zh-CN"/>
        </w:rPr>
        <w:t>/</w:t>
      </w:r>
      <w:r>
        <w:rPr>
          <w:rFonts w:eastAsia="SimSun"/>
          <w:sz w:val="28"/>
          <w:szCs w:val="28"/>
          <w:lang w:eastAsia="zh-CN"/>
        </w:rPr>
        <w:t>37</w:t>
      </w:r>
      <w:r w:rsidRPr="00E72365">
        <w:rPr>
          <w:rFonts w:eastAsia="SimSun"/>
          <w:sz w:val="28"/>
          <w:szCs w:val="28"/>
          <w:lang w:eastAsia="zh-CN"/>
        </w:rPr>
        <w:t xml:space="preserve">, согласно которому </w:t>
      </w:r>
      <w:r>
        <w:rPr>
          <w:sz w:val="28"/>
          <w:szCs w:val="28"/>
        </w:rPr>
        <w:t>МБОУ «Ялтинская начальная школа № 13»</w:t>
      </w:r>
      <w:r w:rsidRPr="00E72365" w:rsidR="00A0608B">
        <w:rPr>
          <w:sz w:val="28"/>
          <w:szCs w:val="28"/>
        </w:rPr>
        <w:t>, зарегистрированн</w:t>
      </w:r>
      <w:r w:rsidRPr="00E72365" w:rsidR="009740E6">
        <w:rPr>
          <w:sz w:val="28"/>
          <w:szCs w:val="28"/>
        </w:rPr>
        <w:t>ое</w:t>
      </w:r>
      <w:r w:rsidRPr="00E72365" w:rsidR="00A0608B">
        <w:rPr>
          <w:sz w:val="28"/>
          <w:szCs w:val="28"/>
        </w:rPr>
        <w:t xml:space="preserve"> по</w:t>
      </w:r>
      <w:r w:rsidRPr="00E72365" w:rsidR="00317267">
        <w:rPr>
          <w:sz w:val="28"/>
          <w:szCs w:val="28"/>
        </w:rPr>
        <w:t xml:space="preserve"> адресу:</w:t>
      </w:r>
      <w:r w:rsidR="007E3878">
        <w:rPr>
          <w:sz w:val="28"/>
          <w:szCs w:val="28"/>
        </w:rPr>
        <w:t xml:space="preserve"> </w:t>
      </w:r>
      <w:r w:rsidR="00C5794A">
        <w:rPr>
          <w:sz w:val="28"/>
          <w:szCs w:val="28"/>
        </w:rPr>
        <w:t>АДРЕС</w:t>
      </w:r>
      <w:r w:rsidR="003E4ACC">
        <w:rPr>
          <w:sz w:val="28"/>
          <w:szCs w:val="28"/>
        </w:rPr>
        <w:t xml:space="preserve"> в </w:t>
      </w:r>
      <w:r w:rsidRPr="00E72365" w:rsidR="00A0608B">
        <w:rPr>
          <w:sz w:val="28"/>
          <w:szCs w:val="28"/>
        </w:rPr>
        <w:t>г.</w:t>
      </w:r>
      <w:r w:rsidR="003E4ACC">
        <w:rPr>
          <w:sz w:val="28"/>
          <w:szCs w:val="28"/>
        </w:rPr>
        <w:t xml:space="preserve"> </w:t>
      </w:r>
      <w:r w:rsidRPr="00E72365" w:rsidR="00A0608B">
        <w:rPr>
          <w:sz w:val="28"/>
          <w:szCs w:val="28"/>
        </w:rPr>
        <w:t>Ялта, Республика Крым,</w:t>
      </w:r>
      <w:r w:rsidR="007E3878">
        <w:rPr>
          <w:sz w:val="28"/>
          <w:szCs w:val="28"/>
        </w:rPr>
        <w:t xml:space="preserve"> </w:t>
      </w:r>
      <w:r w:rsidRPr="00092702">
        <w:rPr>
          <w:sz w:val="28"/>
          <w:szCs w:val="28"/>
        </w:rPr>
        <w:t>не выполнил</w:t>
      </w:r>
      <w:r>
        <w:rPr>
          <w:sz w:val="28"/>
          <w:szCs w:val="28"/>
        </w:rPr>
        <w:t>о</w:t>
      </w:r>
      <w:r w:rsidRPr="00092702">
        <w:rPr>
          <w:sz w:val="28"/>
          <w:szCs w:val="28"/>
        </w:rPr>
        <w:t xml:space="preserve"> в установленный срок до 01 февраля 2021 года п.</w:t>
      </w:r>
      <w:r>
        <w:rPr>
          <w:sz w:val="28"/>
          <w:szCs w:val="28"/>
        </w:rPr>
        <w:t xml:space="preserve"> </w:t>
      </w:r>
      <w:r w:rsidRPr="00092702">
        <w:rPr>
          <w:sz w:val="28"/>
          <w:szCs w:val="28"/>
        </w:rPr>
        <w:t>1, 2 Предписания должностного лица Отдела надзорной деятельности и профилактической работы ГУ МЧС России по Республике Крым № 28/1/1 от 27 февраля 2020 года, тем самым совершил</w:t>
      </w:r>
      <w:r>
        <w:rPr>
          <w:sz w:val="28"/>
          <w:szCs w:val="28"/>
        </w:rPr>
        <w:t>о</w:t>
      </w:r>
      <w:r w:rsidRPr="00092702">
        <w:rPr>
          <w:sz w:val="28"/>
          <w:szCs w:val="28"/>
        </w:rPr>
        <w:t xml:space="preserve"> административное правонарушение, предусмотренное ч. 13 ст. 19.5 КоАП РФ. </w:t>
      </w:r>
    </w:p>
    <w:p w:rsidR="007A5BBF" w:rsidRPr="00092702" w:rsidP="007A5BBF">
      <w:pPr>
        <w:ind w:firstLine="567"/>
        <w:jc w:val="both"/>
        <w:rPr>
          <w:sz w:val="28"/>
          <w:szCs w:val="28"/>
        </w:rPr>
      </w:pPr>
      <w:r w:rsidRPr="0085062E">
        <w:rPr>
          <w:sz w:val="28"/>
          <w:szCs w:val="28"/>
        </w:rPr>
        <w:t>В судебном заседании</w:t>
      </w:r>
      <w:r w:rsidR="003E4ACC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законный представитель</w:t>
      </w:r>
      <w:r w:rsidR="003E4ACC">
        <w:rPr>
          <w:sz w:val="28"/>
          <w:szCs w:val="28"/>
        </w:rPr>
        <w:t xml:space="preserve"> юридического лица </w:t>
      </w:r>
      <w:r w:rsidRPr="00092702">
        <w:rPr>
          <w:sz w:val="28"/>
          <w:szCs w:val="28"/>
        </w:rPr>
        <w:t xml:space="preserve">вину в совершении административного правонарушения признала, </w:t>
      </w:r>
      <w:r w:rsidRPr="00092702">
        <w:rPr>
          <w:sz w:val="28"/>
          <w:szCs w:val="28"/>
          <w:shd w:val="clear" w:color="auto" w:fill="FFFFFF"/>
        </w:rPr>
        <w:t>при этом пояснила, что вины в данном правонарушении</w:t>
      </w:r>
      <w:r>
        <w:rPr>
          <w:sz w:val="28"/>
          <w:szCs w:val="28"/>
          <w:shd w:val="clear" w:color="auto" w:fill="FFFFFF"/>
        </w:rPr>
        <w:t xml:space="preserve"> у юридического лица</w:t>
      </w:r>
      <w:r w:rsidRPr="00092702">
        <w:rPr>
          <w:sz w:val="28"/>
          <w:szCs w:val="28"/>
          <w:shd w:val="clear" w:color="auto" w:fill="FFFFFF"/>
        </w:rPr>
        <w:t xml:space="preserve"> не имеется, так как он</w:t>
      </w:r>
      <w:r>
        <w:rPr>
          <w:sz w:val="28"/>
          <w:szCs w:val="28"/>
          <w:shd w:val="clear" w:color="auto" w:fill="FFFFFF"/>
        </w:rPr>
        <w:t>о</w:t>
      </w:r>
      <w:r w:rsidRPr="00092702">
        <w:rPr>
          <w:sz w:val="28"/>
          <w:szCs w:val="28"/>
          <w:shd w:val="clear" w:color="auto" w:fill="FFFFFF"/>
        </w:rPr>
        <w:t xml:space="preserve"> не бездействовал</w:t>
      </w:r>
      <w:r>
        <w:rPr>
          <w:sz w:val="28"/>
          <w:szCs w:val="28"/>
          <w:shd w:val="clear" w:color="auto" w:fill="FFFFFF"/>
        </w:rPr>
        <w:t>о</w:t>
      </w:r>
      <w:r w:rsidRPr="00092702">
        <w:rPr>
          <w:sz w:val="28"/>
          <w:szCs w:val="28"/>
          <w:shd w:val="clear" w:color="auto" w:fill="FFFFFF"/>
        </w:rPr>
        <w:t xml:space="preserve">, поскольку </w:t>
      </w:r>
      <w:r w:rsidRPr="00092702">
        <w:rPr>
          <w:sz w:val="28"/>
          <w:szCs w:val="28"/>
        </w:rPr>
        <w:t xml:space="preserve">для устранения указанных в предписании нарушений, необходимо дополнительное финансирование мероприятий по обеспечению пожарной безопасности, для чего </w:t>
      </w:r>
      <w:r>
        <w:rPr>
          <w:sz w:val="28"/>
          <w:szCs w:val="28"/>
        </w:rPr>
        <w:t>она, как директор школы</w:t>
      </w:r>
      <w:r w:rsidRPr="00092702">
        <w:rPr>
          <w:sz w:val="28"/>
          <w:szCs w:val="28"/>
        </w:rPr>
        <w:t xml:space="preserve"> на протяжении 2020 года, а также начала 2021</w:t>
      </w:r>
      <w:r w:rsidRPr="00092702">
        <w:rPr>
          <w:sz w:val="28"/>
          <w:szCs w:val="28"/>
        </w:rPr>
        <w:t xml:space="preserve"> года неоднократно обращалась к распорядителю бюджетных средств – Управление образования Администрации города Ялта Республики Крым с просьбой о выделении дополнительных денежных средств, для устранения нарушений, указанных предписании.</w:t>
      </w:r>
      <w:r>
        <w:rPr>
          <w:sz w:val="28"/>
          <w:szCs w:val="28"/>
        </w:rPr>
        <w:t xml:space="preserve"> Кроме этого, имеется решение</w:t>
      </w:r>
      <w:r w:rsidRPr="00092702">
        <w:rPr>
          <w:sz w:val="28"/>
          <w:szCs w:val="28"/>
        </w:rPr>
        <w:t xml:space="preserve">, </w:t>
      </w:r>
      <w:r w:rsidRPr="00092702">
        <w:rPr>
          <w:sz w:val="28"/>
          <w:szCs w:val="28"/>
        </w:rPr>
        <w:t>вступившее в законную си</w:t>
      </w:r>
      <w:r>
        <w:rPr>
          <w:sz w:val="28"/>
          <w:szCs w:val="28"/>
        </w:rPr>
        <w:t>лу, где суд обязал Администрацию</w:t>
      </w:r>
      <w:r w:rsidRPr="00092702">
        <w:rPr>
          <w:sz w:val="28"/>
          <w:szCs w:val="28"/>
        </w:rPr>
        <w:t xml:space="preserve"> г. Ялты выделить МБОУ «Ялтинская начальная школа № 13» необходимые денежные средства для устранения нарушений требований пожарной безопасности. Однако денежные средства на устранения нарушений так и не были выделены. Также пояснила, что отсутствие финансирования на противопожарные мероприятия в учреждении, которое находится на полном бюджетном финансировании и не имеет иного источника финансирования, служит основанием для прекращения производства по делу. </w:t>
      </w:r>
    </w:p>
    <w:p w:rsidR="00305E2A" w:rsidRPr="00E72365" w:rsidP="00305E2A">
      <w:pPr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E72365">
        <w:rPr>
          <w:sz w:val="28"/>
          <w:szCs w:val="28"/>
        </w:rPr>
        <w:t>Выслушав</w:t>
      </w:r>
      <w:r w:rsidRPr="00E72365" w:rsidR="009740E6">
        <w:rPr>
          <w:sz w:val="28"/>
          <w:szCs w:val="28"/>
        </w:rPr>
        <w:t xml:space="preserve"> </w:t>
      </w:r>
      <w:r w:rsidR="007A5BBF">
        <w:rPr>
          <w:sz w:val="28"/>
          <w:szCs w:val="28"/>
        </w:rPr>
        <w:t>законного представителя</w:t>
      </w:r>
      <w:r w:rsidRPr="00E72365" w:rsidR="009740E6">
        <w:rPr>
          <w:sz w:val="28"/>
          <w:szCs w:val="28"/>
        </w:rPr>
        <w:t xml:space="preserve"> </w:t>
      </w:r>
      <w:r w:rsidR="006C1669">
        <w:rPr>
          <w:sz w:val="28"/>
          <w:szCs w:val="28"/>
        </w:rPr>
        <w:t xml:space="preserve">юридического </w:t>
      </w:r>
      <w:r w:rsidRPr="00E72365">
        <w:rPr>
          <w:sz w:val="28"/>
          <w:szCs w:val="28"/>
        </w:rPr>
        <w:t>лиц</w:t>
      </w:r>
      <w:r w:rsidRPr="00E72365" w:rsidR="009740E6">
        <w:rPr>
          <w:sz w:val="28"/>
          <w:szCs w:val="28"/>
        </w:rPr>
        <w:t>а</w:t>
      </w:r>
      <w:r w:rsidRPr="00E72365">
        <w:rPr>
          <w:sz w:val="28"/>
          <w:szCs w:val="28"/>
        </w:rPr>
        <w:t>, привлекаемо</w:t>
      </w:r>
      <w:r w:rsidRPr="00E72365" w:rsidR="009740E6">
        <w:rPr>
          <w:sz w:val="28"/>
          <w:szCs w:val="28"/>
        </w:rPr>
        <w:t>го</w:t>
      </w:r>
      <w:r w:rsidRPr="00E72365">
        <w:rPr>
          <w:sz w:val="28"/>
          <w:szCs w:val="28"/>
        </w:rPr>
        <w:t xml:space="preserve"> к административной ответственности, </w:t>
      </w:r>
      <w:r w:rsidRPr="00E72365">
        <w:rPr>
          <w:rFonts w:eastAsia="SimSun"/>
          <w:sz w:val="28"/>
          <w:szCs w:val="28"/>
          <w:lang w:eastAsia="zh-CN"/>
        </w:rPr>
        <w:t xml:space="preserve">исследовав материалы дела, прихожу к выводу о прекращении производства по делу по следующим </w:t>
      </w:r>
      <w:r w:rsidRPr="00E72365">
        <w:rPr>
          <w:sz w:val="28"/>
          <w:szCs w:val="28"/>
        </w:rPr>
        <w:t xml:space="preserve">основаниям. </w:t>
      </w:r>
    </w:p>
    <w:p w:rsidR="004136A1" w:rsidRPr="00E72365" w:rsidP="004136A1">
      <w:pPr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E72365">
        <w:rPr>
          <w:sz w:val="28"/>
          <w:szCs w:val="28"/>
        </w:rPr>
        <w:t xml:space="preserve">В силу </w:t>
      </w:r>
      <w:hyperlink r:id="rId4" w:history="1">
        <w:r w:rsidRPr="00E72365">
          <w:rPr>
            <w:sz w:val="28"/>
            <w:szCs w:val="28"/>
          </w:rPr>
          <w:t>статьи 1</w:t>
        </w:r>
      </w:hyperlink>
      <w:r w:rsidRPr="00E72365">
        <w:rPr>
          <w:sz w:val="28"/>
          <w:szCs w:val="28"/>
        </w:rPr>
        <w:t xml:space="preserve"> Федерального закона N 69-ФЗ от 21.12.1994 г. «О пожарной безопасности» (далее - Федеральный закон) требования пожарной безопасности - это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</w:t>
      </w:r>
    </w:p>
    <w:p w:rsidR="004136A1" w:rsidRPr="00E72365" w:rsidP="004136A1">
      <w:pPr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E72365">
        <w:rPr>
          <w:sz w:val="28"/>
          <w:szCs w:val="28"/>
        </w:rPr>
        <w:t>Обеспечение пожарной безопасности является одной из важнейших функций государства.</w:t>
      </w:r>
    </w:p>
    <w:p w:rsidR="004136A1" w:rsidRPr="00E72365" w:rsidP="004136A1">
      <w:pPr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E72365">
        <w:rPr>
          <w:sz w:val="28"/>
          <w:szCs w:val="28"/>
        </w:rPr>
        <w:t>Руководители организации обязаны соблюдать требования пожарной безопасности, а также выполнять предписания, постановления и иные законные требования должностных лиц пожарной охраны (ст.37 Федерального закона).</w:t>
      </w:r>
    </w:p>
    <w:p w:rsidR="004136A1" w:rsidRPr="00E72365" w:rsidP="004136A1">
      <w:pPr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E72365">
        <w:rPr>
          <w:sz w:val="28"/>
          <w:szCs w:val="28"/>
        </w:rPr>
        <w:t>Согласно ст.38 Федерального закона ответственность за нарушение требований пожарной безопасности в соответствии с действующим законодательством несут собственники имущества; лица, уполномоченные владеть, пользоваться или распоряжаться имуществом, в том числе руководители организаций; лица, в установленном порядке назначенные ответственными за обеспечение пожарной безопасности.</w:t>
      </w:r>
    </w:p>
    <w:p w:rsidR="004136A1" w:rsidRPr="00E72365" w:rsidP="004136A1">
      <w:pPr>
        <w:autoSpaceDE w:val="0"/>
        <w:autoSpaceDN w:val="0"/>
        <w:adjustRightInd w:val="0"/>
        <w:ind w:firstLine="570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E72365">
        <w:rPr>
          <w:sz w:val="28"/>
          <w:szCs w:val="28"/>
        </w:rPr>
        <w:t>В соответствии с ч.13 ст.19.5 КоАП РФ  н</w:t>
      </w:r>
      <w:r w:rsidRPr="00E72365" w:rsidR="00265BB4">
        <w:rPr>
          <w:sz w:val="28"/>
          <w:szCs w:val="28"/>
        </w:rPr>
        <w:t>евыполнение в установленный срок законного предписания органа, осуществляющего федеральный государственный пожарный надзор, на объектах защиты, на которых осуществляется деятельность в сфере здравоохранения, образования и социального обслуживания</w:t>
      </w:r>
      <w:r w:rsidRPr="00E72365">
        <w:rPr>
          <w:sz w:val="28"/>
          <w:szCs w:val="28"/>
        </w:rPr>
        <w:t xml:space="preserve">, - </w:t>
      </w:r>
      <w:r w:rsidRPr="00E72365">
        <w:rPr>
          <w:rFonts w:eastAsiaTheme="minorHAnsi"/>
          <w:sz w:val="28"/>
          <w:szCs w:val="28"/>
          <w:shd w:val="clear" w:color="auto" w:fill="FFFFFF"/>
          <w:lang w:eastAsia="en-US"/>
        </w:rPr>
        <w:t>влечет наложение административного штрафа на граждан в размере от двух тысяч до трех тысяч рублей; на должностных лиц - от пяти тысяч до шести тысяч рублей или дисквалификацию на срок до трех лет; на юридических лиц - от девяноста тысяч до ста тысяч рублей.</w:t>
      </w:r>
    </w:p>
    <w:p w:rsidR="007A5BBF" w:rsidRPr="00092702" w:rsidP="007A5BBF">
      <w:pPr>
        <w:autoSpaceDE w:val="0"/>
        <w:autoSpaceDN w:val="0"/>
        <w:adjustRightInd w:val="0"/>
        <w:ind w:firstLine="567"/>
        <w:jc w:val="both"/>
        <w:outlineLvl w:val="2"/>
        <w:rPr>
          <w:rFonts w:eastAsia="Sylfaen"/>
          <w:sz w:val="28"/>
          <w:szCs w:val="28"/>
          <w:shd w:val="clear" w:color="auto" w:fill="FFFFFF"/>
          <w:lang w:eastAsia="en-US"/>
        </w:rPr>
      </w:pPr>
      <w:r w:rsidRPr="00092702">
        <w:rPr>
          <w:rFonts w:eastAsia="Sylfaen"/>
          <w:sz w:val="28"/>
          <w:szCs w:val="28"/>
          <w:shd w:val="clear" w:color="auto" w:fill="FFFFFF"/>
          <w:lang w:eastAsia="en-US"/>
        </w:rPr>
        <w:t xml:space="preserve">Из материалов дела следует, что с </w:t>
      </w:r>
      <w:r>
        <w:rPr>
          <w:rFonts w:eastAsia="Sylfaen"/>
          <w:sz w:val="28"/>
          <w:szCs w:val="28"/>
          <w:shd w:val="clear" w:color="auto" w:fill="FFFFFF"/>
          <w:lang w:eastAsia="en-US"/>
        </w:rPr>
        <w:t>20</w:t>
      </w:r>
      <w:r w:rsidRPr="00092702">
        <w:rPr>
          <w:rFonts w:eastAsia="Sylfaen"/>
          <w:sz w:val="28"/>
          <w:szCs w:val="28"/>
          <w:shd w:val="clear" w:color="auto" w:fill="FFFFFF"/>
          <w:lang w:eastAsia="en-US"/>
        </w:rPr>
        <w:t xml:space="preserve"> по </w:t>
      </w:r>
      <w:r>
        <w:rPr>
          <w:rFonts w:eastAsia="Sylfaen"/>
          <w:sz w:val="28"/>
          <w:szCs w:val="28"/>
          <w:shd w:val="clear" w:color="auto" w:fill="FFFFFF"/>
          <w:lang w:eastAsia="en-US"/>
        </w:rPr>
        <w:t>27</w:t>
      </w:r>
      <w:r w:rsidRPr="00092702">
        <w:rPr>
          <w:rFonts w:eastAsia="Sylfaen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="Sylfaen"/>
          <w:sz w:val="28"/>
          <w:szCs w:val="28"/>
          <w:shd w:val="clear" w:color="auto" w:fill="FFFFFF"/>
          <w:lang w:eastAsia="en-US"/>
        </w:rPr>
        <w:t>февраля</w:t>
      </w:r>
      <w:r w:rsidRPr="00092702">
        <w:rPr>
          <w:rFonts w:eastAsia="Sylfaen"/>
          <w:sz w:val="28"/>
          <w:szCs w:val="28"/>
          <w:shd w:val="clear" w:color="auto" w:fill="FFFFFF"/>
          <w:lang w:eastAsia="en-US"/>
        </w:rPr>
        <w:t xml:space="preserve"> 202</w:t>
      </w:r>
      <w:r>
        <w:rPr>
          <w:rFonts w:eastAsia="Sylfaen"/>
          <w:sz w:val="28"/>
          <w:szCs w:val="28"/>
          <w:shd w:val="clear" w:color="auto" w:fill="FFFFFF"/>
          <w:lang w:eastAsia="en-US"/>
        </w:rPr>
        <w:t>0</w:t>
      </w:r>
      <w:r w:rsidRPr="00092702">
        <w:rPr>
          <w:rFonts w:eastAsia="Sylfaen"/>
          <w:sz w:val="28"/>
          <w:szCs w:val="28"/>
          <w:shd w:val="clear" w:color="auto" w:fill="FFFFFF"/>
          <w:lang w:eastAsia="en-US"/>
        </w:rPr>
        <w:t xml:space="preserve"> года должностными лицами отдела надзорной деятельности по г. Ялте УНД и </w:t>
      </w:r>
      <w:r w:rsidRPr="00092702">
        <w:rPr>
          <w:rFonts w:eastAsia="Sylfaen"/>
          <w:sz w:val="28"/>
          <w:szCs w:val="28"/>
          <w:shd w:val="clear" w:color="auto" w:fill="FFFFFF"/>
          <w:lang w:eastAsia="en-US"/>
        </w:rPr>
        <w:t>ПР</w:t>
      </w:r>
      <w:r w:rsidRPr="00092702">
        <w:rPr>
          <w:rFonts w:eastAsia="Sylfaen"/>
          <w:sz w:val="28"/>
          <w:szCs w:val="28"/>
          <w:shd w:val="clear" w:color="auto" w:fill="FFFFFF"/>
          <w:lang w:eastAsia="en-US"/>
        </w:rPr>
        <w:t xml:space="preserve"> ГУ МЧС России по Республике Крым проведена проверка МБОУ «Ялтинская начальная школа № 13» на предмет </w:t>
      </w:r>
      <w:r w:rsidRPr="007A5BBF">
        <w:rPr>
          <w:rFonts w:eastAsia="Sylfaen"/>
          <w:sz w:val="28"/>
          <w:szCs w:val="28"/>
          <w:shd w:val="clear" w:color="auto" w:fill="FFFFFF"/>
          <w:lang w:eastAsia="en-US"/>
        </w:rPr>
        <w:t xml:space="preserve">соблюдения </w:t>
      </w:r>
      <w:hyperlink r:id="rId5" w:history="1">
        <w:r w:rsidRPr="007A5BBF">
          <w:rPr>
            <w:rStyle w:val="Hyperlink"/>
            <w:rFonts w:eastAsia="Sylfaen"/>
            <w:color w:val="auto"/>
            <w:sz w:val="28"/>
            <w:szCs w:val="28"/>
            <w:u w:val="none"/>
            <w:shd w:val="clear" w:color="auto" w:fill="FFFFFF"/>
            <w:lang w:eastAsia="en-US"/>
          </w:rPr>
          <w:t>законодательства</w:t>
        </w:r>
      </w:hyperlink>
      <w:r w:rsidRPr="007A5BBF">
        <w:rPr>
          <w:rFonts w:eastAsia="Sylfaen"/>
          <w:sz w:val="28"/>
          <w:szCs w:val="28"/>
          <w:shd w:val="clear" w:color="auto" w:fill="FFFFFF"/>
          <w:lang w:eastAsia="en-US"/>
        </w:rPr>
        <w:t xml:space="preserve"> в области пожарной безопасности. В ходе проверки выявлен ряд нарушений. </w:t>
      </w:r>
    </w:p>
    <w:p w:rsidR="007A5BBF" w:rsidRPr="00092702" w:rsidP="007A5BBF">
      <w:pPr>
        <w:autoSpaceDE w:val="0"/>
        <w:autoSpaceDN w:val="0"/>
        <w:adjustRightInd w:val="0"/>
        <w:ind w:firstLine="567"/>
        <w:jc w:val="both"/>
        <w:outlineLvl w:val="2"/>
        <w:rPr>
          <w:rFonts w:eastAsia="Sylfaen"/>
          <w:sz w:val="28"/>
          <w:szCs w:val="28"/>
          <w:shd w:val="clear" w:color="auto" w:fill="FFFFFF"/>
          <w:lang w:eastAsia="en-US"/>
        </w:rPr>
      </w:pPr>
      <w:r w:rsidRPr="00092702">
        <w:rPr>
          <w:rFonts w:eastAsia="Sylfaen"/>
          <w:sz w:val="28"/>
          <w:szCs w:val="28"/>
          <w:shd w:val="clear" w:color="auto" w:fill="FFFFFF"/>
          <w:lang w:eastAsia="en-US"/>
        </w:rPr>
        <w:t xml:space="preserve">27 февраля 2020 года директору  МБОУ «Ялтинская начальная школа № 13» </w:t>
      </w:r>
      <w:r w:rsidR="00C5794A">
        <w:rPr>
          <w:rFonts w:eastAsia="Sylfaen"/>
          <w:sz w:val="28"/>
          <w:szCs w:val="28"/>
          <w:shd w:val="clear" w:color="auto" w:fill="FFFFFF"/>
          <w:lang w:eastAsia="en-US"/>
        </w:rPr>
        <w:t>ФИО</w:t>
      </w:r>
      <w:r w:rsidR="00C5794A">
        <w:rPr>
          <w:rFonts w:eastAsia="Sylfaen"/>
          <w:sz w:val="28"/>
          <w:szCs w:val="28"/>
          <w:shd w:val="clear" w:color="auto" w:fill="FFFFFF"/>
          <w:lang w:eastAsia="en-US"/>
        </w:rPr>
        <w:t>1</w:t>
      </w:r>
      <w:r w:rsidRPr="00092702">
        <w:rPr>
          <w:rFonts w:eastAsia="Sylfaen"/>
          <w:sz w:val="28"/>
          <w:szCs w:val="28"/>
          <w:shd w:val="clear" w:color="auto" w:fill="FFFFFF"/>
          <w:lang w:eastAsia="en-US"/>
        </w:rPr>
        <w:t xml:space="preserve"> вручено предписание № 28/1/1 с требованием устранить выявленные нарушения в срок до 01 февраля 2021 года.</w:t>
      </w:r>
    </w:p>
    <w:p w:rsidR="007A5BBF" w:rsidRPr="00092702" w:rsidP="007A5BBF">
      <w:pPr>
        <w:autoSpaceDE w:val="0"/>
        <w:autoSpaceDN w:val="0"/>
        <w:adjustRightInd w:val="0"/>
        <w:ind w:firstLine="567"/>
        <w:jc w:val="both"/>
        <w:outlineLvl w:val="2"/>
        <w:rPr>
          <w:rFonts w:eastAsia="Sylfaen"/>
          <w:sz w:val="28"/>
          <w:szCs w:val="28"/>
          <w:shd w:val="clear" w:color="auto" w:fill="FFFFFF"/>
          <w:lang w:eastAsia="en-US"/>
        </w:rPr>
      </w:pPr>
      <w:r w:rsidRPr="00092702">
        <w:rPr>
          <w:rFonts w:eastAsia="Sylfaen"/>
          <w:sz w:val="28"/>
          <w:szCs w:val="28"/>
          <w:shd w:val="clear" w:color="auto" w:fill="FFFFFF"/>
          <w:lang w:eastAsia="en-US"/>
        </w:rPr>
        <w:t xml:space="preserve">К указанному времени предписание не исполнено, что послужило основанием для составления в отношении МБОУ «Ялтинская начальная школа № 13» </w:t>
      </w:r>
      <w:r w:rsidRPr="007A5BBF">
        <w:rPr>
          <w:rFonts w:eastAsia="Sylfaen"/>
          <w:sz w:val="28"/>
          <w:szCs w:val="28"/>
          <w:shd w:val="clear" w:color="auto" w:fill="FFFFFF"/>
          <w:lang w:eastAsia="en-US"/>
        </w:rPr>
        <w:t xml:space="preserve">протокола об административном правонарушении, предусмотренном </w:t>
      </w:r>
      <w:hyperlink r:id="rId6" w:history="1">
        <w:r w:rsidRPr="007A5BBF">
          <w:rPr>
            <w:rStyle w:val="Hyperlink"/>
            <w:rFonts w:eastAsia="Sylfaen"/>
            <w:color w:val="auto"/>
            <w:sz w:val="28"/>
            <w:szCs w:val="28"/>
            <w:u w:val="none"/>
            <w:shd w:val="clear" w:color="auto" w:fill="FFFFFF"/>
            <w:lang w:eastAsia="en-US"/>
          </w:rPr>
          <w:t>ч. 13 ст. 19.5</w:t>
        </w:r>
      </w:hyperlink>
      <w:r w:rsidRPr="007A5BBF">
        <w:rPr>
          <w:rFonts w:eastAsia="Sylfaen"/>
          <w:sz w:val="28"/>
          <w:szCs w:val="28"/>
          <w:shd w:val="clear" w:color="auto" w:fill="FFFFFF"/>
          <w:lang w:eastAsia="en-US"/>
        </w:rPr>
        <w:t xml:space="preserve"> КоАП РФ.</w:t>
      </w:r>
    </w:p>
    <w:p w:rsidR="007A5BBF" w:rsidRPr="00092702" w:rsidP="007A5BBF">
      <w:pPr>
        <w:autoSpaceDE w:val="0"/>
        <w:autoSpaceDN w:val="0"/>
        <w:adjustRightInd w:val="0"/>
        <w:ind w:firstLine="567"/>
        <w:jc w:val="both"/>
        <w:outlineLvl w:val="2"/>
        <w:rPr>
          <w:rFonts w:eastAsia="Sylfaen"/>
          <w:sz w:val="28"/>
          <w:szCs w:val="28"/>
          <w:shd w:val="clear" w:color="auto" w:fill="FFFFFF"/>
          <w:lang w:eastAsia="en-US"/>
        </w:rPr>
      </w:pPr>
      <w:r w:rsidRPr="00092702">
        <w:rPr>
          <w:rFonts w:eastAsia="Sylfaen"/>
          <w:sz w:val="28"/>
          <w:szCs w:val="28"/>
          <w:shd w:val="clear" w:color="auto" w:fill="FFFFFF"/>
          <w:lang w:eastAsia="en-US"/>
        </w:rPr>
        <w:t xml:space="preserve">Между тем должностным лицом органа государственного пожарного надзора оставлены без внимания доводы </w:t>
      </w:r>
      <w:r w:rsidR="007A127B">
        <w:rPr>
          <w:rFonts w:eastAsia="Sylfaen"/>
          <w:sz w:val="28"/>
          <w:szCs w:val="28"/>
          <w:shd w:val="clear" w:color="auto" w:fill="FFFFFF"/>
          <w:lang w:eastAsia="en-US"/>
        </w:rPr>
        <w:t xml:space="preserve">директора </w:t>
      </w:r>
      <w:r w:rsidR="00C5794A">
        <w:rPr>
          <w:rFonts w:eastAsia="Sylfaen"/>
          <w:sz w:val="28"/>
          <w:szCs w:val="28"/>
          <w:shd w:val="clear" w:color="auto" w:fill="FFFFFF"/>
          <w:lang w:eastAsia="en-US"/>
        </w:rPr>
        <w:t>ФИО</w:t>
      </w:r>
      <w:r w:rsidR="00C5794A">
        <w:rPr>
          <w:rFonts w:eastAsia="Sylfaen"/>
          <w:sz w:val="28"/>
          <w:szCs w:val="28"/>
          <w:shd w:val="clear" w:color="auto" w:fill="FFFFFF"/>
          <w:lang w:eastAsia="en-US"/>
        </w:rPr>
        <w:t>1</w:t>
      </w:r>
      <w:r w:rsidRPr="00092702">
        <w:rPr>
          <w:rFonts w:eastAsia="Sylfaen"/>
          <w:sz w:val="28"/>
          <w:szCs w:val="28"/>
          <w:shd w:val="clear" w:color="auto" w:fill="FFFFFF"/>
          <w:lang w:eastAsia="en-US"/>
        </w:rPr>
        <w:t xml:space="preserve"> об отсутствии бюджетного финансирования для устранения нарушений норм пожарной безопасности</w:t>
      </w:r>
      <w:r>
        <w:rPr>
          <w:rFonts w:eastAsia="Sylfaen"/>
          <w:sz w:val="28"/>
          <w:szCs w:val="28"/>
          <w:shd w:val="clear" w:color="auto" w:fill="FFFFFF"/>
          <w:lang w:eastAsia="en-US"/>
        </w:rPr>
        <w:t xml:space="preserve">. </w:t>
      </w:r>
      <w:r>
        <w:rPr>
          <w:rFonts w:eastAsia="Sylfaen"/>
          <w:sz w:val="28"/>
          <w:szCs w:val="28"/>
          <w:shd w:val="clear" w:color="auto" w:fill="FFFFFF"/>
          <w:lang w:eastAsia="en-US"/>
        </w:rPr>
        <w:t>Т</w:t>
      </w:r>
      <w:r w:rsidRPr="00092702">
        <w:rPr>
          <w:rFonts w:eastAsia="Sylfaen"/>
          <w:sz w:val="28"/>
          <w:szCs w:val="28"/>
          <w:shd w:val="clear" w:color="auto" w:fill="FFFFFF"/>
          <w:lang w:eastAsia="en-US"/>
        </w:rPr>
        <w:t xml:space="preserve">акже </w:t>
      </w:r>
      <w:r>
        <w:rPr>
          <w:rFonts w:eastAsia="Sylfaen"/>
          <w:sz w:val="28"/>
          <w:szCs w:val="28"/>
          <w:shd w:val="clear" w:color="auto" w:fill="FFFFFF"/>
          <w:lang w:eastAsia="en-US"/>
        </w:rPr>
        <w:t xml:space="preserve">оставлено без внимания </w:t>
      </w:r>
      <w:r w:rsidRPr="00092702">
        <w:rPr>
          <w:rFonts w:eastAsia="Sylfaen"/>
          <w:sz w:val="28"/>
          <w:szCs w:val="28"/>
          <w:shd w:val="clear" w:color="auto" w:fill="FFFFFF"/>
          <w:lang w:eastAsia="en-US"/>
        </w:rPr>
        <w:t xml:space="preserve">решение Ялтинского городского суда Республики Крым от 15 июля 2019 года, которым </w:t>
      </w:r>
      <w:r>
        <w:rPr>
          <w:sz w:val="28"/>
          <w:szCs w:val="28"/>
        </w:rPr>
        <w:t>суд обязал Администрацию</w:t>
      </w:r>
      <w:r w:rsidRPr="00092702">
        <w:rPr>
          <w:sz w:val="28"/>
          <w:szCs w:val="28"/>
        </w:rPr>
        <w:t xml:space="preserve"> г. Ялты </w:t>
      </w:r>
      <w:r>
        <w:rPr>
          <w:sz w:val="28"/>
          <w:szCs w:val="28"/>
        </w:rPr>
        <w:t xml:space="preserve">Республики Крым </w:t>
      </w:r>
      <w:r w:rsidRPr="00092702">
        <w:rPr>
          <w:sz w:val="28"/>
          <w:szCs w:val="28"/>
        </w:rPr>
        <w:t>выделить МБОУ «Ялтинская начальная школа № 13» необходимые денежные средства для устранения нарушений требований пожарной безопасности</w:t>
      </w:r>
      <w:r>
        <w:rPr>
          <w:sz w:val="28"/>
          <w:szCs w:val="28"/>
        </w:rPr>
        <w:t>, где р</w:t>
      </w:r>
      <w:r w:rsidRPr="00092702">
        <w:rPr>
          <w:sz w:val="28"/>
          <w:szCs w:val="28"/>
        </w:rPr>
        <w:t xml:space="preserve">ешение приведено в исполнение, 11 февраля 2021 года вынесено постановление о возбуждении исполнительного производства. </w:t>
      </w:r>
    </w:p>
    <w:p w:rsidR="00053DEC" w:rsidRPr="00E72365" w:rsidP="00053DEC">
      <w:pPr>
        <w:autoSpaceDE w:val="0"/>
        <w:autoSpaceDN w:val="0"/>
        <w:adjustRightInd w:val="0"/>
        <w:ind w:firstLine="570"/>
        <w:jc w:val="both"/>
        <w:rPr>
          <w:rFonts w:eastAsia="SimSun"/>
          <w:sz w:val="28"/>
          <w:szCs w:val="28"/>
          <w:lang w:eastAsia="zh-CN"/>
        </w:rPr>
      </w:pPr>
      <w:r w:rsidRPr="00E72365">
        <w:rPr>
          <w:rFonts w:eastAsia="SimSun"/>
          <w:sz w:val="28"/>
          <w:szCs w:val="28"/>
          <w:lang w:eastAsia="zh-CN"/>
        </w:rPr>
        <w:t xml:space="preserve">В соответствии со </w:t>
      </w:r>
      <w:hyperlink r:id="rId7" w:history="1">
        <w:r w:rsidRPr="00E72365">
          <w:rPr>
            <w:rFonts w:eastAsia="SimSun"/>
            <w:sz w:val="28"/>
            <w:szCs w:val="28"/>
            <w:lang w:eastAsia="zh-CN"/>
          </w:rPr>
          <w:t>статьей 26.1</w:t>
        </w:r>
      </w:hyperlink>
      <w:r w:rsidRPr="00E72365">
        <w:rPr>
          <w:rFonts w:eastAsia="SimSun"/>
          <w:sz w:val="28"/>
          <w:szCs w:val="28"/>
          <w:lang w:eastAsia="zh-CN"/>
        </w:rPr>
        <w:t xml:space="preserve"> КоАП РФ по делу об административном правонарушении подлежат выяснению, в частности: лицо, совершившее противоправные действия (бездействие), за которые Кодексом Российской Федерации об административных правонарушениях или законом субъекта Российской Федерации предусмотрена административная ответственность, а также виновность лица в совершении административного правонарушения.</w:t>
      </w:r>
    </w:p>
    <w:p w:rsidR="00D94E47" w:rsidRPr="00E72365" w:rsidP="00D94E47">
      <w:pPr>
        <w:autoSpaceDE w:val="0"/>
        <w:autoSpaceDN w:val="0"/>
        <w:adjustRightInd w:val="0"/>
        <w:ind w:firstLine="570"/>
        <w:jc w:val="both"/>
        <w:rPr>
          <w:rFonts w:eastAsia="SimSun"/>
          <w:sz w:val="28"/>
          <w:szCs w:val="28"/>
          <w:lang w:eastAsia="zh-CN"/>
        </w:rPr>
      </w:pPr>
      <w:hyperlink r:id="rId8" w:history="1">
        <w:r w:rsidRPr="00E72365" w:rsidR="00E72365">
          <w:rPr>
            <w:rFonts w:eastAsia="SimSun"/>
            <w:sz w:val="28"/>
            <w:szCs w:val="28"/>
            <w:lang w:eastAsia="zh-CN"/>
          </w:rPr>
          <w:t>Частью 2 статьи 2.1</w:t>
        </w:r>
      </w:hyperlink>
      <w:r w:rsidRPr="00E72365" w:rsidR="00E72365">
        <w:rPr>
          <w:rFonts w:eastAsia="SimSun"/>
          <w:sz w:val="28"/>
          <w:szCs w:val="28"/>
          <w:lang w:eastAsia="zh-CN"/>
        </w:rPr>
        <w:t xml:space="preserve"> КоАП РФ предусмотрено, что юридическое лицо признается виновным в совершении административного правонарушения, если будет установлено, что у него имелась возможность для соблюдения правил и норм, за нарушение которых </w:t>
      </w:r>
      <w:hyperlink r:id="rId9" w:history="1">
        <w:r w:rsidRPr="00E72365" w:rsidR="00E72365">
          <w:rPr>
            <w:rFonts w:eastAsia="SimSun"/>
            <w:sz w:val="28"/>
            <w:szCs w:val="28"/>
            <w:lang w:eastAsia="zh-CN"/>
          </w:rPr>
          <w:t>Кодексом Российской Федерации об административных правонарушениях</w:t>
        </w:r>
      </w:hyperlink>
      <w:r w:rsidRPr="00E72365" w:rsidR="00E72365">
        <w:rPr>
          <w:rFonts w:eastAsia="SimSun"/>
          <w:sz w:val="28"/>
          <w:szCs w:val="28"/>
          <w:lang w:eastAsia="zh-CN"/>
        </w:rPr>
        <w:t xml:space="preserve"> предусмотрена административная ответственность, но данным лицом не были приняты все зависящие от него меры по их соблюдению.</w:t>
      </w:r>
    </w:p>
    <w:p w:rsidR="00D94E47" w:rsidRPr="00E72365" w:rsidP="00D94E47">
      <w:pPr>
        <w:autoSpaceDE w:val="0"/>
        <w:autoSpaceDN w:val="0"/>
        <w:adjustRightInd w:val="0"/>
        <w:ind w:firstLine="570"/>
        <w:jc w:val="both"/>
        <w:rPr>
          <w:rFonts w:eastAsia="SimSun"/>
          <w:sz w:val="28"/>
          <w:szCs w:val="28"/>
          <w:lang w:eastAsia="zh-CN"/>
        </w:rPr>
      </w:pPr>
      <w:r w:rsidRPr="00E72365">
        <w:rPr>
          <w:rFonts w:eastAsia="SimSun"/>
          <w:sz w:val="28"/>
          <w:szCs w:val="28"/>
          <w:lang w:eastAsia="zh-CN"/>
        </w:rPr>
        <w:t>По смыслу приведенных положений закона привлечение юридического лица к административной ответственности возможно лишь при наличии вины данного лица в совершении правонарушения.</w:t>
      </w:r>
    </w:p>
    <w:p w:rsidR="00053DEC" w:rsidRPr="00E72365" w:rsidP="00ED6B0F">
      <w:pPr>
        <w:autoSpaceDE w:val="0"/>
        <w:autoSpaceDN w:val="0"/>
        <w:adjustRightInd w:val="0"/>
        <w:ind w:firstLine="570"/>
        <w:jc w:val="both"/>
        <w:rPr>
          <w:rFonts w:eastAsia="SimSun"/>
          <w:sz w:val="28"/>
          <w:szCs w:val="28"/>
          <w:lang w:eastAsia="zh-CN"/>
        </w:rPr>
      </w:pPr>
      <w:r w:rsidRPr="00E72365">
        <w:rPr>
          <w:rFonts w:eastAsia="SimSun"/>
          <w:sz w:val="28"/>
          <w:szCs w:val="28"/>
          <w:lang w:eastAsia="zh-CN"/>
        </w:rPr>
        <w:t xml:space="preserve">По настоящему делу </w:t>
      </w:r>
      <w:r w:rsidRPr="00E72365" w:rsidR="00ED6B0F">
        <w:rPr>
          <w:rFonts w:eastAsia="SimSun"/>
          <w:sz w:val="28"/>
          <w:szCs w:val="28"/>
          <w:lang w:eastAsia="zh-CN"/>
        </w:rPr>
        <w:t>вин</w:t>
      </w:r>
      <w:r w:rsidRPr="00E72365" w:rsidR="0093378A">
        <w:rPr>
          <w:rFonts w:eastAsia="SimSun"/>
          <w:sz w:val="28"/>
          <w:szCs w:val="28"/>
          <w:lang w:eastAsia="zh-CN"/>
        </w:rPr>
        <w:t>а</w:t>
      </w:r>
      <w:r w:rsidR="00555905">
        <w:rPr>
          <w:rFonts w:eastAsia="SimSun"/>
          <w:sz w:val="28"/>
          <w:szCs w:val="28"/>
          <w:lang w:eastAsia="zh-CN"/>
        </w:rPr>
        <w:t xml:space="preserve"> </w:t>
      </w:r>
      <w:r w:rsidRPr="00E72365" w:rsidR="00D94E47">
        <w:rPr>
          <w:rFonts w:eastAsia="SimSun"/>
          <w:sz w:val="28"/>
          <w:szCs w:val="28"/>
          <w:lang w:eastAsia="zh-CN"/>
        </w:rPr>
        <w:t>юридического</w:t>
      </w:r>
      <w:r w:rsidRPr="00E72365" w:rsidR="00ED6B0F">
        <w:rPr>
          <w:rFonts w:eastAsia="SimSun"/>
          <w:sz w:val="28"/>
          <w:szCs w:val="28"/>
          <w:lang w:eastAsia="zh-CN"/>
        </w:rPr>
        <w:t xml:space="preserve"> лица в совершении </w:t>
      </w:r>
      <w:r w:rsidRPr="00E72365" w:rsidR="00DF17F8">
        <w:rPr>
          <w:rFonts w:eastAsia="SimSun"/>
          <w:sz w:val="28"/>
          <w:szCs w:val="28"/>
          <w:lang w:eastAsia="zh-CN"/>
        </w:rPr>
        <w:t xml:space="preserve">административного </w:t>
      </w:r>
      <w:r w:rsidRPr="00E72365" w:rsidR="00ED6B0F">
        <w:rPr>
          <w:rFonts w:eastAsia="SimSun"/>
          <w:sz w:val="28"/>
          <w:szCs w:val="28"/>
          <w:lang w:eastAsia="zh-CN"/>
        </w:rPr>
        <w:t xml:space="preserve">правонарушения </w:t>
      </w:r>
      <w:r w:rsidRPr="00E72365">
        <w:rPr>
          <w:rFonts w:eastAsia="SimSun"/>
          <w:sz w:val="28"/>
          <w:szCs w:val="28"/>
          <w:lang w:eastAsia="zh-CN"/>
        </w:rPr>
        <w:t>не установлен</w:t>
      </w:r>
      <w:r w:rsidRPr="00E72365" w:rsidR="0093378A">
        <w:rPr>
          <w:rFonts w:eastAsia="SimSun"/>
          <w:sz w:val="28"/>
          <w:szCs w:val="28"/>
          <w:lang w:eastAsia="zh-CN"/>
        </w:rPr>
        <w:t>а</w:t>
      </w:r>
      <w:r w:rsidRPr="00E72365">
        <w:rPr>
          <w:rFonts w:eastAsia="SimSun"/>
          <w:sz w:val="28"/>
          <w:szCs w:val="28"/>
          <w:lang w:eastAsia="zh-CN"/>
        </w:rPr>
        <w:t xml:space="preserve">. </w:t>
      </w:r>
    </w:p>
    <w:p w:rsidR="007A5BBF" w:rsidRPr="00092702" w:rsidP="007A5BBF">
      <w:pPr>
        <w:autoSpaceDE w:val="0"/>
        <w:autoSpaceDN w:val="0"/>
        <w:adjustRightInd w:val="0"/>
        <w:ind w:firstLine="567"/>
        <w:jc w:val="both"/>
        <w:outlineLvl w:val="2"/>
        <w:rPr>
          <w:rFonts w:eastAsia="Sylfaen"/>
          <w:sz w:val="28"/>
          <w:szCs w:val="28"/>
          <w:shd w:val="clear" w:color="auto" w:fill="FFFFFF"/>
          <w:lang w:eastAsia="en-US"/>
        </w:rPr>
      </w:pPr>
      <w:r w:rsidRPr="00092702">
        <w:rPr>
          <w:rFonts w:eastAsia="Sylfaen"/>
          <w:sz w:val="28"/>
          <w:szCs w:val="28"/>
          <w:shd w:val="clear" w:color="auto" w:fill="FFFFFF"/>
          <w:lang w:eastAsia="en-US"/>
        </w:rPr>
        <w:t xml:space="preserve">Так, </w:t>
      </w:r>
      <w:r w:rsidRPr="00092702">
        <w:rPr>
          <w:sz w:val="28"/>
          <w:szCs w:val="28"/>
        </w:rPr>
        <w:t>МБОУ «Ялтинская начальная школа № 13»</w:t>
      </w:r>
      <w:r w:rsidRPr="00092702">
        <w:rPr>
          <w:rFonts w:eastAsia="Sylfaen"/>
          <w:sz w:val="28"/>
          <w:szCs w:val="28"/>
          <w:shd w:val="clear" w:color="auto" w:fill="FFFFFF"/>
          <w:lang w:eastAsia="en-US"/>
        </w:rPr>
        <w:t xml:space="preserve"> является юридическим лицом, некоммерческой организацией, основным видом деятельности которого является </w:t>
      </w:r>
      <w:r>
        <w:rPr>
          <w:rFonts w:eastAsia="Sylfaen"/>
          <w:sz w:val="28"/>
          <w:szCs w:val="28"/>
          <w:shd w:val="clear" w:color="auto" w:fill="FFFFFF"/>
          <w:lang w:eastAsia="en-US"/>
        </w:rPr>
        <w:t>о</w:t>
      </w:r>
      <w:r w:rsidRPr="00AE0F02">
        <w:rPr>
          <w:rFonts w:eastAsia="Sylfaen"/>
          <w:sz w:val="28"/>
          <w:szCs w:val="28"/>
          <w:shd w:val="clear" w:color="auto" w:fill="FFFFFF"/>
          <w:lang w:eastAsia="en-US"/>
        </w:rPr>
        <w:t>бразование начальное общее</w:t>
      </w:r>
      <w:r w:rsidRPr="00092702">
        <w:rPr>
          <w:rFonts w:eastAsia="Sylfaen"/>
          <w:sz w:val="28"/>
          <w:szCs w:val="28"/>
          <w:shd w:val="clear" w:color="auto" w:fill="FFFFFF"/>
          <w:lang w:eastAsia="en-US"/>
        </w:rPr>
        <w:t xml:space="preserve">. </w:t>
      </w:r>
    </w:p>
    <w:p w:rsidR="007A5BBF" w:rsidP="007A5BBF">
      <w:pPr>
        <w:autoSpaceDE w:val="0"/>
        <w:autoSpaceDN w:val="0"/>
        <w:adjustRightInd w:val="0"/>
        <w:ind w:firstLine="567"/>
        <w:jc w:val="both"/>
        <w:outlineLvl w:val="2"/>
        <w:rPr>
          <w:rFonts w:eastAsia="Sylfaen"/>
          <w:sz w:val="28"/>
          <w:szCs w:val="28"/>
          <w:shd w:val="clear" w:color="auto" w:fill="FFFFFF"/>
          <w:lang w:eastAsia="en-US"/>
        </w:rPr>
      </w:pPr>
      <w:r w:rsidRPr="00092702">
        <w:rPr>
          <w:rFonts w:eastAsia="Sylfaen"/>
          <w:sz w:val="28"/>
          <w:szCs w:val="28"/>
          <w:shd w:val="clear" w:color="auto" w:fill="FFFFFF"/>
          <w:lang w:eastAsia="en-US"/>
        </w:rPr>
        <w:t xml:space="preserve">С учетом статуса образовательного учреждения </w:t>
      </w:r>
      <w:r>
        <w:rPr>
          <w:rFonts w:eastAsia="Sylfaen"/>
          <w:sz w:val="28"/>
          <w:szCs w:val="28"/>
          <w:shd w:val="clear" w:color="auto" w:fill="FFFFFF"/>
          <w:lang w:eastAsia="en-US"/>
        </w:rPr>
        <w:t xml:space="preserve">директор </w:t>
      </w:r>
      <w:r w:rsidR="00C5794A">
        <w:rPr>
          <w:rFonts w:eastAsia="Sylfaen"/>
          <w:sz w:val="28"/>
          <w:szCs w:val="28"/>
          <w:shd w:val="clear" w:color="auto" w:fill="FFFFFF"/>
          <w:lang w:eastAsia="en-US"/>
        </w:rPr>
        <w:t>ФИО</w:t>
      </w:r>
      <w:r w:rsidR="00C5794A">
        <w:rPr>
          <w:rFonts w:eastAsia="Sylfaen"/>
          <w:sz w:val="28"/>
          <w:szCs w:val="28"/>
          <w:shd w:val="clear" w:color="auto" w:fill="FFFFFF"/>
          <w:lang w:eastAsia="en-US"/>
        </w:rPr>
        <w:t>1</w:t>
      </w:r>
      <w:r w:rsidRPr="00092702">
        <w:rPr>
          <w:rFonts w:eastAsia="Sylfaen"/>
          <w:sz w:val="28"/>
          <w:szCs w:val="28"/>
          <w:shd w:val="clear" w:color="auto" w:fill="FFFFFF"/>
          <w:lang w:eastAsia="en-US"/>
        </w:rPr>
        <w:t xml:space="preserve"> предпринимала меры по устранению нарушений требований пожарного законодательства - ставила вопрос о выделении средств  перед  учредителем и распорядителем бюджетных средств. </w:t>
      </w:r>
    </w:p>
    <w:p w:rsidR="007A5BBF" w:rsidRPr="00092702" w:rsidP="007A5BBF">
      <w:pPr>
        <w:autoSpaceDE w:val="0"/>
        <w:autoSpaceDN w:val="0"/>
        <w:adjustRightInd w:val="0"/>
        <w:ind w:firstLine="567"/>
        <w:jc w:val="both"/>
        <w:outlineLvl w:val="2"/>
        <w:rPr>
          <w:rFonts w:eastAsia="Sylfaen"/>
          <w:sz w:val="28"/>
          <w:szCs w:val="28"/>
          <w:shd w:val="clear" w:color="auto" w:fill="FFFFFF"/>
          <w:lang w:eastAsia="en-US"/>
        </w:rPr>
      </w:pPr>
      <w:r w:rsidRPr="00092702">
        <w:rPr>
          <w:rFonts w:eastAsia="Sylfaen"/>
          <w:sz w:val="28"/>
          <w:szCs w:val="28"/>
          <w:shd w:val="clear" w:color="auto" w:fill="FFFFFF"/>
          <w:lang w:eastAsia="en-US"/>
        </w:rPr>
        <w:t xml:space="preserve">Кроме этого, должностным лицом, составившим протокол об административном правонарушении не учтено наличие обстоятельств, исключающих возможность исполнения предписания в установленный срок, а именно решение Ялтинского городского суда Республики Крым от 15 июля 2019 года по гражданскому делу № 2-2252/2019, которым удовлетворены исковые требования заместителя прокурора г. Ялты о выделении МБОУ </w:t>
      </w:r>
      <w:r w:rsidRPr="00092702">
        <w:rPr>
          <w:rFonts w:eastAsia="Sylfaen"/>
          <w:sz w:val="28"/>
          <w:szCs w:val="28"/>
          <w:shd w:val="clear" w:color="auto" w:fill="FFFFFF"/>
          <w:lang w:eastAsia="en-US"/>
        </w:rPr>
        <w:t>«Ялтинская начальная школа № 13» необходимые денежные средства для устранения выявленных нарушений</w:t>
      </w:r>
      <w:r w:rsidRPr="00092702">
        <w:rPr>
          <w:rFonts w:eastAsia="Sylfaen"/>
          <w:sz w:val="28"/>
          <w:szCs w:val="28"/>
          <w:shd w:val="clear" w:color="auto" w:fill="FFFFFF"/>
          <w:lang w:eastAsia="en-US"/>
        </w:rPr>
        <w:t xml:space="preserve"> требований пожарной безопасности. Указанное решение суда вступило в законную силу 23 августа 2019 года, однако по состоянию на дату рассмотрения данного дела не исполнено. </w:t>
      </w:r>
    </w:p>
    <w:p w:rsidR="007A5BBF" w:rsidRPr="00092702" w:rsidP="007A5BBF">
      <w:pPr>
        <w:autoSpaceDE w:val="0"/>
        <w:autoSpaceDN w:val="0"/>
        <w:adjustRightInd w:val="0"/>
        <w:ind w:firstLine="567"/>
        <w:jc w:val="both"/>
        <w:outlineLvl w:val="2"/>
        <w:rPr>
          <w:rFonts w:eastAsia="Sylfaen"/>
          <w:sz w:val="28"/>
          <w:szCs w:val="28"/>
          <w:shd w:val="clear" w:color="auto" w:fill="FFFFFF"/>
          <w:lang w:eastAsia="en-US"/>
        </w:rPr>
      </w:pPr>
      <w:r w:rsidRPr="00092702">
        <w:rPr>
          <w:rFonts w:eastAsia="Sylfaen"/>
          <w:sz w:val="28"/>
          <w:szCs w:val="28"/>
          <w:shd w:val="clear" w:color="auto" w:fill="FFFFFF"/>
          <w:lang w:eastAsia="en-US"/>
        </w:rPr>
        <w:t xml:space="preserve">Как следует из материалов дела, МБОУ «Ялтинская начальная школа № 13» </w:t>
      </w:r>
      <w:r>
        <w:rPr>
          <w:rFonts w:eastAsia="Sylfaen"/>
          <w:sz w:val="28"/>
          <w:szCs w:val="28"/>
          <w:shd w:val="clear" w:color="auto" w:fill="FFFFFF"/>
          <w:lang w:eastAsia="en-US"/>
        </w:rPr>
        <w:t>обращалось при</w:t>
      </w:r>
      <w:r w:rsidRPr="00092702">
        <w:rPr>
          <w:rFonts w:eastAsia="Sylfaen"/>
          <w:sz w:val="28"/>
          <w:szCs w:val="28"/>
          <w:shd w:val="clear" w:color="auto" w:fill="FFFFFF"/>
          <w:lang w:eastAsia="en-US"/>
        </w:rPr>
        <w:t xml:space="preserve"> формировании бюджета муниципального образования городской округ Ялта Республики Крым на 2020 год и плановый 2021</w:t>
      </w:r>
      <w:r>
        <w:rPr>
          <w:rFonts w:eastAsia="Sylfaen"/>
          <w:sz w:val="28"/>
          <w:szCs w:val="28"/>
          <w:shd w:val="clear" w:color="auto" w:fill="FFFFFF"/>
          <w:lang w:eastAsia="en-US"/>
        </w:rPr>
        <w:t xml:space="preserve"> </w:t>
      </w:r>
      <w:r w:rsidRPr="00092702">
        <w:rPr>
          <w:rFonts w:eastAsia="Sylfaen"/>
          <w:sz w:val="28"/>
          <w:szCs w:val="28"/>
          <w:shd w:val="clear" w:color="auto" w:fill="FFFFFF"/>
          <w:lang w:eastAsia="en-US"/>
        </w:rPr>
        <w:t>г. по планировании расходов и выделении денежных средств для выполнения предписания органа пожарного надзора, однако бюджетные ассигнования на указанные цели в объеме, необходимом для проведения работ в целях выполнения предписания не выделялись, поскольку</w:t>
      </w:r>
      <w:r w:rsidRPr="00092702">
        <w:rPr>
          <w:rFonts w:eastAsia="Sylfaen"/>
          <w:sz w:val="28"/>
          <w:szCs w:val="28"/>
          <w:shd w:val="clear" w:color="auto" w:fill="FFFFFF"/>
          <w:lang w:eastAsia="en-US"/>
        </w:rPr>
        <w:t xml:space="preserve"> в бюджете финансирование на указанные цели предусмотрено не было. </w:t>
      </w:r>
    </w:p>
    <w:p w:rsidR="007A5BBF" w:rsidRPr="00092702" w:rsidP="007A5BBF">
      <w:pPr>
        <w:autoSpaceDE w:val="0"/>
        <w:autoSpaceDN w:val="0"/>
        <w:adjustRightInd w:val="0"/>
        <w:ind w:firstLine="567"/>
        <w:jc w:val="both"/>
        <w:outlineLvl w:val="2"/>
        <w:rPr>
          <w:rFonts w:eastAsia="Sylfaen"/>
          <w:sz w:val="28"/>
          <w:szCs w:val="28"/>
          <w:shd w:val="clear" w:color="auto" w:fill="FFFFFF"/>
          <w:lang w:eastAsia="en-US"/>
        </w:rPr>
      </w:pPr>
      <w:r w:rsidRPr="00092702">
        <w:rPr>
          <w:rFonts w:eastAsia="Sylfaen"/>
          <w:sz w:val="28"/>
          <w:szCs w:val="28"/>
          <w:shd w:val="clear" w:color="auto" w:fill="FFFFFF"/>
          <w:lang w:eastAsia="en-US"/>
        </w:rPr>
        <w:t>Обстоятельства дела в отношении МБОУ «Ялтинская начальная школа № 13»</w:t>
      </w:r>
      <w:r>
        <w:rPr>
          <w:rFonts w:eastAsia="Sylfaen"/>
          <w:sz w:val="28"/>
          <w:szCs w:val="28"/>
          <w:shd w:val="clear" w:color="auto" w:fill="FFFFFF"/>
          <w:lang w:eastAsia="en-US"/>
        </w:rPr>
        <w:t xml:space="preserve"> свидетельствуют о принятии директором </w:t>
      </w:r>
      <w:r w:rsidRPr="00092702">
        <w:rPr>
          <w:rFonts w:eastAsia="Sylfaen"/>
          <w:sz w:val="28"/>
          <w:szCs w:val="28"/>
          <w:shd w:val="clear" w:color="auto" w:fill="FFFFFF"/>
          <w:lang w:eastAsia="en-US"/>
        </w:rPr>
        <w:t>всех зависящих мер для исполнения требований предписания об устранении нарушений требований пожарной безопасности</w:t>
      </w:r>
      <w:r>
        <w:rPr>
          <w:rFonts w:eastAsia="Sylfaen"/>
          <w:sz w:val="28"/>
          <w:szCs w:val="28"/>
          <w:shd w:val="clear" w:color="auto" w:fill="FFFFFF"/>
          <w:lang w:eastAsia="en-US"/>
        </w:rPr>
        <w:t>.</w:t>
      </w:r>
    </w:p>
    <w:p w:rsidR="007A5BBF" w:rsidP="00EA2535">
      <w:pPr>
        <w:autoSpaceDE w:val="0"/>
        <w:autoSpaceDN w:val="0"/>
        <w:adjustRightInd w:val="0"/>
        <w:ind w:firstLine="570"/>
        <w:jc w:val="both"/>
        <w:rPr>
          <w:rFonts w:eastAsia="Sylfaen"/>
          <w:sz w:val="28"/>
          <w:szCs w:val="28"/>
          <w:shd w:val="clear" w:color="auto" w:fill="FFFFFF"/>
          <w:lang w:eastAsia="en-US"/>
        </w:rPr>
      </w:pPr>
      <w:r w:rsidRPr="00092702">
        <w:rPr>
          <w:rFonts w:eastAsia="Sylfaen"/>
          <w:sz w:val="28"/>
          <w:szCs w:val="28"/>
          <w:shd w:val="clear" w:color="auto" w:fill="FFFFFF"/>
          <w:lang w:eastAsia="en-US"/>
        </w:rPr>
        <w:t xml:space="preserve">Таким образом, предписание органа государственного пожарного надзора не исполнено </w:t>
      </w:r>
      <w:r>
        <w:rPr>
          <w:rFonts w:eastAsia="Sylfaen"/>
          <w:sz w:val="28"/>
          <w:szCs w:val="28"/>
          <w:shd w:val="clear" w:color="auto" w:fill="FFFFFF"/>
          <w:lang w:eastAsia="en-US"/>
        </w:rPr>
        <w:t>юридическим лицом</w:t>
      </w:r>
      <w:r w:rsidRPr="00092702">
        <w:rPr>
          <w:rFonts w:eastAsia="Sylfaen"/>
          <w:sz w:val="28"/>
          <w:szCs w:val="28"/>
          <w:shd w:val="clear" w:color="auto" w:fill="FFFFFF"/>
          <w:lang w:eastAsia="en-US"/>
        </w:rPr>
        <w:t xml:space="preserve"> по объективной причине – ввиду отсутствия финансирования со стороны распорядителя бюджетных средств. Сведений о налич</w:t>
      </w:r>
      <w:r w:rsidRPr="00092702">
        <w:rPr>
          <w:rFonts w:eastAsia="Sylfaen"/>
          <w:sz w:val="28"/>
          <w:szCs w:val="28"/>
          <w:shd w:val="clear" w:color="auto" w:fill="FFFFFF"/>
          <w:lang w:eastAsia="en-US"/>
        </w:rPr>
        <w:t>ии у о</w:t>
      </w:r>
      <w:r w:rsidRPr="00092702">
        <w:rPr>
          <w:rFonts w:eastAsia="Sylfaen"/>
          <w:sz w:val="28"/>
          <w:szCs w:val="28"/>
          <w:shd w:val="clear" w:color="auto" w:fill="FFFFFF"/>
          <w:lang w:eastAsia="en-US"/>
        </w:rPr>
        <w:t xml:space="preserve">бразовательного учреждения собственных источников дохода, за счет которых оно могло бы устранить выявленные нарушения, материалы дела не содержат.  </w:t>
      </w:r>
      <w:r w:rsidRPr="00092702">
        <w:rPr>
          <w:rFonts w:eastAsia="Sylfaen"/>
          <w:sz w:val="28"/>
          <w:szCs w:val="28"/>
          <w:shd w:val="clear" w:color="auto" w:fill="FFFFFF"/>
          <w:lang w:eastAsia="en-US"/>
        </w:rPr>
        <w:tab/>
      </w:r>
    </w:p>
    <w:p w:rsidR="00511B33" w:rsidRPr="00E72365" w:rsidP="00EA2535">
      <w:pPr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E72365">
        <w:rPr>
          <w:sz w:val="28"/>
          <w:szCs w:val="28"/>
        </w:rPr>
        <w:t xml:space="preserve">Принятые </w:t>
      </w:r>
      <w:r w:rsidRPr="00E72365" w:rsidR="00D94E47">
        <w:rPr>
          <w:sz w:val="28"/>
          <w:szCs w:val="28"/>
        </w:rPr>
        <w:t xml:space="preserve">юридическим лицом </w:t>
      </w:r>
      <w:r w:rsidRPr="00E72365">
        <w:rPr>
          <w:rFonts w:eastAsia="SimSun"/>
          <w:sz w:val="28"/>
          <w:szCs w:val="28"/>
          <w:lang w:eastAsia="zh-CN"/>
        </w:rPr>
        <w:t xml:space="preserve">меры по выполнению предписания соответствовали </w:t>
      </w:r>
      <w:r w:rsidRPr="00E72365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статусу </w:t>
      </w:r>
      <w:r w:rsidR="007A5BBF">
        <w:rPr>
          <w:rFonts w:eastAsiaTheme="minorHAnsi"/>
          <w:sz w:val="28"/>
          <w:szCs w:val="28"/>
          <w:shd w:val="clear" w:color="auto" w:fill="FFFFFF"/>
          <w:lang w:eastAsia="en-US"/>
        </w:rPr>
        <w:t>общеобразовательного</w:t>
      </w:r>
      <w:r w:rsidRPr="00E72365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учреждения, финансируемого за счет средств бюджета. </w:t>
      </w:r>
      <w:r w:rsidRPr="00E72365" w:rsidR="00BF4654">
        <w:rPr>
          <w:sz w:val="28"/>
          <w:szCs w:val="28"/>
        </w:rPr>
        <w:t xml:space="preserve">Оснований для вывода о </w:t>
      </w:r>
      <w:r w:rsidRPr="00E72365" w:rsidR="00D94E47">
        <w:rPr>
          <w:sz w:val="28"/>
          <w:szCs w:val="28"/>
        </w:rPr>
        <w:t>налич</w:t>
      </w:r>
      <w:r w:rsidRPr="00E72365" w:rsidR="00D94E47">
        <w:rPr>
          <w:sz w:val="28"/>
          <w:szCs w:val="28"/>
        </w:rPr>
        <w:t>ии у ю</w:t>
      </w:r>
      <w:r w:rsidRPr="00E72365" w:rsidR="00D94E47">
        <w:rPr>
          <w:sz w:val="28"/>
          <w:szCs w:val="28"/>
        </w:rPr>
        <w:t xml:space="preserve">ридического лица </w:t>
      </w:r>
      <w:r w:rsidRPr="00E72365" w:rsidR="00D94E47">
        <w:rPr>
          <w:rFonts w:eastAsia="SimSun"/>
          <w:sz w:val="28"/>
          <w:szCs w:val="28"/>
          <w:lang w:eastAsia="zh-CN"/>
        </w:rPr>
        <w:t xml:space="preserve">объективной возможности соблюдения установленных правил </w:t>
      </w:r>
      <w:r w:rsidRPr="00E72365" w:rsidR="00BF4654">
        <w:rPr>
          <w:sz w:val="28"/>
          <w:szCs w:val="28"/>
        </w:rPr>
        <w:t>не имеется</w:t>
      </w:r>
      <w:r w:rsidRPr="00E72365" w:rsidR="00151DED">
        <w:rPr>
          <w:sz w:val="28"/>
          <w:szCs w:val="28"/>
        </w:rPr>
        <w:t xml:space="preserve">. </w:t>
      </w:r>
    </w:p>
    <w:p w:rsidR="00053DEC" w:rsidRPr="00E72365" w:rsidP="00151DED">
      <w:pPr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E72365">
        <w:rPr>
          <w:sz w:val="28"/>
          <w:szCs w:val="28"/>
        </w:rPr>
        <w:t xml:space="preserve">В силу положений </w:t>
      </w:r>
      <w:hyperlink r:id="rId10" w:history="1">
        <w:r w:rsidRPr="00E72365">
          <w:rPr>
            <w:sz w:val="28"/>
            <w:szCs w:val="28"/>
          </w:rPr>
          <w:t>частей 1</w:t>
        </w:r>
      </w:hyperlink>
      <w:r w:rsidRPr="00E72365">
        <w:rPr>
          <w:sz w:val="28"/>
          <w:szCs w:val="28"/>
        </w:rPr>
        <w:t xml:space="preserve"> и </w:t>
      </w:r>
      <w:hyperlink r:id="rId11" w:history="1">
        <w:r w:rsidRPr="00E72365">
          <w:rPr>
            <w:sz w:val="28"/>
            <w:szCs w:val="28"/>
          </w:rPr>
          <w:t>4 статьи 1.5</w:t>
        </w:r>
      </w:hyperlink>
      <w:r w:rsidRPr="00E72365">
        <w:rPr>
          <w:sz w:val="28"/>
          <w:szCs w:val="28"/>
        </w:rPr>
        <w:t xml:space="preserve"> Кодекса Российской Федерации об административных правонарушениях лицо подлежит административной ответственности только за те административные правонарушения, в отношении которых установлена его вина. Неустранимые сомнения в виновности лица, привлекаемого к административной ответственности, толкуются в пользу этого лица.</w:t>
      </w:r>
    </w:p>
    <w:p w:rsidR="00053DEC" w:rsidRPr="00E72365" w:rsidP="00151DED">
      <w:pPr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в действиях </w:t>
      </w:r>
      <w:r w:rsidRPr="00092702" w:rsidR="007A5BBF">
        <w:rPr>
          <w:rFonts w:eastAsia="Sylfaen"/>
          <w:sz w:val="28"/>
          <w:szCs w:val="28"/>
          <w:shd w:val="clear" w:color="auto" w:fill="FFFFFF"/>
          <w:lang w:eastAsia="en-US"/>
        </w:rPr>
        <w:t>МБОУ «Ялтинская начальная школа № 13»</w:t>
      </w:r>
      <w:r w:rsidRPr="00E72365" w:rsidR="00E72365">
        <w:rPr>
          <w:sz w:val="28"/>
          <w:szCs w:val="28"/>
        </w:rPr>
        <w:t xml:space="preserve"> не установлено вины во вмененном </w:t>
      </w:r>
      <w:r w:rsidR="004A0DA2">
        <w:rPr>
          <w:sz w:val="28"/>
          <w:szCs w:val="28"/>
        </w:rPr>
        <w:t xml:space="preserve">учреждению </w:t>
      </w:r>
      <w:r w:rsidRPr="00E72365" w:rsidR="00E72365">
        <w:rPr>
          <w:sz w:val="28"/>
          <w:szCs w:val="28"/>
        </w:rPr>
        <w:t xml:space="preserve">нарушении, производство по делу подлежит прекращению на основании </w:t>
      </w:r>
      <w:hyperlink r:id="rId12" w:history="1">
        <w:r w:rsidRPr="00E72365" w:rsidR="00E72365">
          <w:rPr>
            <w:sz w:val="28"/>
            <w:szCs w:val="28"/>
          </w:rPr>
          <w:t>пункта 2 части 1 статьи 24.5</w:t>
        </w:r>
      </w:hyperlink>
      <w:r w:rsidRPr="00E72365" w:rsidR="00E72365">
        <w:rPr>
          <w:sz w:val="28"/>
          <w:szCs w:val="28"/>
        </w:rPr>
        <w:t xml:space="preserve"> КоАП РФ - в связи с отсутствием в действиях лица, привлекаемого к административной ответственности, состава административного правонарушения.</w:t>
      </w:r>
    </w:p>
    <w:p w:rsidR="00476480" w:rsidRPr="00F62A29" w:rsidP="00476480">
      <w:pPr>
        <w:pStyle w:val="BodyTextIndent2"/>
        <w:spacing w:before="120" w:after="0" w:line="240" w:lineRule="auto"/>
        <w:ind w:left="0" w:firstLine="573"/>
        <w:jc w:val="both"/>
        <w:rPr>
          <w:i/>
          <w:sz w:val="28"/>
          <w:szCs w:val="28"/>
        </w:rPr>
      </w:pPr>
      <w:r w:rsidRPr="00F62A29">
        <w:rPr>
          <w:i/>
          <w:iCs/>
          <w:sz w:val="28"/>
          <w:szCs w:val="28"/>
        </w:rPr>
        <w:t xml:space="preserve">Руководствуясь ст.ст.1.5, 4.1-4.3, 5.59, 24.5, 29.1-29.10 КоАП РФ, </w:t>
      </w:r>
    </w:p>
    <w:p w:rsidR="00476480" w:rsidRPr="00E72365" w:rsidP="00476480">
      <w:pPr>
        <w:autoSpaceDE w:val="0"/>
        <w:autoSpaceDN w:val="0"/>
        <w:ind w:hanging="6"/>
        <w:jc w:val="center"/>
        <w:rPr>
          <w:b/>
          <w:sz w:val="28"/>
          <w:szCs w:val="28"/>
        </w:rPr>
      </w:pPr>
    </w:p>
    <w:p w:rsidR="00476480" w:rsidRPr="007A127B" w:rsidP="00476480">
      <w:pPr>
        <w:autoSpaceDE w:val="0"/>
        <w:autoSpaceDN w:val="0"/>
        <w:ind w:hanging="6"/>
        <w:jc w:val="center"/>
        <w:rPr>
          <w:b/>
          <w:sz w:val="28"/>
          <w:szCs w:val="28"/>
        </w:rPr>
      </w:pPr>
      <w:r w:rsidRPr="007A127B">
        <w:rPr>
          <w:b/>
          <w:sz w:val="28"/>
          <w:szCs w:val="28"/>
        </w:rPr>
        <w:t>ПОСТАНОВИЛ:</w:t>
      </w:r>
    </w:p>
    <w:p w:rsidR="00476480" w:rsidRPr="00C06110" w:rsidP="00476480">
      <w:pPr>
        <w:autoSpaceDE w:val="0"/>
        <w:autoSpaceDN w:val="0"/>
        <w:ind w:left="3540" w:firstLine="708"/>
        <w:rPr>
          <w:sz w:val="28"/>
          <w:szCs w:val="28"/>
        </w:rPr>
      </w:pPr>
    </w:p>
    <w:p w:rsidR="00476480" w:rsidRPr="00E72365" w:rsidP="00875D67">
      <w:pPr>
        <w:autoSpaceDE w:val="0"/>
        <w:autoSpaceDN w:val="0"/>
        <w:adjustRightInd w:val="0"/>
        <w:spacing w:after="120"/>
        <w:ind w:firstLine="570"/>
        <w:jc w:val="both"/>
        <w:rPr>
          <w:rFonts w:eastAsia="SimSun"/>
          <w:sz w:val="28"/>
          <w:szCs w:val="28"/>
          <w:lang w:eastAsia="zh-CN"/>
        </w:rPr>
      </w:pPr>
      <w:r w:rsidRPr="00C06110">
        <w:rPr>
          <w:rFonts w:eastAsia="SimSun"/>
          <w:sz w:val="28"/>
          <w:szCs w:val="28"/>
          <w:lang w:eastAsia="zh-CN"/>
        </w:rPr>
        <w:t xml:space="preserve">Производство по делу об административном правонарушении, предусмотренном </w:t>
      </w:r>
      <w:r w:rsidRPr="00C06110" w:rsidR="007E0C07">
        <w:rPr>
          <w:rFonts w:eastAsia="SimSun"/>
          <w:sz w:val="28"/>
          <w:szCs w:val="28"/>
          <w:lang w:eastAsia="zh-CN"/>
        </w:rPr>
        <w:t xml:space="preserve">ч.13 </w:t>
      </w:r>
      <w:r w:rsidRPr="00C06110">
        <w:rPr>
          <w:rFonts w:eastAsia="SimSun"/>
          <w:sz w:val="28"/>
          <w:szCs w:val="28"/>
          <w:lang w:eastAsia="zh-CN"/>
        </w:rPr>
        <w:t>ст.</w:t>
      </w:r>
      <w:r w:rsidRPr="00C06110" w:rsidR="007E0C07">
        <w:rPr>
          <w:rFonts w:eastAsia="SimSun"/>
          <w:sz w:val="28"/>
          <w:szCs w:val="28"/>
          <w:lang w:eastAsia="zh-CN"/>
        </w:rPr>
        <w:t>19</w:t>
      </w:r>
      <w:r w:rsidRPr="00C06110">
        <w:rPr>
          <w:rFonts w:eastAsia="SimSun"/>
          <w:sz w:val="28"/>
          <w:szCs w:val="28"/>
          <w:lang w:eastAsia="zh-CN"/>
        </w:rPr>
        <w:t>.</w:t>
      </w:r>
      <w:r w:rsidRPr="00C06110" w:rsidR="007E0C07">
        <w:rPr>
          <w:rFonts w:eastAsia="SimSun"/>
          <w:sz w:val="28"/>
          <w:szCs w:val="28"/>
          <w:lang w:eastAsia="zh-CN"/>
        </w:rPr>
        <w:t>5</w:t>
      </w:r>
      <w:r w:rsidRPr="00C06110">
        <w:rPr>
          <w:rFonts w:eastAsia="SimSun"/>
          <w:sz w:val="28"/>
          <w:szCs w:val="28"/>
          <w:lang w:eastAsia="zh-CN"/>
        </w:rPr>
        <w:t xml:space="preserve"> КоАП РФ, в отношении </w:t>
      </w:r>
      <w:r w:rsidRPr="007A5BBF" w:rsidR="007A5BBF">
        <w:rPr>
          <w:b/>
          <w:sz w:val="28"/>
          <w:szCs w:val="28"/>
        </w:rPr>
        <w:t>Муниципального бюджетного общеобразовательного учреждения «Ялтинская начальная школа № 13»</w:t>
      </w:r>
      <w:r w:rsidRPr="00C06110">
        <w:rPr>
          <w:rFonts w:eastAsia="SimSun"/>
          <w:sz w:val="28"/>
          <w:szCs w:val="28"/>
          <w:lang w:eastAsia="zh-CN"/>
        </w:rPr>
        <w:t xml:space="preserve">, - прекратить на основании </w:t>
      </w:r>
      <w:hyperlink r:id="rId13" w:history="1">
        <w:r w:rsidRPr="00C06110">
          <w:rPr>
            <w:rFonts w:eastAsia="SimSun"/>
            <w:sz w:val="28"/>
            <w:szCs w:val="28"/>
            <w:lang w:eastAsia="zh-CN"/>
          </w:rPr>
          <w:t>п. 2 ч. 1 ст. 24.5</w:t>
        </w:r>
      </w:hyperlink>
      <w:r w:rsidRPr="00C06110" w:rsidR="00BE7E0B">
        <w:rPr>
          <w:rFonts w:eastAsia="SimSun"/>
          <w:sz w:val="28"/>
          <w:szCs w:val="28"/>
          <w:lang w:eastAsia="zh-CN"/>
        </w:rPr>
        <w:t xml:space="preserve">КоАП РФ в связи с отсутствием </w:t>
      </w:r>
      <w:r w:rsidRPr="00C06110">
        <w:rPr>
          <w:rFonts w:eastAsia="SimSun"/>
          <w:sz w:val="28"/>
          <w:szCs w:val="28"/>
          <w:lang w:eastAsia="zh-CN"/>
        </w:rPr>
        <w:t>состава административного правонарушения</w:t>
      </w:r>
      <w:r w:rsidRPr="00E72365">
        <w:rPr>
          <w:rFonts w:eastAsia="SimSun"/>
          <w:sz w:val="28"/>
          <w:szCs w:val="28"/>
          <w:lang w:eastAsia="zh-CN"/>
        </w:rPr>
        <w:t>.</w:t>
      </w:r>
    </w:p>
    <w:p w:rsidR="007A5BBF" w:rsidRPr="007A5BBF" w:rsidP="007A5BBF">
      <w:pPr>
        <w:autoSpaceDE w:val="0"/>
        <w:autoSpaceDN w:val="0"/>
        <w:adjustRightInd w:val="0"/>
        <w:ind w:firstLine="567"/>
        <w:jc w:val="both"/>
        <w:outlineLvl w:val="2"/>
        <w:rPr>
          <w:rFonts w:eastAsia="Sylfaen"/>
          <w:i/>
          <w:sz w:val="28"/>
          <w:szCs w:val="28"/>
          <w:shd w:val="clear" w:color="auto" w:fill="FFFFFF"/>
          <w:lang w:eastAsia="en-US"/>
        </w:rPr>
      </w:pPr>
      <w:r w:rsidRPr="007A5BBF">
        <w:rPr>
          <w:rFonts w:eastAsia="Sylfaen"/>
          <w:i/>
          <w:sz w:val="28"/>
          <w:szCs w:val="28"/>
          <w:shd w:val="clear" w:color="auto" w:fill="FFFFFF"/>
          <w:lang w:eastAsia="en-US"/>
        </w:rPr>
        <w:t xml:space="preserve">Постановление может быть обжаловано в Ялтинский городской суд через мирового судью в течение 10 дней со дня вручения копии постановления. </w:t>
      </w:r>
    </w:p>
    <w:p w:rsidR="007A5BBF" w:rsidRPr="007A5BBF" w:rsidP="007A5BBF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:rsidR="007A5BBF" w:rsidRPr="007A5BBF" w:rsidP="007A5BBF">
      <w:pPr>
        <w:jc w:val="both"/>
        <w:rPr>
          <w:b/>
          <w:sz w:val="28"/>
          <w:szCs w:val="28"/>
        </w:rPr>
      </w:pPr>
      <w:r w:rsidRPr="007A5BBF">
        <w:rPr>
          <w:b/>
          <w:sz w:val="28"/>
          <w:szCs w:val="28"/>
        </w:rPr>
        <w:t xml:space="preserve">Мировой судья                </w:t>
      </w:r>
      <w:r w:rsidRPr="007A5BBF">
        <w:rPr>
          <w:b/>
          <w:sz w:val="28"/>
          <w:szCs w:val="28"/>
        </w:rPr>
        <w:tab/>
      </w:r>
      <w:r w:rsidRPr="007A5BBF">
        <w:rPr>
          <w:b/>
          <w:sz w:val="28"/>
          <w:szCs w:val="28"/>
        </w:rPr>
        <w:tab/>
        <w:t>подпись                             П.Н. Киреев</w:t>
      </w:r>
    </w:p>
    <w:p w:rsidR="007A5BBF" w:rsidRPr="007A5BBF" w:rsidP="007A5BBF">
      <w:pPr>
        <w:rPr>
          <w:bCs/>
        </w:rPr>
      </w:pPr>
    </w:p>
    <w:p w:rsidR="00E72365" w:rsidP="00E72365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A56B52">
        <w:rPr>
          <w:sz w:val="28"/>
          <w:szCs w:val="28"/>
        </w:rPr>
        <w:tab/>
      </w:r>
    </w:p>
    <w:p w:rsidR="00BF4654" w:rsidP="00476480">
      <w:pPr>
        <w:ind w:left="570"/>
        <w:jc w:val="both"/>
      </w:pPr>
    </w:p>
    <w:sectPr w:rsidSect="00555905">
      <w:headerReference w:type="default" r:id="rId14"/>
      <w:pgSz w:w="11906" w:h="16838"/>
      <w:pgMar w:top="1134" w:right="850" w:bottom="1134" w:left="1701" w:header="56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752202974"/>
      <w:docPartObj>
        <w:docPartGallery w:val="Page Numbers (Top of Page)"/>
        <w:docPartUnique/>
      </w:docPartObj>
    </w:sdtPr>
    <w:sdtContent>
      <w:p w:rsidR="00F808BD">
        <w:pPr>
          <w:pStyle w:val="Header"/>
          <w:jc w:val="right"/>
        </w:pPr>
        <w:r>
          <w:fldChar w:fldCharType="begin"/>
        </w:r>
        <w:r w:rsidR="00E72365">
          <w:instrText>PAGE   \* MERGEFORMAT</w:instrText>
        </w:r>
        <w:r>
          <w:fldChar w:fldCharType="separate"/>
        </w:r>
        <w:r w:rsidR="00C5794A">
          <w:rPr>
            <w:noProof/>
          </w:rPr>
          <w:t>5</w:t>
        </w:r>
        <w:r>
          <w:fldChar w:fldCharType="end"/>
        </w:r>
      </w:p>
    </w:sdtContent>
  </w:sdt>
  <w:p w:rsidR="00F808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EA"/>
    <w:rsid w:val="000034FE"/>
    <w:rsid w:val="00024269"/>
    <w:rsid w:val="000321D3"/>
    <w:rsid w:val="0004097D"/>
    <w:rsid w:val="00041741"/>
    <w:rsid w:val="00053DEC"/>
    <w:rsid w:val="00067DC6"/>
    <w:rsid w:val="00085A3C"/>
    <w:rsid w:val="00092702"/>
    <w:rsid w:val="000937E2"/>
    <w:rsid w:val="000A2C4B"/>
    <w:rsid w:val="000B09EA"/>
    <w:rsid w:val="000E430F"/>
    <w:rsid w:val="000F69E0"/>
    <w:rsid w:val="001051C1"/>
    <w:rsid w:val="001170E4"/>
    <w:rsid w:val="00124F82"/>
    <w:rsid w:val="0012794C"/>
    <w:rsid w:val="00147417"/>
    <w:rsid w:val="00151DED"/>
    <w:rsid w:val="001B4316"/>
    <w:rsid w:val="001D7D7E"/>
    <w:rsid w:val="001E31BB"/>
    <w:rsid w:val="001E3A7A"/>
    <w:rsid w:val="001F25A4"/>
    <w:rsid w:val="00200DAF"/>
    <w:rsid w:val="00217CE1"/>
    <w:rsid w:val="0023178F"/>
    <w:rsid w:val="00231A9B"/>
    <w:rsid w:val="00237D88"/>
    <w:rsid w:val="0024434E"/>
    <w:rsid w:val="00264577"/>
    <w:rsid w:val="00265BB4"/>
    <w:rsid w:val="00283F23"/>
    <w:rsid w:val="0029449E"/>
    <w:rsid w:val="002C174B"/>
    <w:rsid w:val="002D7D07"/>
    <w:rsid w:val="00305E2A"/>
    <w:rsid w:val="00306B26"/>
    <w:rsid w:val="00317267"/>
    <w:rsid w:val="00317B67"/>
    <w:rsid w:val="00326D0A"/>
    <w:rsid w:val="00331A4B"/>
    <w:rsid w:val="003A74EA"/>
    <w:rsid w:val="003C0D4A"/>
    <w:rsid w:val="003C4B39"/>
    <w:rsid w:val="003D24C3"/>
    <w:rsid w:val="003D32E5"/>
    <w:rsid w:val="003D46D9"/>
    <w:rsid w:val="003D51F2"/>
    <w:rsid w:val="003E4ACC"/>
    <w:rsid w:val="003F1C72"/>
    <w:rsid w:val="003F2604"/>
    <w:rsid w:val="004136A1"/>
    <w:rsid w:val="0042513B"/>
    <w:rsid w:val="004270D6"/>
    <w:rsid w:val="0043648F"/>
    <w:rsid w:val="004509C4"/>
    <w:rsid w:val="00460A6B"/>
    <w:rsid w:val="00476480"/>
    <w:rsid w:val="004829C4"/>
    <w:rsid w:val="004973BB"/>
    <w:rsid w:val="004A0DA2"/>
    <w:rsid w:val="004B2CA2"/>
    <w:rsid w:val="004F00C7"/>
    <w:rsid w:val="004F23BA"/>
    <w:rsid w:val="004F5A48"/>
    <w:rsid w:val="004F6855"/>
    <w:rsid w:val="00511B33"/>
    <w:rsid w:val="00515EFE"/>
    <w:rsid w:val="005368B3"/>
    <w:rsid w:val="00546DEA"/>
    <w:rsid w:val="00551576"/>
    <w:rsid w:val="00552BAD"/>
    <w:rsid w:val="00555905"/>
    <w:rsid w:val="0057065D"/>
    <w:rsid w:val="0059007B"/>
    <w:rsid w:val="005A4478"/>
    <w:rsid w:val="005C7F44"/>
    <w:rsid w:val="005E2370"/>
    <w:rsid w:val="005E6BB7"/>
    <w:rsid w:val="005F0B35"/>
    <w:rsid w:val="006434D6"/>
    <w:rsid w:val="00654DFD"/>
    <w:rsid w:val="00665B9E"/>
    <w:rsid w:val="006727F4"/>
    <w:rsid w:val="00683FA2"/>
    <w:rsid w:val="0068632A"/>
    <w:rsid w:val="006A7467"/>
    <w:rsid w:val="006B3673"/>
    <w:rsid w:val="006C097D"/>
    <w:rsid w:val="006C1669"/>
    <w:rsid w:val="006D1E3A"/>
    <w:rsid w:val="006E0C6C"/>
    <w:rsid w:val="006F405B"/>
    <w:rsid w:val="00702920"/>
    <w:rsid w:val="00714970"/>
    <w:rsid w:val="00727FAD"/>
    <w:rsid w:val="00730321"/>
    <w:rsid w:val="00752AB9"/>
    <w:rsid w:val="00771CB4"/>
    <w:rsid w:val="007739FA"/>
    <w:rsid w:val="007745A0"/>
    <w:rsid w:val="00777362"/>
    <w:rsid w:val="00780C5B"/>
    <w:rsid w:val="00791B32"/>
    <w:rsid w:val="00793664"/>
    <w:rsid w:val="0079573F"/>
    <w:rsid w:val="007A127B"/>
    <w:rsid w:val="007A5BBF"/>
    <w:rsid w:val="007B01DD"/>
    <w:rsid w:val="007C5CB6"/>
    <w:rsid w:val="007D64AE"/>
    <w:rsid w:val="007E0C07"/>
    <w:rsid w:val="007E3878"/>
    <w:rsid w:val="007F2852"/>
    <w:rsid w:val="007F61C7"/>
    <w:rsid w:val="00822A63"/>
    <w:rsid w:val="00836C61"/>
    <w:rsid w:val="0085062E"/>
    <w:rsid w:val="00854688"/>
    <w:rsid w:val="008616F9"/>
    <w:rsid w:val="00874762"/>
    <w:rsid w:val="00875595"/>
    <w:rsid w:val="00875D67"/>
    <w:rsid w:val="008821B2"/>
    <w:rsid w:val="00882906"/>
    <w:rsid w:val="008A1668"/>
    <w:rsid w:val="008A74B6"/>
    <w:rsid w:val="008A7C59"/>
    <w:rsid w:val="008B5035"/>
    <w:rsid w:val="008B53E4"/>
    <w:rsid w:val="008C6470"/>
    <w:rsid w:val="008C705A"/>
    <w:rsid w:val="008E58E0"/>
    <w:rsid w:val="008E76BE"/>
    <w:rsid w:val="0091592F"/>
    <w:rsid w:val="0093378A"/>
    <w:rsid w:val="009343E3"/>
    <w:rsid w:val="00972786"/>
    <w:rsid w:val="009740E6"/>
    <w:rsid w:val="00983B5D"/>
    <w:rsid w:val="00990D43"/>
    <w:rsid w:val="009A420B"/>
    <w:rsid w:val="009D1B5C"/>
    <w:rsid w:val="009D72DA"/>
    <w:rsid w:val="009E6601"/>
    <w:rsid w:val="009F3A34"/>
    <w:rsid w:val="009F6E19"/>
    <w:rsid w:val="00A0608B"/>
    <w:rsid w:val="00A11277"/>
    <w:rsid w:val="00A177CA"/>
    <w:rsid w:val="00A27EA5"/>
    <w:rsid w:val="00A30E76"/>
    <w:rsid w:val="00A56B52"/>
    <w:rsid w:val="00A57B4B"/>
    <w:rsid w:val="00A76BC9"/>
    <w:rsid w:val="00A85C09"/>
    <w:rsid w:val="00A959E4"/>
    <w:rsid w:val="00AA3C25"/>
    <w:rsid w:val="00AC2E1D"/>
    <w:rsid w:val="00AC6DB3"/>
    <w:rsid w:val="00AD2C28"/>
    <w:rsid w:val="00AE0F02"/>
    <w:rsid w:val="00B028FA"/>
    <w:rsid w:val="00B03DB4"/>
    <w:rsid w:val="00B053D9"/>
    <w:rsid w:val="00B359B3"/>
    <w:rsid w:val="00B467FA"/>
    <w:rsid w:val="00B4692F"/>
    <w:rsid w:val="00B51813"/>
    <w:rsid w:val="00B753CC"/>
    <w:rsid w:val="00B81302"/>
    <w:rsid w:val="00BB51A8"/>
    <w:rsid w:val="00BB694E"/>
    <w:rsid w:val="00BD247F"/>
    <w:rsid w:val="00BD592B"/>
    <w:rsid w:val="00BE1C14"/>
    <w:rsid w:val="00BE7E0B"/>
    <w:rsid w:val="00BF4654"/>
    <w:rsid w:val="00C06110"/>
    <w:rsid w:val="00C11F42"/>
    <w:rsid w:val="00C12225"/>
    <w:rsid w:val="00C42B48"/>
    <w:rsid w:val="00C5794A"/>
    <w:rsid w:val="00C60127"/>
    <w:rsid w:val="00C61737"/>
    <w:rsid w:val="00C772A7"/>
    <w:rsid w:val="00C81A72"/>
    <w:rsid w:val="00C81EF0"/>
    <w:rsid w:val="00CB4BBD"/>
    <w:rsid w:val="00CD0127"/>
    <w:rsid w:val="00CD6546"/>
    <w:rsid w:val="00CF24BC"/>
    <w:rsid w:val="00CF50C6"/>
    <w:rsid w:val="00D20643"/>
    <w:rsid w:val="00D33CF7"/>
    <w:rsid w:val="00D36526"/>
    <w:rsid w:val="00D367F9"/>
    <w:rsid w:val="00D64291"/>
    <w:rsid w:val="00D71000"/>
    <w:rsid w:val="00D94E47"/>
    <w:rsid w:val="00DA7214"/>
    <w:rsid w:val="00DB0C46"/>
    <w:rsid w:val="00DB2A43"/>
    <w:rsid w:val="00DC45AC"/>
    <w:rsid w:val="00DF0127"/>
    <w:rsid w:val="00DF17F8"/>
    <w:rsid w:val="00DF3658"/>
    <w:rsid w:val="00E02DAF"/>
    <w:rsid w:val="00E43182"/>
    <w:rsid w:val="00E57508"/>
    <w:rsid w:val="00E60729"/>
    <w:rsid w:val="00E72365"/>
    <w:rsid w:val="00E74AF0"/>
    <w:rsid w:val="00E9597B"/>
    <w:rsid w:val="00EA0504"/>
    <w:rsid w:val="00EA2535"/>
    <w:rsid w:val="00EA29E1"/>
    <w:rsid w:val="00EC0481"/>
    <w:rsid w:val="00EC59B8"/>
    <w:rsid w:val="00ED6B0F"/>
    <w:rsid w:val="00F01B6C"/>
    <w:rsid w:val="00F3725B"/>
    <w:rsid w:val="00F37892"/>
    <w:rsid w:val="00F62A29"/>
    <w:rsid w:val="00F634E0"/>
    <w:rsid w:val="00F6438A"/>
    <w:rsid w:val="00F808BD"/>
    <w:rsid w:val="00F93C56"/>
    <w:rsid w:val="00FC0A81"/>
    <w:rsid w:val="00FE613E"/>
    <w:rsid w:val="00FF289F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uiPriority w:val="99"/>
    <w:qFormat/>
    <w:rsid w:val="0024434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uiPriority w:val="99"/>
    <w:rsid w:val="0024434E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BodyText">
    <w:name w:val="Body Text"/>
    <w:basedOn w:val="Normal"/>
    <w:link w:val="a"/>
    <w:uiPriority w:val="99"/>
    <w:rsid w:val="00882906"/>
    <w:pPr>
      <w:autoSpaceDE w:val="0"/>
      <w:autoSpaceDN w:val="0"/>
      <w:jc w:val="both"/>
    </w:pPr>
    <w:rPr>
      <w:szCs w:val="20"/>
      <w:lang w:val="uk-UA"/>
    </w:rPr>
  </w:style>
  <w:style w:type="character" w:customStyle="1" w:styleId="a">
    <w:name w:val="Основной текст Знак"/>
    <w:basedOn w:val="DefaultParagraphFont"/>
    <w:link w:val="BodyText"/>
    <w:uiPriority w:val="99"/>
    <w:rsid w:val="00882906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NoSpacing">
    <w:name w:val="No Spacing"/>
    <w:uiPriority w:val="1"/>
    <w:qFormat/>
    <w:rsid w:val="00C60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A85C09"/>
    <w:pPr>
      <w:ind w:left="720"/>
      <w:contextualSpacing/>
    </w:pPr>
  </w:style>
  <w:style w:type="paragraph" w:styleId="NormalWeb">
    <w:name w:val="Normal (Web)"/>
    <w:basedOn w:val="Normal"/>
    <w:uiPriority w:val="99"/>
    <w:rsid w:val="00515EFE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2"/>
    <w:uiPriority w:val="99"/>
    <w:rsid w:val="003C4B39"/>
    <w:pPr>
      <w:spacing w:after="120" w:line="480" w:lineRule="auto"/>
      <w:ind w:left="283"/>
    </w:pPr>
    <w:rPr>
      <w:lang w:val="x-none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3C4B39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Header">
    <w:name w:val="header"/>
    <w:basedOn w:val="Normal"/>
    <w:link w:val="a0"/>
    <w:uiPriority w:val="99"/>
    <w:unhideWhenUsed/>
    <w:rsid w:val="00306B26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306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unhideWhenUsed/>
    <w:rsid w:val="00306B26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306B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">
    <w:name w:val="Гипертекстовая ссылка"/>
    <w:basedOn w:val="DefaultParagraphFont"/>
    <w:uiPriority w:val="99"/>
    <w:rsid w:val="00265BB4"/>
    <w:rPr>
      <w:color w:val="106BBE"/>
    </w:rPr>
  </w:style>
  <w:style w:type="paragraph" w:styleId="BalloonText">
    <w:name w:val="Balloon Text"/>
    <w:basedOn w:val="Normal"/>
    <w:link w:val="a3"/>
    <w:uiPriority w:val="99"/>
    <w:semiHidden/>
    <w:unhideWhenUsed/>
    <w:rsid w:val="00BF4654"/>
    <w:rPr>
      <w:rFonts w:ascii="Calibri" w:hAnsi="Calibri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BF4654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blk">
    <w:name w:val="blk"/>
    <w:basedOn w:val="DefaultParagraphFont"/>
    <w:rsid w:val="004973BB"/>
  </w:style>
  <w:style w:type="character" w:customStyle="1" w:styleId="snippetequal">
    <w:name w:val="snippet_equal"/>
    <w:basedOn w:val="DefaultParagraphFont"/>
    <w:rsid w:val="00771CB4"/>
  </w:style>
  <w:style w:type="character" w:styleId="Hyperlink">
    <w:name w:val="Hyperlink"/>
    <w:basedOn w:val="DefaultParagraphFont"/>
    <w:uiPriority w:val="99"/>
    <w:unhideWhenUsed/>
    <w:rsid w:val="007A5B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2025267.1501" TargetMode="External" /><Relationship Id="rId11" Type="http://schemas.openxmlformats.org/officeDocument/2006/relationships/hyperlink" Target="garantF1://12025267.1504" TargetMode="External" /><Relationship Id="rId12" Type="http://schemas.openxmlformats.org/officeDocument/2006/relationships/hyperlink" Target="garantF1://12025267.24503" TargetMode="External" /><Relationship Id="rId13" Type="http://schemas.openxmlformats.org/officeDocument/2006/relationships/hyperlink" Target="garantF1://12025267.24502" TargetMode="External" /><Relationship Id="rId14" Type="http://schemas.openxmlformats.org/officeDocument/2006/relationships/header" Target="header1.xml" /><Relationship Id="rId15" Type="http://schemas.openxmlformats.org/officeDocument/2006/relationships/theme" Target="theme/theme1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03955.1" TargetMode="External" /><Relationship Id="rId5" Type="http://schemas.openxmlformats.org/officeDocument/2006/relationships/hyperlink" Target="garantF1://12015118.3" TargetMode="External" /><Relationship Id="rId6" Type="http://schemas.openxmlformats.org/officeDocument/2006/relationships/hyperlink" Target="garantF1://12025267.194011" TargetMode="External" /><Relationship Id="rId7" Type="http://schemas.openxmlformats.org/officeDocument/2006/relationships/hyperlink" Target="garantF1://12025267.261" TargetMode="External" /><Relationship Id="rId8" Type="http://schemas.openxmlformats.org/officeDocument/2006/relationships/hyperlink" Target="garantF1://12025267.2102" TargetMode="External" /><Relationship Id="rId9" Type="http://schemas.openxmlformats.org/officeDocument/2006/relationships/hyperlink" Target="garantF1://12025267.0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