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B01ADD" w:rsidP="006C7FB1">
      <w:pPr>
        <w:pStyle w:val="Style1"/>
        <w:widowControl/>
        <w:ind w:right="-7" w:firstLine="567"/>
        <w:jc w:val="right"/>
        <w:rPr>
          <w:b/>
          <w:bCs/>
          <w:sz w:val="20"/>
          <w:szCs w:val="20"/>
        </w:rPr>
      </w:pPr>
      <w:r w:rsidRPr="006C7FB1">
        <w:rPr>
          <w:rStyle w:val="FontStyle16"/>
          <w:sz w:val="24"/>
          <w:szCs w:val="24"/>
        </w:rPr>
        <w:t>Дел</w:t>
      </w:r>
      <w:r w:rsidRPr="00B01ADD">
        <w:rPr>
          <w:rStyle w:val="FontStyle16"/>
          <w:sz w:val="20"/>
          <w:szCs w:val="20"/>
        </w:rPr>
        <w:t>о № 5-</w:t>
      </w:r>
      <w:r w:rsidRPr="00B01ADD" w:rsidR="008B4BF6">
        <w:rPr>
          <w:rStyle w:val="FontStyle16"/>
          <w:sz w:val="20"/>
          <w:szCs w:val="20"/>
        </w:rPr>
        <w:t>94</w:t>
      </w:r>
      <w:r w:rsidRPr="00B01ADD">
        <w:rPr>
          <w:rStyle w:val="FontStyle16"/>
          <w:sz w:val="20"/>
          <w:szCs w:val="20"/>
        </w:rPr>
        <w:t>-</w:t>
      </w:r>
      <w:r w:rsidRPr="00B01ADD" w:rsidR="008B4BF6">
        <w:rPr>
          <w:rStyle w:val="FontStyle16"/>
          <w:sz w:val="20"/>
          <w:szCs w:val="20"/>
        </w:rPr>
        <w:t>278</w:t>
      </w:r>
      <w:r w:rsidRPr="00B01ADD" w:rsidR="00331A0B">
        <w:rPr>
          <w:rStyle w:val="FontStyle16"/>
          <w:sz w:val="20"/>
          <w:szCs w:val="20"/>
        </w:rPr>
        <w:t>/2022</w:t>
      </w:r>
    </w:p>
    <w:p w:rsidR="00503A67" w:rsidRPr="00B01ADD" w:rsidP="006C7FB1">
      <w:pPr>
        <w:pStyle w:val="Style3"/>
        <w:widowControl/>
        <w:ind w:right="-7" w:firstLine="567"/>
        <w:jc w:val="right"/>
        <w:rPr>
          <w:b/>
          <w:sz w:val="20"/>
          <w:szCs w:val="20"/>
        </w:rPr>
      </w:pPr>
      <w:r w:rsidRPr="00B01ADD">
        <w:rPr>
          <w:b/>
          <w:sz w:val="20"/>
          <w:szCs w:val="20"/>
        </w:rPr>
        <w:t>91</w:t>
      </w:r>
      <w:r w:rsidRPr="00B01ADD">
        <w:rPr>
          <w:b/>
          <w:sz w:val="20"/>
          <w:szCs w:val="20"/>
          <w:lang w:val="en-US"/>
        </w:rPr>
        <w:t>MS</w:t>
      </w:r>
      <w:r w:rsidRPr="00B01ADD" w:rsidR="00277060">
        <w:rPr>
          <w:b/>
          <w:sz w:val="20"/>
          <w:szCs w:val="20"/>
        </w:rPr>
        <w:t>009</w:t>
      </w:r>
      <w:r w:rsidRPr="00B01ADD" w:rsidR="008B4BF6">
        <w:rPr>
          <w:b/>
          <w:sz w:val="20"/>
          <w:szCs w:val="20"/>
        </w:rPr>
        <w:t>4</w:t>
      </w:r>
      <w:r w:rsidRPr="00B01ADD" w:rsidR="00277060">
        <w:rPr>
          <w:b/>
          <w:sz w:val="20"/>
          <w:szCs w:val="20"/>
        </w:rPr>
        <w:t>-01-2022</w:t>
      </w:r>
      <w:r w:rsidRPr="00B01ADD">
        <w:rPr>
          <w:b/>
          <w:sz w:val="20"/>
          <w:szCs w:val="20"/>
        </w:rPr>
        <w:t>-</w:t>
      </w:r>
      <w:r w:rsidRPr="00B01ADD" w:rsidR="008B4BF6">
        <w:rPr>
          <w:b/>
          <w:sz w:val="20"/>
          <w:szCs w:val="20"/>
        </w:rPr>
        <w:t>000981</w:t>
      </w:r>
      <w:r w:rsidRPr="00B01ADD">
        <w:rPr>
          <w:b/>
          <w:sz w:val="20"/>
          <w:szCs w:val="20"/>
        </w:rPr>
        <w:t>-</w:t>
      </w:r>
      <w:r w:rsidRPr="00B01ADD" w:rsidR="008B4BF6">
        <w:rPr>
          <w:b/>
          <w:sz w:val="20"/>
          <w:szCs w:val="20"/>
        </w:rPr>
        <w:t>60</w:t>
      </w:r>
    </w:p>
    <w:p w:rsidR="006C3681" w:rsidRPr="00B01ADD" w:rsidP="006C7FB1">
      <w:pPr>
        <w:pStyle w:val="Style3"/>
        <w:widowControl/>
        <w:ind w:right="-7" w:firstLine="567"/>
        <w:jc w:val="center"/>
        <w:rPr>
          <w:b/>
          <w:sz w:val="20"/>
          <w:szCs w:val="20"/>
        </w:rPr>
      </w:pPr>
    </w:p>
    <w:p w:rsidR="00257C55" w:rsidRPr="00B01ADD" w:rsidP="006C7FB1">
      <w:pPr>
        <w:pStyle w:val="Style3"/>
        <w:widowControl/>
        <w:ind w:right="-7" w:firstLine="567"/>
        <w:jc w:val="center"/>
        <w:rPr>
          <w:b/>
          <w:sz w:val="20"/>
          <w:szCs w:val="20"/>
        </w:rPr>
      </w:pPr>
      <w:r w:rsidRPr="00B01ADD">
        <w:rPr>
          <w:b/>
          <w:sz w:val="20"/>
          <w:szCs w:val="20"/>
        </w:rPr>
        <w:t>П О С Т А Н О В Л Е Н И Е</w:t>
      </w:r>
    </w:p>
    <w:p w:rsidR="00503A67" w:rsidRPr="00B01ADD" w:rsidP="006C7FB1">
      <w:pPr>
        <w:pStyle w:val="Style3"/>
        <w:widowControl/>
        <w:ind w:right="-7" w:firstLine="567"/>
        <w:jc w:val="both"/>
        <w:rPr>
          <w:b/>
          <w:sz w:val="20"/>
          <w:szCs w:val="20"/>
        </w:rPr>
      </w:pPr>
    </w:p>
    <w:p w:rsidR="00257C55" w:rsidRPr="00B01ADD" w:rsidP="006C7FB1">
      <w:pPr>
        <w:pStyle w:val="Style3"/>
        <w:widowControl/>
        <w:ind w:right="-7" w:firstLine="567"/>
        <w:jc w:val="both"/>
        <w:rPr>
          <w:sz w:val="20"/>
          <w:szCs w:val="20"/>
        </w:rPr>
      </w:pPr>
    </w:p>
    <w:p w:rsidR="00257C55" w:rsidRPr="00B01ADD" w:rsidP="006C7FB1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0"/>
          <w:szCs w:val="20"/>
        </w:rPr>
      </w:pPr>
      <w:r w:rsidRPr="00B01ADD">
        <w:rPr>
          <w:rStyle w:val="FontStyle16"/>
          <w:sz w:val="20"/>
          <w:szCs w:val="20"/>
        </w:rPr>
        <w:t>09</w:t>
      </w:r>
      <w:r w:rsidRPr="00B01ADD" w:rsidR="00AD6A52">
        <w:rPr>
          <w:rStyle w:val="FontStyle16"/>
          <w:sz w:val="20"/>
          <w:szCs w:val="20"/>
        </w:rPr>
        <w:t xml:space="preserve"> </w:t>
      </w:r>
      <w:r w:rsidRPr="00B01ADD">
        <w:rPr>
          <w:rStyle w:val="FontStyle16"/>
          <w:sz w:val="20"/>
          <w:szCs w:val="20"/>
        </w:rPr>
        <w:t>августа</w:t>
      </w:r>
      <w:r w:rsidRPr="00B01ADD" w:rsidR="00AD6A52">
        <w:rPr>
          <w:rStyle w:val="FontStyle16"/>
          <w:sz w:val="20"/>
          <w:szCs w:val="20"/>
        </w:rPr>
        <w:t xml:space="preserve"> 2022</w:t>
      </w:r>
      <w:r w:rsidRPr="00B01ADD">
        <w:rPr>
          <w:rStyle w:val="FontStyle16"/>
          <w:sz w:val="20"/>
          <w:szCs w:val="20"/>
        </w:rPr>
        <w:t xml:space="preserve"> года</w:t>
      </w:r>
      <w:r w:rsidRPr="00B01ADD">
        <w:rPr>
          <w:rStyle w:val="FontStyle16"/>
          <w:bCs w:val="0"/>
          <w:sz w:val="20"/>
          <w:szCs w:val="20"/>
        </w:rPr>
        <w:t xml:space="preserve">                                                               </w:t>
      </w:r>
      <w:r w:rsidRPr="00B01ADD" w:rsidR="005B3F21">
        <w:rPr>
          <w:rStyle w:val="FontStyle16"/>
          <w:bCs w:val="0"/>
          <w:sz w:val="20"/>
          <w:szCs w:val="20"/>
        </w:rPr>
        <w:t xml:space="preserve">      </w:t>
      </w:r>
      <w:r w:rsidRPr="00B01ADD" w:rsidR="000000A1">
        <w:rPr>
          <w:rStyle w:val="FontStyle16"/>
          <w:bCs w:val="0"/>
          <w:sz w:val="20"/>
          <w:szCs w:val="20"/>
        </w:rPr>
        <w:t xml:space="preserve">           </w:t>
      </w:r>
      <w:r w:rsidRPr="00B01ADD" w:rsidR="006C3681">
        <w:rPr>
          <w:rStyle w:val="FontStyle16"/>
          <w:bCs w:val="0"/>
          <w:sz w:val="20"/>
          <w:szCs w:val="20"/>
        </w:rPr>
        <w:t xml:space="preserve">  </w:t>
      </w:r>
      <w:r w:rsidRPr="00B01ADD" w:rsidR="00D62505">
        <w:rPr>
          <w:rStyle w:val="FontStyle16"/>
          <w:bCs w:val="0"/>
          <w:sz w:val="20"/>
          <w:szCs w:val="20"/>
        </w:rPr>
        <w:t xml:space="preserve"> </w:t>
      </w:r>
      <w:r w:rsidRPr="00B01ADD" w:rsidR="0000192E">
        <w:rPr>
          <w:rStyle w:val="FontStyle16"/>
          <w:bCs w:val="0"/>
          <w:sz w:val="20"/>
          <w:szCs w:val="20"/>
        </w:rPr>
        <w:t xml:space="preserve">            </w:t>
      </w:r>
      <w:r w:rsidRPr="00B01ADD" w:rsidR="00D62505">
        <w:rPr>
          <w:rStyle w:val="FontStyle16"/>
          <w:bCs w:val="0"/>
          <w:sz w:val="20"/>
          <w:szCs w:val="20"/>
        </w:rPr>
        <w:t xml:space="preserve"> </w:t>
      </w:r>
      <w:r w:rsidRPr="00B01ADD" w:rsidR="007C30DE">
        <w:rPr>
          <w:rStyle w:val="FontStyle16"/>
          <w:bCs w:val="0"/>
          <w:sz w:val="20"/>
          <w:szCs w:val="20"/>
        </w:rPr>
        <w:t xml:space="preserve"> </w:t>
      </w:r>
      <w:r w:rsidRPr="00B01ADD">
        <w:rPr>
          <w:rStyle w:val="FontStyle16"/>
          <w:sz w:val="20"/>
          <w:szCs w:val="20"/>
        </w:rPr>
        <w:t>г. Ялта</w:t>
      </w:r>
    </w:p>
    <w:p w:rsidR="006C7FB1" w:rsidRPr="00B01ADD" w:rsidP="006C7FB1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0"/>
          <w:szCs w:val="20"/>
        </w:rPr>
      </w:pPr>
    </w:p>
    <w:p w:rsidR="00C23C20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</w:t>
      </w:r>
      <w:r w:rsidRPr="00B01ADD" w:rsidR="008B4BF6">
        <w:rPr>
          <w:rFonts w:ascii="Times New Roman" w:eastAsia="Times New Roman" w:hAnsi="Times New Roman" w:cs="Times New Roman"/>
          <w:sz w:val="20"/>
          <w:szCs w:val="20"/>
        </w:rPr>
        <w:t>98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 w:rsidRPr="00B01ADD" w:rsidR="008B4BF6">
        <w:rPr>
          <w:rFonts w:ascii="Times New Roman" w:eastAsia="Times New Roman" w:hAnsi="Times New Roman" w:cs="Times New Roman"/>
          <w:sz w:val="20"/>
          <w:szCs w:val="20"/>
        </w:rPr>
        <w:t>94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Ялтинского судебного района (городской округ Ялта) Республики Крым </w:t>
      </w:r>
      <w:r w:rsidRPr="00B01ADD" w:rsidR="008B4BF6">
        <w:rPr>
          <w:rFonts w:ascii="Times New Roman" w:eastAsia="Times New Roman" w:hAnsi="Times New Roman" w:cs="Times New Roman"/>
          <w:sz w:val="20"/>
          <w:szCs w:val="20"/>
        </w:rPr>
        <w:t>Чинов Кирилл Геннадиевич,</w:t>
      </w:r>
    </w:p>
    <w:p w:rsidR="00331A0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>с участ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>ием</w:t>
      </w:r>
      <w:r w:rsidRPr="00B01ADD" w:rsidR="00D62505">
        <w:rPr>
          <w:rFonts w:ascii="Times New Roman" w:eastAsia="Times New Roman" w:hAnsi="Times New Roman" w:cs="Times New Roman"/>
          <w:sz w:val="20"/>
          <w:szCs w:val="20"/>
        </w:rPr>
        <w:t xml:space="preserve"> лица, в отношении которого возбуждено дело об административном правонарушении – </w:t>
      </w:r>
      <w:r w:rsidRPr="00B01ADD" w:rsidR="008B4BF6">
        <w:rPr>
          <w:rFonts w:ascii="Times New Roman" w:eastAsia="Times New Roman" w:hAnsi="Times New Roman" w:cs="Times New Roman"/>
          <w:sz w:val="20"/>
          <w:szCs w:val="20"/>
        </w:rPr>
        <w:t>Албок А.С.,</w:t>
      </w:r>
    </w:p>
    <w:p w:rsidR="00D62505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>рассмотрев в открытом судебном заседании в помещении судеб</w:t>
      </w:r>
      <w:r w:rsidRPr="00B01ADD" w:rsidR="00EE564D">
        <w:rPr>
          <w:rFonts w:ascii="Times New Roman" w:eastAsia="Times New Roman" w:hAnsi="Times New Roman" w:cs="Times New Roman"/>
          <w:sz w:val="20"/>
          <w:szCs w:val="20"/>
        </w:rPr>
        <w:t>ного участка в городе Ялте (ул.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>Васильева, 19) дело об административном правонарушении в отношении:</w:t>
      </w:r>
    </w:p>
    <w:p w:rsidR="000000A1" w:rsidRPr="00B01ADD" w:rsidP="006C7FB1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01ADD">
        <w:rPr>
          <w:b/>
          <w:i/>
          <w:sz w:val="20"/>
          <w:szCs w:val="20"/>
        </w:rPr>
        <w:t xml:space="preserve">Албок Антона Сергеевича, </w:t>
      </w:r>
      <w:r w:rsidRPr="00B01ADD">
        <w:rPr>
          <w:sz w:val="20"/>
          <w:szCs w:val="20"/>
        </w:rPr>
        <w:t>«ПЕРСОНАЛЬНЫЕ ДАННЫЕ»</w:t>
      </w:r>
      <w:r w:rsidRPr="00B01ADD">
        <w:rPr>
          <w:rStyle w:val="FontStyle17"/>
          <w:sz w:val="20"/>
          <w:szCs w:val="20"/>
        </w:rPr>
        <w:t>,</w:t>
      </w:r>
    </w:p>
    <w:p w:rsidR="00257C55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 xml:space="preserve">за совершение административного правонарушения, предусмотренного ч.1 ст.12.8 Кодекса Российской Федерации об административных правонарушениях, </w:t>
      </w:r>
    </w:p>
    <w:p w:rsidR="00257C55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</w:p>
    <w:p w:rsidR="00257C55" w:rsidRPr="00B01ADD" w:rsidP="006C7FB1">
      <w:pPr>
        <w:pStyle w:val="Style5"/>
        <w:widowControl/>
        <w:ind w:right="-7" w:firstLine="567"/>
        <w:jc w:val="center"/>
        <w:rPr>
          <w:rStyle w:val="FontStyle16"/>
          <w:sz w:val="20"/>
          <w:szCs w:val="20"/>
        </w:rPr>
      </w:pPr>
      <w:r w:rsidRPr="00B01ADD">
        <w:rPr>
          <w:rStyle w:val="FontStyle16"/>
          <w:spacing w:val="60"/>
          <w:sz w:val="20"/>
          <w:szCs w:val="20"/>
        </w:rPr>
        <w:t>установи</w:t>
      </w:r>
      <w:r w:rsidRPr="00B01ADD">
        <w:rPr>
          <w:rStyle w:val="FontStyle16"/>
          <w:sz w:val="20"/>
          <w:szCs w:val="20"/>
        </w:rPr>
        <w:t>л:</w:t>
      </w:r>
    </w:p>
    <w:p w:rsidR="00EE564D" w:rsidRPr="00B01ADD" w:rsidP="006C7FB1">
      <w:pPr>
        <w:pStyle w:val="Style5"/>
        <w:widowControl/>
        <w:ind w:right="-7" w:firstLine="567"/>
        <w:jc w:val="center"/>
        <w:rPr>
          <w:rStyle w:val="FontStyle16"/>
          <w:sz w:val="20"/>
          <w:szCs w:val="20"/>
        </w:rPr>
      </w:pPr>
    </w:p>
    <w:p w:rsidR="000000A1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  <w:lang w:eastAsia="x-none"/>
        </w:rPr>
      </w:pPr>
      <w:r w:rsidRPr="00B01ADD">
        <w:rPr>
          <w:rFonts w:eastAsia="SimSun"/>
          <w:sz w:val="20"/>
          <w:szCs w:val="20"/>
          <w:lang w:eastAsia="zh-CN"/>
        </w:rPr>
        <w:t>10 июля</w:t>
      </w:r>
      <w:r w:rsidRPr="00B01ADD">
        <w:rPr>
          <w:rFonts w:eastAsia="SimSun"/>
          <w:sz w:val="20"/>
          <w:szCs w:val="20"/>
          <w:lang w:eastAsia="zh-CN"/>
        </w:rPr>
        <w:t xml:space="preserve"> 2022 года в 03 час</w:t>
      </w:r>
      <w:r w:rsidRPr="00B01ADD" w:rsidR="00955720">
        <w:rPr>
          <w:rFonts w:eastAsia="SimSun"/>
          <w:sz w:val="20"/>
          <w:szCs w:val="20"/>
          <w:lang w:eastAsia="zh-CN"/>
        </w:rPr>
        <w:t xml:space="preserve">а </w:t>
      </w:r>
      <w:r w:rsidRPr="00B01ADD">
        <w:rPr>
          <w:rFonts w:eastAsia="SimSun"/>
          <w:sz w:val="20"/>
          <w:szCs w:val="20"/>
          <w:lang w:eastAsia="zh-CN"/>
        </w:rPr>
        <w:t>50 минут</w:t>
      </w:r>
      <w:r w:rsidRPr="00B01ADD">
        <w:rPr>
          <w:sz w:val="20"/>
          <w:szCs w:val="20"/>
          <w:lang w:eastAsia="x-none"/>
        </w:rPr>
        <w:t>, находясь в районе дома №АДРЕС</w:t>
      </w:r>
      <w:r w:rsidRPr="00B01ADD" w:rsidR="00EE564D">
        <w:rPr>
          <w:sz w:val="20"/>
          <w:szCs w:val="20"/>
          <w:lang w:eastAsia="x-none"/>
        </w:rPr>
        <w:t xml:space="preserve">, водитель </w:t>
      </w:r>
      <w:r w:rsidRPr="00B01ADD">
        <w:rPr>
          <w:sz w:val="20"/>
          <w:szCs w:val="20"/>
          <w:lang w:eastAsia="x-none"/>
        </w:rPr>
        <w:t xml:space="preserve">Албок А.С. управлял транспортным средством – автомобилем марки </w:t>
      </w:r>
      <w:r w:rsidRPr="00B01ADD">
        <w:rPr>
          <w:rStyle w:val="FontStyle17"/>
          <w:sz w:val="20"/>
          <w:szCs w:val="20"/>
        </w:rPr>
        <w:t>«МАРКА</w:t>
      </w:r>
      <w:r w:rsidRPr="00B01ADD">
        <w:rPr>
          <w:rStyle w:val="FontStyle17"/>
          <w:sz w:val="20"/>
          <w:szCs w:val="20"/>
        </w:rPr>
        <w:t>», государственный регистрационный номер НОМЕР</w:t>
      </w:r>
      <w:r w:rsidRPr="00B01ADD">
        <w:rPr>
          <w:rStyle w:val="FontStyle17"/>
          <w:sz w:val="20"/>
          <w:szCs w:val="20"/>
        </w:rPr>
        <w:t xml:space="preserve"> (82 регион)</w:t>
      </w:r>
      <w:r w:rsidRPr="00B01ADD">
        <w:rPr>
          <w:sz w:val="20"/>
          <w:szCs w:val="20"/>
          <w:lang w:eastAsia="x-none"/>
        </w:rPr>
        <w:t>, в состоянии алкого</w:t>
      </w:r>
      <w:r w:rsidRPr="00B01ADD">
        <w:rPr>
          <w:sz w:val="20"/>
          <w:szCs w:val="20"/>
          <w:lang w:eastAsia="x-none"/>
        </w:rPr>
        <w:t xml:space="preserve">льного опьянения (согласно </w:t>
      </w:r>
      <w:r w:rsidRPr="00B01ADD" w:rsidR="00EE564D">
        <w:rPr>
          <w:rFonts w:eastAsia="SimSun"/>
          <w:sz w:val="20"/>
          <w:szCs w:val="20"/>
          <w:lang w:eastAsia="zh-CN"/>
        </w:rPr>
        <w:t>акту освидетельствования на состояние алкогольного опьянения серии 82 АО №</w:t>
      </w:r>
      <w:r w:rsidRPr="00B01ADD">
        <w:rPr>
          <w:rFonts w:eastAsia="SimSun"/>
          <w:sz w:val="20"/>
          <w:szCs w:val="20"/>
          <w:lang w:eastAsia="zh-CN"/>
        </w:rPr>
        <w:t>015925</w:t>
      </w:r>
      <w:r w:rsidRPr="00B01ADD" w:rsidR="00EE564D">
        <w:rPr>
          <w:rFonts w:eastAsia="SimSun"/>
          <w:sz w:val="20"/>
          <w:szCs w:val="20"/>
          <w:lang w:eastAsia="zh-CN"/>
        </w:rPr>
        <w:t xml:space="preserve"> от </w:t>
      </w:r>
      <w:r w:rsidRPr="00B01ADD">
        <w:rPr>
          <w:rFonts w:eastAsia="SimSun"/>
          <w:sz w:val="20"/>
          <w:szCs w:val="20"/>
          <w:lang w:eastAsia="zh-CN"/>
        </w:rPr>
        <w:t>10.07</w:t>
      </w:r>
      <w:r w:rsidRPr="00B01ADD" w:rsidR="00EE564D">
        <w:rPr>
          <w:rFonts w:eastAsia="SimSun"/>
          <w:sz w:val="20"/>
          <w:szCs w:val="20"/>
          <w:lang w:eastAsia="zh-CN"/>
        </w:rPr>
        <w:t>.2022 года</w:t>
      </w:r>
      <w:r w:rsidRPr="00B01ADD" w:rsidR="00EE564D">
        <w:rPr>
          <w:sz w:val="20"/>
          <w:szCs w:val="20"/>
          <w:lang w:eastAsia="x-none"/>
        </w:rPr>
        <w:t xml:space="preserve"> </w:t>
      </w:r>
      <w:r w:rsidRPr="00B01ADD">
        <w:rPr>
          <w:sz w:val="20"/>
          <w:szCs w:val="20"/>
          <w:lang w:eastAsia="x-none"/>
        </w:rPr>
        <w:t>у Албок А.С. ус</w:t>
      </w:r>
      <w:r w:rsidRPr="00B01ADD" w:rsidR="00EE564D">
        <w:rPr>
          <w:sz w:val="20"/>
          <w:szCs w:val="20"/>
          <w:lang w:eastAsia="x-none"/>
        </w:rPr>
        <w:t xml:space="preserve">тановлено алкогольное опьянение). </w:t>
      </w:r>
      <w:r w:rsidRPr="00B01ADD">
        <w:rPr>
          <w:sz w:val="20"/>
          <w:szCs w:val="20"/>
          <w:lang w:eastAsia="x-none"/>
        </w:rPr>
        <w:t xml:space="preserve">Своими действиями Албок А.С. нарушил п.2.7 ПДД РФ. При этом действия Албок А.С. </w:t>
      </w:r>
      <w:r w:rsidRPr="00B01ADD">
        <w:rPr>
          <w:sz w:val="20"/>
          <w:szCs w:val="20"/>
          <w:lang w:eastAsia="x-none"/>
        </w:rPr>
        <w:t>не содержат уголовно наказуемого деяния.</w:t>
      </w:r>
    </w:p>
    <w:p w:rsidR="00257C55" w:rsidRPr="00B01ADD" w:rsidP="006C7FB1">
      <w:pPr>
        <w:ind w:right="-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Албок А.С. </w:t>
      </w:r>
      <w:r w:rsidRPr="00B01ADD" w:rsidR="000000A1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в судебном заседании вину в совершении данного правонарушения признал в полном объеме, </w:t>
      </w:r>
      <w:r w:rsidRPr="00B01ADD" w:rsidR="00EE564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в содеянном </w:t>
      </w:r>
      <w:r w:rsidRPr="00B01ADD" w:rsidR="000000A1">
        <w:rPr>
          <w:rFonts w:ascii="Times New Roman" w:eastAsia="Times New Roman" w:hAnsi="Times New Roman" w:cs="Times New Roman"/>
          <w:sz w:val="20"/>
          <w:szCs w:val="20"/>
          <w:lang w:eastAsia="x-none"/>
        </w:rPr>
        <w:t>раскаялся</w:t>
      </w:r>
      <w:r w:rsidRPr="00B01ADD" w:rsidR="000000A1">
        <w:rPr>
          <w:rStyle w:val="FontStyle17"/>
          <w:sz w:val="20"/>
          <w:szCs w:val="20"/>
        </w:rPr>
        <w:t xml:space="preserve">. </w:t>
      </w:r>
    </w:p>
    <w:p w:rsidR="00F40930" w:rsidRPr="00B01ADD" w:rsidP="006C7FB1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01ADD">
        <w:rPr>
          <w:sz w:val="20"/>
          <w:szCs w:val="20"/>
        </w:rPr>
        <w:t xml:space="preserve">Выслушав в судебном заседании лицо, в отношении которого возбуждено дело об административном </w:t>
      </w:r>
      <w:r w:rsidRPr="00B01ADD">
        <w:rPr>
          <w:sz w:val="20"/>
          <w:szCs w:val="20"/>
        </w:rPr>
        <w:t>правонарушении</w:t>
      </w:r>
      <w:r w:rsidRPr="00B01ADD" w:rsidR="00C23C20">
        <w:rPr>
          <w:sz w:val="20"/>
          <w:szCs w:val="20"/>
        </w:rPr>
        <w:t xml:space="preserve">, </w:t>
      </w:r>
      <w:r w:rsidRPr="00B01ADD">
        <w:rPr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D6063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  <w:lang w:eastAsia="x-none"/>
        </w:rPr>
      </w:pPr>
      <w:r w:rsidRPr="00B01ADD">
        <w:rPr>
          <w:sz w:val="20"/>
          <w:szCs w:val="20"/>
          <w:lang w:eastAsia="x-none"/>
        </w:rPr>
        <w:t>Согласно положений статей 3 и 4 Федерального закона от 10.12.1995 года N 196-ФЗ "О безопасности дорожного движения" основными прин</w:t>
      </w:r>
      <w:r w:rsidRPr="00B01ADD">
        <w:rPr>
          <w:sz w:val="20"/>
          <w:szCs w:val="20"/>
          <w:lang w:eastAsia="x-none"/>
        </w:rPr>
        <w:t xml:space="preserve">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</w:t>
      </w:r>
      <w:r w:rsidRPr="00B01ADD">
        <w:rPr>
          <w:sz w:val="20"/>
          <w:szCs w:val="20"/>
          <w:lang w:eastAsia="x-none"/>
        </w:rPr>
        <w:t>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</w:t>
      </w:r>
      <w:r w:rsidRPr="00B01ADD">
        <w:rPr>
          <w:sz w:val="20"/>
          <w:szCs w:val="20"/>
          <w:lang w:eastAsia="x-none"/>
        </w:rPr>
        <w:t>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</w:t>
      </w:r>
      <w:r w:rsidRPr="00B01ADD">
        <w:rPr>
          <w:sz w:val="20"/>
          <w:szCs w:val="20"/>
          <w:lang w:eastAsia="x-none"/>
        </w:rPr>
        <w:t xml:space="preserve"> и иных нормативных правовых актов субъектов Российской Федерации, муниципальных правовых актов.</w:t>
      </w:r>
    </w:p>
    <w:p w:rsidR="00ED6063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  <w:lang w:eastAsia="x-none"/>
        </w:rPr>
      </w:pPr>
      <w:r w:rsidRPr="00B01ADD">
        <w:rPr>
          <w:sz w:val="20"/>
          <w:szCs w:val="20"/>
          <w:lang w:eastAsia="x-none"/>
        </w:rPr>
        <w:t>В соответствии с пунктом 1.2 Постановления Правительства РФ от 23.10.1993 года N 1090 "О Правилах дорожного движения" (вместе с "Основными положениями по допус</w:t>
      </w:r>
      <w:r w:rsidRPr="00B01ADD">
        <w:rPr>
          <w:sz w:val="20"/>
          <w:szCs w:val="20"/>
          <w:lang w:eastAsia="x-none"/>
        </w:rPr>
        <w:t xml:space="preserve">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</w:t>
      </w:r>
      <w:r w:rsidRPr="00B01ADD">
        <w:rPr>
          <w:sz w:val="20"/>
          <w:szCs w:val="20"/>
          <w:lang w:eastAsia="x-none"/>
        </w:rPr>
        <w:t>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</w:t>
      </w:r>
      <w:r w:rsidRPr="00B01ADD">
        <w:rPr>
          <w:sz w:val="20"/>
          <w:szCs w:val="20"/>
          <w:lang w:eastAsia="x-none"/>
        </w:rPr>
        <w:t>езопасность движения.</w:t>
      </w:r>
    </w:p>
    <w:p w:rsidR="00ED6063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  <w:lang w:eastAsia="x-none"/>
        </w:rPr>
      </w:pPr>
      <w:r w:rsidRPr="00B01ADD">
        <w:rPr>
          <w:sz w:val="20"/>
          <w:szCs w:val="20"/>
          <w:lang w:eastAsia="x-none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B01ADD">
          <w:rPr>
            <w:sz w:val="20"/>
            <w:szCs w:val="20"/>
            <w:lang w:eastAsia="x-none"/>
          </w:rPr>
          <w:t>12.8 КоАП</w:t>
        </w:r>
      </w:hyperlink>
      <w:r w:rsidRPr="00B01ADD" w:rsidR="005B3F21">
        <w:rPr>
          <w:sz w:val="20"/>
          <w:szCs w:val="20"/>
          <w:lang w:eastAsia="x-none"/>
        </w:rPr>
        <w:t xml:space="preserve"> РФ и </w:t>
      </w:r>
      <w:r w:rsidRPr="00B01ADD">
        <w:rPr>
          <w:sz w:val="20"/>
          <w:szCs w:val="20"/>
          <w:lang w:eastAsia="x-none"/>
        </w:rPr>
        <w:t>ч.2.1 ст.19 Федеральног</w:t>
      </w:r>
      <w:r w:rsidRPr="00B01ADD">
        <w:rPr>
          <w:sz w:val="20"/>
          <w:szCs w:val="20"/>
          <w:lang w:eastAsia="x-none"/>
        </w:rPr>
        <w:t>о закона от 10.12.1995 года N 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ED6063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  <w:lang w:eastAsia="x-none"/>
        </w:rPr>
        <w:t>Согласно п.</w:t>
      </w:r>
      <w:r w:rsidRPr="00B01ADD" w:rsidR="007901D8">
        <w:rPr>
          <w:sz w:val="20"/>
          <w:szCs w:val="20"/>
          <w:lang w:eastAsia="x-none"/>
        </w:rPr>
        <w:t xml:space="preserve"> </w:t>
      </w:r>
      <w:r w:rsidRPr="00B01ADD">
        <w:rPr>
          <w:sz w:val="20"/>
          <w:szCs w:val="20"/>
          <w:lang w:eastAsia="x-none"/>
        </w:rPr>
        <w:t>14 ч.</w:t>
      </w:r>
      <w:r w:rsidRPr="00B01ADD" w:rsidR="007901D8">
        <w:rPr>
          <w:sz w:val="20"/>
          <w:szCs w:val="20"/>
          <w:lang w:eastAsia="x-none"/>
        </w:rPr>
        <w:t xml:space="preserve"> </w:t>
      </w:r>
      <w:r w:rsidRPr="00B01ADD">
        <w:rPr>
          <w:sz w:val="20"/>
          <w:szCs w:val="20"/>
          <w:lang w:eastAsia="x-none"/>
        </w:rPr>
        <w:t>1 ст.</w:t>
      </w:r>
      <w:r w:rsidRPr="00B01ADD" w:rsidR="007901D8">
        <w:rPr>
          <w:sz w:val="20"/>
          <w:szCs w:val="20"/>
          <w:lang w:eastAsia="x-none"/>
        </w:rPr>
        <w:t xml:space="preserve"> </w:t>
      </w:r>
      <w:r w:rsidRPr="00B01ADD">
        <w:rPr>
          <w:sz w:val="20"/>
          <w:szCs w:val="20"/>
          <w:lang w:eastAsia="x-none"/>
        </w:rPr>
        <w:t>13 Федерального</w:t>
      </w:r>
      <w:r w:rsidRPr="00B01ADD">
        <w:rPr>
          <w:sz w:val="20"/>
          <w:szCs w:val="20"/>
          <w:lang w:eastAsia="x-none"/>
        </w:rPr>
        <w:t xml:space="preserve"> закона от 07.02.2011 года № 3-ФЗ "О полиции", п</w:t>
      </w:r>
      <w:r w:rsidRPr="00B01ADD">
        <w:rPr>
          <w:sz w:val="20"/>
          <w:szCs w:val="20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6" w:history="1">
        <w:r w:rsidRPr="00B01ADD">
          <w:rPr>
            <w:sz w:val="20"/>
            <w:szCs w:val="20"/>
          </w:rPr>
          <w:t>медицинское освидетельствование</w:t>
        </w:r>
      </w:hyperlink>
      <w:r w:rsidRPr="00B01ADD">
        <w:rPr>
          <w:sz w:val="20"/>
          <w:szCs w:val="20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</w:t>
      </w:r>
      <w:r w:rsidRPr="00B01ADD">
        <w:rPr>
          <w:sz w:val="20"/>
          <w:szCs w:val="20"/>
        </w:rPr>
        <w:t xml:space="preserve">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</w:t>
      </w:r>
      <w:r w:rsidRPr="00B01ADD">
        <w:rPr>
          <w:sz w:val="20"/>
          <w:szCs w:val="20"/>
        </w:rPr>
        <w:t xml:space="preserve">в </w:t>
      </w:r>
      <w:hyperlink r:id="rId7" w:history="1">
        <w:r w:rsidRPr="00B01ADD">
          <w:rPr>
            <w:sz w:val="20"/>
            <w:szCs w:val="20"/>
          </w:rPr>
          <w:t>порядке</w:t>
        </w:r>
      </w:hyperlink>
      <w:r w:rsidRPr="00B01ADD">
        <w:rPr>
          <w:sz w:val="20"/>
          <w:szCs w:val="20"/>
        </w:rPr>
        <w:t>, установленном Правительством Российской Федерации.</w:t>
      </w:r>
    </w:p>
    <w:p w:rsidR="00ED6063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  <w:lang w:eastAsia="x-none"/>
        </w:rPr>
        <w:t>Согласно п.п. «л» п.12 Указа Президента РФ от 15.06.1998 года N</w:t>
      </w:r>
      <w:r w:rsidRPr="00B01ADD">
        <w:rPr>
          <w:sz w:val="20"/>
          <w:szCs w:val="20"/>
          <w:lang w:eastAsia="x-none"/>
        </w:rPr>
        <w:t xml:space="preserve"> 711 (в редакции от 01.04.2015 года)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B01ADD">
        <w:rPr>
          <w:sz w:val="20"/>
          <w:szCs w:val="20"/>
        </w:rPr>
        <w:t>Госавтоинспек</w:t>
      </w:r>
      <w:r w:rsidRPr="00B01ADD">
        <w:rPr>
          <w:sz w:val="20"/>
          <w:szCs w:val="20"/>
        </w:rPr>
        <w:t>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</w:t>
      </w:r>
      <w:r w:rsidRPr="00B01ADD">
        <w:rPr>
          <w:sz w:val="20"/>
          <w:szCs w:val="20"/>
        </w:rPr>
        <w:t xml:space="preserve">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</w:t>
      </w:r>
      <w:r w:rsidRPr="00B01ADD">
        <w:rPr>
          <w:sz w:val="20"/>
          <w:szCs w:val="20"/>
        </w:rPr>
        <w:t>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ED6063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>Согласно п.</w:t>
      </w:r>
      <w:r w:rsidRPr="00B01ADD" w:rsidR="007901D8">
        <w:rPr>
          <w:sz w:val="20"/>
          <w:szCs w:val="20"/>
        </w:rPr>
        <w:t xml:space="preserve"> </w:t>
      </w:r>
      <w:r w:rsidRPr="00B01ADD">
        <w:rPr>
          <w:sz w:val="20"/>
          <w:szCs w:val="20"/>
        </w:rPr>
        <w:t xml:space="preserve">2.3.2 Правил </w:t>
      </w:r>
      <w:r w:rsidRPr="00B01ADD">
        <w:rPr>
          <w:sz w:val="20"/>
          <w:szCs w:val="20"/>
        </w:rPr>
        <w:t>дорожного движения РФ, утвержденных Постановлением Совета Министров-Правительства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</w:t>
      </w:r>
      <w:r w:rsidRPr="00B01ADD">
        <w:rPr>
          <w:sz w:val="20"/>
          <w:szCs w:val="20"/>
        </w:rPr>
        <w:t>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C30DE" w:rsidRPr="00B01ADD" w:rsidP="006C7FB1">
      <w:pPr>
        <w:pStyle w:val="Style4"/>
        <w:widowControl/>
        <w:spacing w:line="240" w:lineRule="auto"/>
        <w:ind w:right="-7" w:firstLine="567"/>
        <w:rPr>
          <w:rFonts w:eastAsia="SimSun"/>
          <w:sz w:val="20"/>
          <w:szCs w:val="20"/>
          <w:lang w:eastAsia="zh-CN"/>
        </w:rPr>
      </w:pPr>
      <w:r w:rsidRPr="00B01ADD">
        <w:rPr>
          <w:rFonts w:eastAsia="SimSun"/>
          <w:sz w:val="20"/>
          <w:szCs w:val="20"/>
          <w:lang w:eastAsia="zh-CN"/>
        </w:rPr>
        <w:t xml:space="preserve">В силу положений </w:t>
      </w:r>
      <w:hyperlink r:id="rId8" w:history="1">
        <w:r w:rsidRPr="00B01ADD">
          <w:rPr>
            <w:rFonts w:eastAsia="SimSun"/>
            <w:sz w:val="20"/>
            <w:szCs w:val="20"/>
            <w:lang w:eastAsia="zh-CN"/>
          </w:rPr>
          <w:t>части</w:t>
        </w:r>
      </w:hyperlink>
      <w:r w:rsidRPr="00B01ADD">
        <w:rPr>
          <w:rFonts w:eastAsia="SimSun"/>
          <w:sz w:val="20"/>
          <w:szCs w:val="20"/>
          <w:lang w:eastAsia="zh-CN"/>
        </w:rPr>
        <w:t xml:space="preserve"> </w:t>
      </w:r>
      <w:hyperlink r:id="rId9" w:history="1">
        <w:r w:rsidRPr="00B01ADD">
          <w:rPr>
            <w:rFonts w:eastAsia="SimSun"/>
            <w:sz w:val="20"/>
            <w:szCs w:val="20"/>
            <w:lang w:eastAsia="zh-CN"/>
          </w:rPr>
          <w:t>1.1 статьи 27.12</w:t>
        </w:r>
      </w:hyperlink>
      <w:r w:rsidRPr="00B01ADD">
        <w:rPr>
          <w:rFonts w:eastAsia="SimSun"/>
          <w:sz w:val="20"/>
          <w:szCs w:val="20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 w:rsidRPr="00B01ADD">
        <w:rPr>
          <w:rFonts w:eastAsia="SimSun"/>
          <w:sz w:val="20"/>
          <w:szCs w:val="20"/>
          <w:lang w:eastAsia="zh-CN"/>
        </w:rPr>
        <w:t xml:space="preserve">етельствованию на состояние алкогольного опьянения в соответствии с </w:t>
      </w:r>
      <w:hyperlink w:anchor="sub_271206" w:history="1">
        <w:r w:rsidRPr="00B01ADD">
          <w:rPr>
            <w:rFonts w:eastAsia="SimSun"/>
            <w:sz w:val="20"/>
            <w:szCs w:val="20"/>
            <w:lang w:eastAsia="zh-CN"/>
          </w:rPr>
          <w:t>частью 6</w:t>
        </w:r>
      </w:hyperlink>
      <w:r w:rsidRPr="00B01ADD">
        <w:rPr>
          <w:rFonts w:eastAsia="SimSun"/>
          <w:sz w:val="20"/>
          <w:szCs w:val="20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</w:t>
      </w:r>
      <w:r w:rsidRPr="00B01ADD">
        <w:rPr>
          <w:rFonts w:eastAsia="SimSun"/>
          <w:sz w:val="20"/>
          <w:szCs w:val="20"/>
          <w:lang w:eastAsia="zh-CN"/>
        </w:rPr>
        <w:t>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</w:t>
      </w:r>
      <w:r w:rsidRPr="00B01ADD">
        <w:rPr>
          <w:rFonts w:eastAsia="SimSun"/>
          <w:sz w:val="20"/>
          <w:szCs w:val="20"/>
          <w:lang w:eastAsia="zh-CN"/>
        </w:rPr>
        <w:t>ьствование на состояние опьянения.</w:t>
      </w:r>
    </w:p>
    <w:p w:rsidR="007C30DE" w:rsidRPr="00B01ADD" w:rsidP="006C7FB1">
      <w:pPr>
        <w:pStyle w:val="Style4"/>
        <w:widowControl/>
        <w:spacing w:line="240" w:lineRule="auto"/>
        <w:ind w:right="-7" w:firstLine="567"/>
        <w:rPr>
          <w:rFonts w:eastAsia="SimSun"/>
          <w:sz w:val="20"/>
          <w:szCs w:val="20"/>
          <w:lang w:eastAsia="zh-CN"/>
        </w:rPr>
      </w:pPr>
      <w:r w:rsidRPr="00B01ADD">
        <w:rPr>
          <w:sz w:val="20"/>
          <w:szCs w:val="20"/>
        </w:rPr>
        <w:t>Согласно пунктов 2 и 3 Постановления Правительства РФ от 26.06.2008 года N 475 (в редакции от 10.09.2016 года) "Об утверждении Правил освидетельствования лица, которое управляет транспортным средством, на состояние алкого</w:t>
      </w:r>
      <w:r w:rsidRPr="00B01ADD">
        <w:rPr>
          <w:sz w:val="20"/>
          <w:szCs w:val="20"/>
        </w:rPr>
        <w:t>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</w:t>
      </w:r>
      <w:r w:rsidRPr="00B01ADD">
        <w:rPr>
          <w:sz w:val="20"/>
          <w:szCs w:val="20"/>
        </w:rPr>
        <w:t>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</w:t>
      </w:r>
      <w:r w:rsidRPr="00B01ADD">
        <w:rPr>
          <w:sz w:val="20"/>
          <w:szCs w:val="20"/>
        </w:rPr>
        <w:t>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</w:t>
      </w:r>
      <w:r w:rsidRPr="00B01ADD">
        <w:rPr>
          <w:sz w:val="20"/>
          <w:szCs w:val="20"/>
        </w:rPr>
        <w:t xml:space="preserve">пределение о возбуждении дела об административном правонарушении, предусмотренном </w:t>
      </w:r>
      <w:hyperlink r:id="rId10" w:history="1">
        <w:r w:rsidRPr="00B01ADD">
          <w:rPr>
            <w:sz w:val="20"/>
            <w:szCs w:val="20"/>
          </w:rPr>
          <w:t>статьей 12.24</w:t>
        </w:r>
      </w:hyperlink>
      <w:r w:rsidRPr="00B01ADD">
        <w:rPr>
          <w:sz w:val="20"/>
          <w:szCs w:val="20"/>
        </w:rPr>
        <w:t xml:space="preserve"> Кодекса Российской Федерации об адм</w:t>
      </w:r>
      <w:r w:rsidRPr="00B01ADD">
        <w:rPr>
          <w:sz w:val="20"/>
          <w:szCs w:val="20"/>
        </w:rPr>
        <w:t>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</w:t>
      </w:r>
      <w:r w:rsidRPr="00B01ADD">
        <w:rPr>
          <w:sz w:val="20"/>
          <w:szCs w:val="20"/>
        </w:rPr>
        <w:t>ие речи; г) резкое изменение окраски кожных покровов лица; д) поведение, не соответствующее обстановке.</w:t>
      </w:r>
    </w:p>
    <w:p w:rsidR="00ED6063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rFonts w:eastAsia="SimSun"/>
          <w:sz w:val="20"/>
          <w:szCs w:val="20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</w:t>
      </w:r>
      <w:r w:rsidRPr="00B01ADD">
        <w:rPr>
          <w:rFonts w:eastAsia="SimSun"/>
          <w:sz w:val="20"/>
          <w:szCs w:val="20"/>
          <w:lang w:eastAsia="zh-CN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01ADD" w:rsidR="00EA5734">
        <w:rPr>
          <w:sz w:val="20"/>
          <w:szCs w:val="20"/>
        </w:rPr>
        <w:t>.</w:t>
      </w:r>
    </w:p>
    <w:p w:rsidR="00AC50A9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>Частью 1 статьи 12.8 К</w:t>
      </w:r>
      <w:r w:rsidRPr="00B01ADD">
        <w:rPr>
          <w:sz w:val="20"/>
          <w:szCs w:val="20"/>
        </w:rPr>
        <w:t xml:space="preserve">оАП РФ установлена административная ответственность за управление транспортным средством в состоянии опьянения, если такие действия не содержат уголовно наказуемого </w:t>
      </w:r>
      <w:hyperlink r:id="rId11" w:history="1">
        <w:r w:rsidRPr="00B01ADD">
          <w:rPr>
            <w:sz w:val="20"/>
            <w:szCs w:val="20"/>
          </w:rPr>
          <w:t>деяния</w:t>
        </w:r>
      </w:hyperlink>
      <w:r w:rsidRPr="00B01ADD">
        <w:rPr>
          <w:sz w:val="20"/>
          <w:szCs w:val="20"/>
        </w:rPr>
        <w:t>.</w:t>
      </w:r>
    </w:p>
    <w:p w:rsidR="009D0D0A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  <w:lang w:eastAsia="x-none"/>
        </w:rPr>
      </w:pPr>
      <w:r w:rsidRPr="00B01ADD">
        <w:rPr>
          <w:sz w:val="20"/>
          <w:szCs w:val="20"/>
        </w:rPr>
        <w:t xml:space="preserve">Виновность </w:t>
      </w:r>
      <w:r w:rsidRPr="00B01ADD" w:rsidR="008B4BF6">
        <w:rPr>
          <w:sz w:val="20"/>
          <w:szCs w:val="20"/>
          <w:lang w:eastAsia="x-none"/>
        </w:rPr>
        <w:t xml:space="preserve">Албок А.С. </w:t>
      </w:r>
      <w:r w:rsidRPr="00B01ADD" w:rsidR="0060157D">
        <w:rPr>
          <w:sz w:val="20"/>
          <w:szCs w:val="20"/>
        </w:rPr>
        <w:t>в совершении данного правонарушения подтверждается</w:t>
      </w:r>
      <w:r w:rsidRPr="00B01ADD" w:rsidR="00AC50A9">
        <w:rPr>
          <w:iCs/>
          <w:sz w:val="20"/>
          <w:szCs w:val="20"/>
          <w:lang w:eastAsia="x-none"/>
        </w:rPr>
        <w:t>:</w:t>
      </w:r>
      <w:r w:rsidRPr="00B01ADD" w:rsidR="00AC50A9">
        <w:rPr>
          <w:sz w:val="20"/>
          <w:szCs w:val="20"/>
          <w:lang w:eastAsia="x-none"/>
        </w:rPr>
        <w:t xml:space="preserve"> </w:t>
      </w:r>
    </w:p>
    <w:p w:rsidR="000000A1" w:rsidRPr="00B01ADD" w:rsidP="006C7FB1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01ADD">
        <w:rPr>
          <w:rStyle w:val="FontStyle17"/>
          <w:sz w:val="20"/>
          <w:szCs w:val="20"/>
        </w:rPr>
        <w:t xml:space="preserve">-протоколом об административном правонарушении от </w:t>
      </w:r>
      <w:r w:rsidRPr="00B01ADD" w:rsidR="008B4BF6">
        <w:rPr>
          <w:rStyle w:val="FontStyle17"/>
          <w:sz w:val="20"/>
          <w:szCs w:val="20"/>
        </w:rPr>
        <w:t>10.07</w:t>
      </w:r>
      <w:r w:rsidRPr="00B01ADD">
        <w:rPr>
          <w:rStyle w:val="FontStyle17"/>
          <w:sz w:val="20"/>
          <w:szCs w:val="20"/>
        </w:rPr>
        <w:t>.2022 года серии 82 АП №</w:t>
      </w:r>
      <w:r w:rsidRPr="00B01ADD" w:rsidR="008B4BF6">
        <w:rPr>
          <w:rStyle w:val="FontStyle17"/>
          <w:sz w:val="20"/>
          <w:szCs w:val="20"/>
        </w:rPr>
        <w:t>158299</w:t>
      </w:r>
      <w:r w:rsidRPr="00B01ADD">
        <w:rPr>
          <w:rStyle w:val="FontStyle17"/>
          <w:sz w:val="20"/>
          <w:szCs w:val="20"/>
        </w:rPr>
        <w:t>, который составлен компетентным лицом в соответ</w:t>
      </w:r>
      <w:r w:rsidRPr="00B01ADD">
        <w:rPr>
          <w:rStyle w:val="FontStyle17"/>
          <w:sz w:val="20"/>
          <w:szCs w:val="20"/>
        </w:rPr>
        <w:t xml:space="preserve">ствии с требованиями ст.28.2 КоАП РФ. Права и обязанности </w:t>
      </w:r>
      <w:r w:rsidRPr="00B01ADD" w:rsidR="008B4BF6">
        <w:rPr>
          <w:sz w:val="20"/>
          <w:szCs w:val="20"/>
          <w:lang w:eastAsia="x-none"/>
        </w:rPr>
        <w:t xml:space="preserve">Албок А.С. </w:t>
      </w:r>
      <w:r w:rsidRPr="00B01ADD">
        <w:rPr>
          <w:sz w:val="20"/>
          <w:szCs w:val="20"/>
          <w:lang w:eastAsia="x-none"/>
        </w:rPr>
        <w:t>разъяснены, копия протокола вручена</w:t>
      </w:r>
      <w:r w:rsidRPr="00B01ADD">
        <w:rPr>
          <w:rStyle w:val="FontStyle17"/>
          <w:sz w:val="20"/>
          <w:szCs w:val="20"/>
        </w:rPr>
        <w:t>;</w:t>
      </w:r>
    </w:p>
    <w:p w:rsidR="000000A1" w:rsidRPr="00B01ADD" w:rsidP="006C7FB1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01ADD">
        <w:rPr>
          <w:rStyle w:val="FontStyle17"/>
          <w:sz w:val="20"/>
          <w:szCs w:val="20"/>
        </w:rPr>
        <w:t>-протоколом об отстранении от управления транспортным средством серии 82 ОТ №</w:t>
      </w:r>
      <w:r w:rsidRPr="00B01ADD" w:rsidR="008B4BF6">
        <w:rPr>
          <w:rStyle w:val="FontStyle17"/>
          <w:sz w:val="20"/>
          <w:szCs w:val="20"/>
        </w:rPr>
        <w:t>042297</w:t>
      </w:r>
      <w:r w:rsidRPr="00B01ADD">
        <w:rPr>
          <w:rStyle w:val="FontStyle17"/>
          <w:sz w:val="20"/>
          <w:szCs w:val="20"/>
        </w:rPr>
        <w:t xml:space="preserve"> от </w:t>
      </w:r>
      <w:r w:rsidRPr="00B01ADD" w:rsidR="008B4BF6">
        <w:rPr>
          <w:rStyle w:val="FontStyle17"/>
          <w:sz w:val="20"/>
          <w:szCs w:val="20"/>
        </w:rPr>
        <w:t>10.07</w:t>
      </w:r>
      <w:r w:rsidRPr="00B01ADD">
        <w:rPr>
          <w:rStyle w:val="FontStyle17"/>
          <w:sz w:val="20"/>
          <w:szCs w:val="20"/>
        </w:rPr>
        <w:t xml:space="preserve">.2022 года, согласно которому, при производстве </w:t>
      </w:r>
      <w:r w:rsidRPr="00B01ADD">
        <w:rPr>
          <w:rStyle w:val="FontStyle17"/>
          <w:sz w:val="20"/>
          <w:szCs w:val="20"/>
        </w:rPr>
        <w:t xml:space="preserve">видеофиксации, </w:t>
      </w:r>
      <w:r w:rsidRPr="00B01ADD" w:rsidR="008B4BF6">
        <w:rPr>
          <w:sz w:val="20"/>
          <w:szCs w:val="20"/>
          <w:lang w:eastAsia="x-none"/>
        </w:rPr>
        <w:t xml:space="preserve">Албок А.С. </w:t>
      </w:r>
      <w:r w:rsidRPr="00B01ADD">
        <w:rPr>
          <w:rStyle w:val="FontStyle17"/>
          <w:sz w:val="20"/>
          <w:szCs w:val="20"/>
        </w:rPr>
        <w:t>отстранен от управления транспортным средством, поскольку имелись основания полагать, что он находится в состоянии опь</w:t>
      </w:r>
      <w:r w:rsidRPr="00B01ADD" w:rsidR="004037E3">
        <w:rPr>
          <w:rStyle w:val="FontStyle17"/>
          <w:sz w:val="20"/>
          <w:szCs w:val="20"/>
        </w:rPr>
        <w:t>янения – запах алкоголя изо рта</w:t>
      </w:r>
      <w:r w:rsidRPr="00B01ADD">
        <w:rPr>
          <w:rStyle w:val="FontStyle17"/>
          <w:sz w:val="20"/>
          <w:szCs w:val="20"/>
        </w:rPr>
        <w:t>;</w:t>
      </w:r>
    </w:p>
    <w:p w:rsidR="000000A1" w:rsidRPr="00B01ADD" w:rsidP="006C7FB1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01ADD">
        <w:rPr>
          <w:rStyle w:val="FontStyle17"/>
          <w:sz w:val="20"/>
          <w:szCs w:val="20"/>
        </w:rPr>
        <w:t>-</w:t>
      </w:r>
      <w:r w:rsidRPr="00B01ADD">
        <w:rPr>
          <w:rFonts w:eastAsia="SimSun"/>
          <w:sz w:val="20"/>
          <w:szCs w:val="20"/>
          <w:lang w:eastAsia="zh-CN"/>
        </w:rPr>
        <w:t xml:space="preserve">актом освидетельствования </w:t>
      </w:r>
      <w:r w:rsidRPr="00B01ADD" w:rsidR="008B4BF6">
        <w:rPr>
          <w:sz w:val="20"/>
          <w:szCs w:val="20"/>
          <w:lang w:eastAsia="x-none"/>
        </w:rPr>
        <w:t xml:space="preserve">Албок А.С. </w:t>
      </w:r>
      <w:r w:rsidRPr="00B01ADD">
        <w:rPr>
          <w:rFonts w:eastAsia="SimSun"/>
          <w:sz w:val="20"/>
          <w:szCs w:val="20"/>
          <w:lang w:eastAsia="zh-CN"/>
        </w:rPr>
        <w:t>на состояние алкогольного опьянения серии</w:t>
      </w:r>
      <w:r w:rsidRPr="00B01ADD">
        <w:rPr>
          <w:rFonts w:eastAsia="SimSun"/>
          <w:sz w:val="20"/>
          <w:szCs w:val="20"/>
          <w:lang w:eastAsia="zh-CN"/>
        </w:rPr>
        <w:t xml:space="preserve"> 82 АО № </w:t>
      </w:r>
      <w:r w:rsidRPr="00B01ADD" w:rsidR="008B4BF6">
        <w:rPr>
          <w:rFonts w:eastAsia="SimSun"/>
          <w:sz w:val="20"/>
          <w:szCs w:val="20"/>
          <w:lang w:eastAsia="zh-CN"/>
        </w:rPr>
        <w:t>015925</w:t>
      </w:r>
      <w:r w:rsidRPr="00B01ADD">
        <w:rPr>
          <w:rFonts w:eastAsia="SimSun"/>
          <w:sz w:val="20"/>
          <w:szCs w:val="20"/>
          <w:lang w:eastAsia="zh-CN"/>
        </w:rPr>
        <w:t xml:space="preserve"> от </w:t>
      </w:r>
      <w:r w:rsidRPr="00B01ADD" w:rsidR="008B4BF6">
        <w:rPr>
          <w:rFonts w:eastAsia="SimSun"/>
          <w:sz w:val="20"/>
          <w:szCs w:val="20"/>
          <w:lang w:eastAsia="zh-CN"/>
        </w:rPr>
        <w:t>10.07</w:t>
      </w:r>
      <w:r w:rsidRPr="00B01ADD">
        <w:rPr>
          <w:rFonts w:eastAsia="SimSun"/>
          <w:sz w:val="20"/>
          <w:szCs w:val="20"/>
          <w:lang w:eastAsia="zh-CN"/>
        </w:rPr>
        <w:t>.2</w:t>
      </w:r>
      <w:r w:rsidRPr="00B01ADD" w:rsidR="004037E3">
        <w:rPr>
          <w:rFonts w:eastAsia="SimSun"/>
          <w:sz w:val="20"/>
          <w:szCs w:val="20"/>
          <w:lang w:eastAsia="zh-CN"/>
        </w:rPr>
        <w:t>02</w:t>
      </w:r>
      <w:r w:rsidRPr="00B01ADD">
        <w:rPr>
          <w:rFonts w:eastAsia="SimSun"/>
          <w:sz w:val="20"/>
          <w:szCs w:val="20"/>
          <w:lang w:eastAsia="zh-CN"/>
        </w:rPr>
        <w:t xml:space="preserve">2 года, </w:t>
      </w:r>
      <w:r w:rsidRPr="00B01ADD">
        <w:rPr>
          <w:sz w:val="20"/>
          <w:szCs w:val="20"/>
        </w:rPr>
        <w:t xml:space="preserve">составленным с применением </w:t>
      </w:r>
      <w:r w:rsidRPr="00B01ADD" w:rsidR="004037E3">
        <w:rPr>
          <w:sz w:val="20"/>
          <w:szCs w:val="20"/>
        </w:rPr>
        <w:t>видеофиксации</w:t>
      </w:r>
      <w:r w:rsidRPr="00B01ADD">
        <w:rPr>
          <w:sz w:val="20"/>
          <w:szCs w:val="20"/>
        </w:rPr>
        <w:t xml:space="preserve">, </w:t>
      </w:r>
      <w:r w:rsidRPr="00B01ADD" w:rsidR="00EE564D">
        <w:rPr>
          <w:sz w:val="20"/>
          <w:szCs w:val="20"/>
        </w:rPr>
        <w:t>и распечаткой технического средства измерения (тест №</w:t>
      </w:r>
      <w:r w:rsidRPr="00B01ADD" w:rsidR="008B4BF6">
        <w:rPr>
          <w:sz w:val="20"/>
          <w:szCs w:val="20"/>
        </w:rPr>
        <w:t>1585</w:t>
      </w:r>
      <w:r w:rsidRPr="00B01ADD" w:rsidR="00EE564D">
        <w:rPr>
          <w:sz w:val="20"/>
          <w:szCs w:val="20"/>
        </w:rPr>
        <w:t>), согласно которым</w:t>
      </w:r>
      <w:r w:rsidRPr="00B01ADD">
        <w:rPr>
          <w:sz w:val="20"/>
          <w:szCs w:val="20"/>
        </w:rPr>
        <w:t xml:space="preserve"> наличие абсолютного этилового спирта в выдыхаемом </w:t>
      </w:r>
      <w:r w:rsidRPr="00B01ADD" w:rsidR="008B4BF6">
        <w:rPr>
          <w:sz w:val="20"/>
          <w:szCs w:val="20"/>
          <w:lang w:eastAsia="x-none"/>
        </w:rPr>
        <w:t xml:space="preserve">Албок А.С. </w:t>
      </w:r>
      <w:r w:rsidRPr="00B01ADD">
        <w:rPr>
          <w:sz w:val="20"/>
          <w:szCs w:val="20"/>
        </w:rPr>
        <w:t>во</w:t>
      </w:r>
      <w:r w:rsidRPr="00B01ADD" w:rsidR="00EE564D">
        <w:rPr>
          <w:sz w:val="20"/>
          <w:szCs w:val="20"/>
        </w:rPr>
        <w:t xml:space="preserve">здухе составляет </w:t>
      </w:r>
      <w:r w:rsidRPr="00B01ADD" w:rsidR="008B4BF6">
        <w:rPr>
          <w:sz w:val="20"/>
          <w:szCs w:val="20"/>
        </w:rPr>
        <w:t>0,84</w:t>
      </w:r>
      <w:r w:rsidRPr="00B01ADD" w:rsidR="00EE564D">
        <w:rPr>
          <w:sz w:val="20"/>
          <w:szCs w:val="20"/>
        </w:rPr>
        <w:t xml:space="preserve"> мг/л, что,</w:t>
      </w:r>
      <w:r w:rsidRPr="00B01ADD">
        <w:rPr>
          <w:sz w:val="20"/>
          <w:szCs w:val="20"/>
        </w:rPr>
        <w:t xml:space="preserve"> согла</w:t>
      </w:r>
      <w:r w:rsidRPr="00B01ADD">
        <w:rPr>
          <w:sz w:val="20"/>
          <w:szCs w:val="20"/>
        </w:rPr>
        <w:t xml:space="preserve">сно Примечанию к ст.12.8 КоАП РФ, превышает возможную суммарную погрешность измерений, а именно 0,16 миллиграмма на один литр выдыхаемого воздуха. С </w:t>
      </w:r>
      <w:r w:rsidRPr="00B01ADD">
        <w:rPr>
          <w:sz w:val="20"/>
          <w:szCs w:val="20"/>
        </w:rPr>
        <w:t xml:space="preserve">результатами исследования </w:t>
      </w:r>
      <w:r w:rsidRPr="00B01ADD" w:rsidR="008B4BF6">
        <w:rPr>
          <w:sz w:val="20"/>
          <w:szCs w:val="20"/>
          <w:lang w:eastAsia="x-none"/>
        </w:rPr>
        <w:t xml:space="preserve">Албок А.С. </w:t>
      </w:r>
      <w:r w:rsidRPr="00B01ADD">
        <w:rPr>
          <w:sz w:val="20"/>
          <w:szCs w:val="20"/>
        </w:rPr>
        <w:t>согласен, о чем свидетельствует собственноручно проставленная им подпи</w:t>
      </w:r>
      <w:r w:rsidRPr="00B01ADD">
        <w:rPr>
          <w:sz w:val="20"/>
          <w:szCs w:val="20"/>
        </w:rPr>
        <w:t>сь;</w:t>
      </w:r>
      <w:r w:rsidRPr="00B01ADD">
        <w:rPr>
          <w:rStyle w:val="FontStyle17"/>
          <w:sz w:val="20"/>
          <w:szCs w:val="20"/>
        </w:rPr>
        <w:t xml:space="preserve"> </w:t>
      </w:r>
    </w:p>
    <w:p w:rsidR="000000A1" w:rsidRPr="00B01ADD" w:rsidP="006C7FB1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01ADD">
        <w:rPr>
          <w:rStyle w:val="FontStyle17"/>
          <w:sz w:val="20"/>
          <w:szCs w:val="20"/>
        </w:rPr>
        <w:t>-видеозаписью, хранящейся на компакт-диске, которая была исследована в судебном заседании;</w:t>
      </w:r>
    </w:p>
    <w:p w:rsidR="000000A1" w:rsidRPr="00B01ADD" w:rsidP="006C7FB1">
      <w:pPr>
        <w:pStyle w:val="Style4"/>
        <w:widowControl/>
        <w:spacing w:line="240" w:lineRule="auto"/>
        <w:ind w:right="-7" w:firstLine="567"/>
        <w:rPr>
          <w:rStyle w:val="FontStyle17"/>
          <w:sz w:val="20"/>
          <w:szCs w:val="20"/>
        </w:rPr>
      </w:pPr>
      <w:r w:rsidRPr="00B01ADD">
        <w:rPr>
          <w:rStyle w:val="FontStyle17"/>
          <w:sz w:val="20"/>
          <w:szCs w:val="20"/>
        </w:rPr>
        <w:t xml:space="preserve">-признательными показаниями </w:t>
      </w:r>
      <w:r w:rsidRPr="00B01ADD" w:rsidR="008B4BF6">
        <w:rPr>
          <w:sz w:val="20"/>
          <w:szCs w:val="20"/>
          <w:lang w:eastAsia="x-none"/>
        </w:rPr>
        <w:t>Албок А.С.</w:t>
      </w:r>
      <w:r w:rsidRPr="00B01ADD">
        <w:rPr>
          <w:rStyle w:val="FontStyle17"/>
          <w:sz w:val="20"/>
          <w:szCs w:val="20"/>
        </w:rPr>
        <w:t>, полученными в ходе судебного разбирательства.</w:t>
      </w:r>
    </w:p>
    <w:p w:rsidR="006C7FB1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  <w:lang w:eastAsia="x-none"/>
        </w:rPr>
      </w:pPr>
      <w:r w:rsidRPr="00B01ADD">
        <w:rPr>
          <w:sz w:val="20"/>
          <w:szCs w:val="20"/>
        </w:rPr>
        <w:t>У мирового судьи нет оснований не доверять указанным доказательствам, кото</w:t>
      </w:r>
      <w:r w:rsidRPr="00B01ADD">
        <w:rPr>
          <w:sz w:val="20"/>
          <w:szCs w:val="20"/>
        </w:rPr>
        <w:t xml:space="preserve">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B01ADD" w:rsidR="008B4BF6">
        <w:rPr>
          <w:sz w:val="20"/>
          <w:szCs w:val="20"/>
          <w:lang w:eastAsia="x-none"/>
        </w:rPr>
        <w:t>Албок А.С.</w:t>
      </w:r>
    </w:p>
    <w:p w:rsidR="006C7FB1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 w:rsidRPr="00B01ADD">
        <w:rPr>
          <w:sz w:val="20"/>
          <w:szCs w:val="20"/>
        </w:rPr>
        <w:t xml:space="preserve">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</w:t>
      </w:r>
      <w:hyperlink r:id="rId12" w:history="1">
        <w:r w:rsidRPr="00B01ADD">
          <w:rPr>
            <w:sz w:val="20"/>
            <w:szCs w:val="20"/>
          </w:rPr>
          <w:t>статьей 264.1</w:t>
        </w:r>
      </w:hyperlink>
      <w:r w:rsidRPr="00B01ADD">
        <w:rPr>
          <w:sz w:val="20"/>
          <w:szCs w:val="20"/>
        </w:rPr>
        <w:t xml:space="preserve"> УК РФ. </w:t>
      </w:r>
    </w:p>
    <w:p w:rsidR="006C7FB1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>Согласно справке инспектора группы по ОГИБДД УМВД России по г.Ялте ФИО</w:t>
      </w:r>
      <w:r w:rsidRPr="00B01ADD">
        <w:rPr>
          <w:sz w:val="20"/>
          <w:szCs w:val="20"/>
        </w:rPr>
        <w:t xml:space="preserve">, </w:t>
      </w:r>
      <w:r w:rsidRPr="00B01ADD">
        <w:rPr>
          <w:sz w:val="20"/>
          <w:szCs w:val="20"/>
          <w:lang w:eastAsia="x-none"/>
        </w:rPr>
        <w:t>Албок А.С.</w:t>
      </w:r>
      <w:r w:rsidRPr="00B01ADD">
        <w:rPr>
          <w:sz w:val="20"/>
          <w:szCs w:val="20"/>
        </w:rPr>
        <w:t>к</w:t>
      </w:r>
      <w:r w:rsidRPr="00B01ADD">
        <w:rPr>
          <w:sz w:val="20"/>
          <w:szCs w:val="20"/>
        </w:rPr>
        <w:t xml:space="preserve"> административной ответственности по статьям 12.8, 12.26, ч.3 ст.12.27 КоАП РФ, а также по статьям 264, 264.1 УК РФ, не привлекался.</w:t>
      </w:r>
    </w:p>
    <w:p w:rsidR="006C7FB1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>Таким образом, в действиях Албок А.С. отсутствуют признаки уголовно-наказуемого деяния.</w:t>
      </w:r>
    </w:p>
    <w:p w:rsidR="007C30DE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rFonts w:eastAsia="Calibri"/>
          <w:sz w:val="20"/>
          <w:szCs w:val="20"/>
        </w:rPr>
        <w:t>Обстоятельств, исключающих производ</w:t>
      </w:r>
      <w:r w:rsidRPr="00B01ADD">
        <w:rPr>
          <w:rFonts w:eastAsia="Calibri"/>
          <w:sz w:val="20"/>
          <w:szCs w:val="20"/>
        </w:rPr>
        <w:t xml:space="preserve">ство по делу об административном правонарушении, не установлено. </w:t>
      </w:r>
    </w:p>
    <w:p w:rsidR="007C30DE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rFonts w:eastAsia="Calibri"/>
          <w:sz w:val="20"/>
          <w:szCs w:val="20"/>
        </w:rPr>
        <w:t xml:space="preserve">Каких-либо неустранимых сомнений по делу, которые в соответствии со </w:t>
      </w:r>
      <w:hyperlink r:id="rId13" w:history="1">
        <w:r w:rsidRPr="00B01ADD">
          <w:rPr>
            <w:rFonts w:eastAsia="Calibri"/>
            <w:sz w:val="20"/>
            <w:szCs w:val="20"/>
          </w:rPr>
          <w:t>статьей 1.5</w:t>
        </w:r>
      </w:hyperlink>
      <w:r w:rsidRPr="00B01ADD">
        <w:rPr>
          <w:rFonts w:eastAsia="Calibri"/>
          <w:sz w:val="20"/>
          <w:szCs w:val="20"/>
        </w:rPr>
        <w:t xml:space="preserve"> КоАП РФ должны быть истолкованы в пользу лица, в отношении которого вед</w:t>
      </w:r>
      <w:r w:rsidRPr="00B01ADD">
        <w:rPr>
          <w:rFonts w:eastAsia="Calibri"/>
          <w:sz w:val="20"/>
          <w:szCs w:val="20"/>
        </w:rPr>
        <w:t>ется производство по делу об административном правонарушении, также не установлено.</w:t>
      </w:r>
    </w:p>
    <w:p w:rsidR="007C30DE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1ADD">
        <w:rPr>
          <w:rFonts w:ascii="Times New Roman" w:eastAsia="Calibri" w:hAnsi="Times New Roman" w:cs="Times New Roman"/>
          <w:sz w:val="20"/>
          <w:szCs w:val="20"/>
        </w:rP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</w:t>
      </w:r>
      <w:r w:rsidRPr="00B01ADD">
        <w:rPr>
          <w:rFonts w:ascii="Times New Roman" w:eastAsia="Calibri" w:hAnsi="Times New Roman" w:cs="Times New Roman"/>
          <w:sz w:val="20"/>
          <w:szCs w:val="20"/>
        </w:rPr>
        <w:t>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781110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1ADD">
        <w:rPr>
          <w:rFonts w:ascii="Times New Roman" w:eastAsia="Calibri" w:hAnsi="Times New Roman" w:cs="Times New Roman"/>
          <w:sz w:val="20"/>
          <w:szCs w:val="20"/>
        </w:rPr>
        <w:t>Исследовав обстоятельства по делу в их совок</w:t>
      </w:r>
      <w:r w:rsidRPr="00B01ADD">
        <w:rPr>
          <w:rFonts w:ascii="Times New Roman" w:eastAsia="Calibri" w:hAnsi="Times New Roman" w:cs="Times New Roman"/>
          <w:sz w:val="20"/>
          <w:szCs w:val="20"/>
        </w:rPr>
        <w:t xml:space="preserve">упности и оценив добытые доказательства, мировой судья приходит к выводу о виновности </w:t>
      </w:r>
      <w:r w:rsidRPr="00B01ADD" w:rsidR="008B4BF6">
        <w:rPr>
          <w:rFonts w:ascii="Times New Roman" w:eastAsia="Calibri" w:hAnsi="Times New Roman" w:cs="Times New Roman"/>
          <w:sz w:val="20"/>
          <w:szCs w:val="20"/>
        </w:rPr>
        <w:t xml:space="preserve">Албок А.С. </w:t>
      </w:r>
      <w:r w:rsidRPr="00B01ADD">
        <w:rPr>
          <w:rFonts w:ascii="Times New Roman" w:eastAsia="Calibri" w:hAnsi="Times New Roman" w:cs="Times New Roman"/>
          <w:sz w:val="20"/>
          <w:szCs w:val="20"/>
        </w:rPr>
        <w:t>в совершении административного правонарушения, предусмотренного ч.1 ст.12.8 КоАП РФ, а именно: управление транспортным средством водителем, находящимся в состо</w:t>
      </w:r>
      <w:r w:rsidRPr="00B01ADD">
        <w:rPr>
          <w:rFonts w:ascii="Times New Roman" w:eastAsia="Calibri" w:hAnsi="Times New Roman" w:cs="Times New Roman"/>
          <w:sz w:val="20"/>
          <w:szCs w:val="20"/>
        </w:rPr>
        <w:t>янии опьянения, если такие действия не содержат уголовно наказуемого деяния.</w:t>
      </w:r>
    </w:p>
    <w:p w:rsidR="00781110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1ADD">
        <w:rPr>
          <w:rFonts w:ascii="Times New Roman" w:eastAsia="Calibri" w:hAnsi="Times New Roman" w:cs="Times New Roman"/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</w:t>
      </w:r>
      <w:r w:rsidRPr="00B01ADD">
        <w:rPr>
          <w:rFonts w:ascii="Times New Roman" w:eastAsia="Calibri" w:hAnsi="Times New Roman" w:cs="Times New Roman"/>
          <w:sz w:val="20"/>
          <w:szCs w:val="20"/>
        </w:rPr>
        <w:t>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</w:t>
      </w:r>
      <w:r w:rsidRPr="00B01ADD">
        <w:rPr>
          <w:rFonts w:ascii="Times New Roman" w:eastAsia="Calibri" w:hAnsi="Times New Roman" w:cs="Times New Roman"/>
          <w:sz w:val="20"/>
          <w:szCs w:val="20"/>
        </w:rPr>
        <w:t>нарушениях (часть 1 статьи 4.1 Кодекса Российской Федерации об административных правонарушениях).</w:t>
      </w:r>
    </w:p>
    <w:p w:rsidR="00781110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</w:t>
      </w:r>
      <w:r w:rsidRPr="00B01ADD">
        <w:rPr>
          <w:sz w:val="20"/>
          <w:szCs w:val="20"/>
        </w:rPr>
        <w:t>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>Законодатель, установив названные положения в Кодексе Российской Федер</w:t>
      </w:r>
      <w:r w:rsidRPr="00B01ADD">
        <w:rPr>
          <w:sz w:val="20"/>
          <w:szCs w:val="20"/>
        </w:rPr>
        <w:t>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>При этом назначение администрат</w:t>
      </w:r>
      <w:r w:rsidRPr="00B01ADD">
        <w:rPr>
          <w:sz w:val="20"/>
          <w:szCs w:val="20"/>
        </w:rPr>
        <w:t>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</w:t>
      </w:r>
      <w:r w:rsidRPr="00B01ADD">
        <w:rPr>
          <w:sz w:val="20"/>
          <w:szCs w:val="20"/>
        </w:rPr>
        <w:t>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</w:t>
      </w:r>
      <w:r w:rsidRPr="00B01ADD">
        <w:rPr>
          <w:sz w:val="20"/>
          <w:szCs w:val="20"/>
        </w:rPr>
        <w:t>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B3F21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 xml:space="preserve">Принимая во внимание личность </w:t>
      </w:r>
      <w:r w:rsidRPr="00B01ADD" w:rsidR="008B4BF6">
        <w:rPr>
          <w:sz w:val="20"/>
          <w:szCs w:val="20"/>
          <w:lang w:eastAsia="x-none"/>
        </w:rPr>
        <w:t>Албок А.С.</w:t>
      </w:r>
      <w:r w:rsidRPr="00B01ADD" w:rsidR="000000A1">
        <w:rPr>
          <w:sz w:val="20"/>
          <w:szCs w:val="20"/>
          <w:lang w:eastAsia="x-none"/>
        </w:rPr>
        <w:t xml:space="preserve">, </w:t>
      </w:r>
      <w:r w:rsidRPr="00B01ADD">
        <w:rPr>
          <w:sz w:val="20"/>
          <w:szCs w:val="20"/>
        </w:rPr>
        <w:t>характер совершенного им административного п</w:t>
      </w:r>
      <w:r w:rsidRPr="00B01ADD">
        <w:rPr>
          <w:sz w:val="20"/>
          <w:szCs w:val="20"/>
        </w:rPr>
        <w:t>равонарушения, его имущественное положение, отношение вин</w:t>
      </w:r>
      <w:r w:rsidRPr="00B01ADD" w:rsidR="00C5632A">
        <w:rPr>
          <w:sz w:val="20"/>
          <w:szCs w:val="20"/>
        </w:rPr>
        <w:t xml:space="preserve">овного к содеянному, наличие </w:t>
      </w:r>
      <w:r w:rsidRPr="00B01ADD" w:rsidR="008B4BF6">
        <w:rPr>
          <w:sz w:val="20"/>
          <w:szCs w:val="20"/>
        </w:rPr>
        <w:t>смягчающих</w:t>
      </w:r>
      <w:r w:rsidRPr="00B01ADD" w:rsidR="00952666">
        <w:rPr>
          <w:sz w:val="20"/>
          <w:szCs w:val="20"/>
        </w:rPr>
        <w:t xml:space="preserve"> </w:t>
      </w:r>
      <w:r w:rsidRPr="00B01ADD">
        <w:rPr>
          <w:sz w:val="20"/>
          <w:szCs w:val="20"/>
        </w:rPr>
        <w:t>административную ответственность о</w:t>
      </w:r>
      <w:r w:rsidRPr="00B01ADD" w:rsidR="00A1208D">
        <w:rPr>
          <w:sz w:val="20"/>
          <w:szCs w:val="20"/>
        </w:rPr>
        <w:t>б</w:t>
      </w:r>
      <w:r w:rsidRPr="00B01ADD" w:rsidR="000378CB">
        <w:rPr>
          <w:sz w:val="20"/>
          <w:szCs w:val="20"/>
        </w:rPr>
        <w:t>стоятельств</w:t>
      </w:r>
      <w:r w:rsidRPr="00B01ADD" w:rsidR="00C5632A">
        <w:rPr>
          <w:sz w:val="20"/>
          <w:szCs w:val="20"/>
        </w:rPr>
        <w:t xml:space="preserve"> в виде </w:t>
      </w:r>
      <w:r w:rsidRPr="00B01ADD" w:rsidR="004037E3">
        <w:rPr>
          <w:sz w:val="20"/>
          <w:szCs w:val="20"/>
        </w:rPr>
        <w:t>раскаяния</w:t>
      </w:r>
      <w:r w:rsidRPr="00B01ADD" w:rsidR="008B4BF6">
        <w:rPr>
          <w:sz w:val="20"/>
          <w:szCs w:val="20"/>
        </w:rPr>
        <w:t xml:space="preserve"> и наличия на иждивении несовершеннолетних детей</w:t>
      </w:r>
      <w:r w:rsidRPr="00B01ADD" w:rsidR="000378CB">
        <w:rPr>
          <w:sz w:val="20"/>
          <w:szCs w:val="20"/>
        </w:rPr>
        <w:t>,</w:t>
      </w:r>
      <w:r w:rsidRPr="00B01ADD" w:rsidR="00C5632A">
        <w:rPr>
          <w:sz w:val="20"/>
          <w:szCs w:val="20"/>
        </w:rPr>
        <w:t xml:space="preserve"> отсутствие отягчающих административную ответственность</w:t>
      </w:r>
      <w:r w:rsidRPr="00B01ADD" w:rsidR="003E69A1">
        <w:rPr>
          <w:sz w:val="20"/>
          <w:szCs w:val="20"/>
        </w:rPr>
        <w:t xml:space="preserve"> обстоятельств,</w:t>
      </w:r>
      <w:r w:rsidRPr="00B01ADD" w:rsidR="00C5632A">
        <w:rPr>
          <w:sz w:val="20"/>
          <w:szCs w:val="20"/>
        </w:rPr>
        <w:t xml:space="preserve"> </w:t>
      </w:r>
      <w:r w:rsidRPr="00B01ADD">
        <w:rPr>
          <w:sz w:val="20"/>
          <w:szCs w:val="20"/>
        </w:rPr>
        <w:t xml:space="preserve">полагаю необходимым назначить </w:t>
      </w:r>
      <w:r w:rsidRPr="00B01ADD" w:rsidR="008B4BF6">
        <w:rPr>
          <w:sz w:val="20"/>
          <w:szCs w:val="20"/>
          <w:lang w:eastAsia="x-none"/>
        </w:rPr>
        <w:t xml:space="preserve">Албок А.С. </w:t>
      </w:r>
      <w:r w:rsidRPr="00B01ADD">
        <w:rPr>
          <w:sz w:val="20"/>
          <w:szCs w:val="20"/>
        </w:rPr>
        <w:t>административное наказание в виде административного штрафа с лишением права управления транспортными средствами на срок</w:t>
      </w:r>
      <w:r w:rsidRPr="00B01ADD" w:rsidR="00781110">
        <w:rPr>
          <w:sz w:val="20"/>
          <w:szCs w:val="20"/>
        </w:rPr>
        <w:t>, предусмотренный санкцией части 1 статьи 12.8 КоАП РФ.</w:t>
      </w:r>
    </w:p>
    <w:p w:rsidR="00257C55" w:rsidRPr="00B01ADD" w:rsidP="006C7FB1">
      <w:pPr>
        <w:pStyle w:val="Style4"/>
        <w:widowControl/>
        <w:spacing w:line="240" w:lineRule="auto"/>
        <w:ind w:right="-7" w:firstLine="567"/>
        <w:rPr>
          <w:sz w:val="20"/>
          <w:szCs w:val="20"/>
        </w:rPr>
      </w:pPr>
      <w:r w:rsidRPr="00B01ADD">
        <w:rPr>
          <w:sz w:val="20"/>
          <w:szCs w:val="20"/>
        </w:rPr>
        <w:t xml:space="preserve">На основании вышеизложенного, руководствуясь ст.ст.1.7, 4.1 - 4.3, 12.8, 29.9, 29.10, 29.11, 32.2, 30.1-30.3 </w:t>
      </w:r>
      <w:r w:rsidRPr="00B01ADD" w:rsidR="006859F3">
        <w:rPr>
          <w:rStyle w:val="FontStyle17"/>
          <w:sz w:val="20"/>
          <w:szCs w:val="20"/>
        </w:rPr>
        <w:t>Кодекса Российской Федерации об административных правонарушениях, мировой судья –</w:t>
      </w:r>
    </w:p>
    <w:p w:rsidR="00257C55" w:rsidRPr="00B01ADD" w:rsidP="006C7FB1">
      <w:pPr>
        <w:pStyle w:val="Style5"/>
        <w:widowControl/>
        <w:ind w:right="-7" w:firstLine="567"/>
        <w:jc w:val="center"/>
        <w:rPr>
          <w:rStyle w:val="FontStyle16"/>
          <w:spacing w:val="60"/>
          <w:sz w:val="20"/>
          <w:szCs w:val="20"/>
        </w:rPr>
      </w:pPr>
      <w:r w:rsidRPr="00B01ADD">
        <w:rPr>
          <w:rStyle w:val="FontStyle16"/>
          <w:spacing w:val="60"/>
          <w:sz w:val="20"/>
          <w:szCs w:val="20"/>
        </w:rPr>
        <w:t>п</w:t>
      </w:r>
      <w:r w:rsidRPr="00B01ADD" w:rsidR="00305D1E">
        <w:rPr>
          <w:rStyle w:val="FontStyle16"/>
          <w:spacing w:val="60"/>
          <w:sz w:val="20"/>
          <w:szCs w:val="20"/>
        </w:rPr>
        <w:t>остановил:</w:t>
      </w:r>
    </w:p>
    <w:p w:rsidR="00D056F0" w:rsidRPr="00B01ADD" w:rsidP="006C7FB1">
      <w:pPr>
        <w:pStyle w:val="Style5"/>
        <w:widowControl/>
        <w:ind w:right="-7" w:firstLine="567"/>
        <w:rPr>
          <w:bCs/>
          <w:spacing w:val="60"/>
          <w:sz w:val="20"/>
          <w:szCs w:val="20"/>
        </w:rPr>
      </w:pP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hAnsi="Times New Roman" w:cs="Times New Roman"/>
          <w:b/>
          <w:i/>
          <w:sz w:val="20"/>
          <w:szCs w:val="20"/>
        </w:rPr>
        <w:t>Албок Антона Сергееви</w:t>
      </w:r>
      <w:r w:rsidRPr="00B01ADD">
        <w:rPr>
          <w:rFonts w:ascii="Times New Roman" w:hAnsi="Times New Roman" w:cs="Times New Roman"/>
          <w:b/>
          <w:i/>
          <w:sz w:val="20"/>
          <w:szCs w:val="20"/>
        </w:rPr>
        <w:t>ча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ст.12.8 Кодекса Российской Федерации об административных правонарушениях и назначить ему административное наказание в виде </w:t>
      </w:r>
      <w:r w:rsidRPr="00B01ADD">
        <w:rPr>
          <w:rFonts w:ascii="Times New Roman" w:eastAsia="Times New Roman" w:hAnsi="Times New Roman" w:cs="Times New Roman"/>
          <w:bCs/>
          <w:sz w:val="20"/>
          <w:szCs w:val="20"/>
        </w:rPr>
        <w:t xml:space="preserve">административного штрафа в размере 30000,00 </w:t>
      </w:r>
      <w:r w:rsidRPr="00B01ADD">
        <w:rPr>
          <w:rFonts w:ascii="Times New Roman" w:eastAsia="Times New Roman" w:hAnsi="Times New Roman" w:cs="Times New Roman"/>
          <w:bCs/>
          <w:sz w:val="20"/>
          <w:szCs w:val="20"/>
        </w:rPr>
        <w:t xml:space="preserve">(тридцать тысяч) рублей с лишением права управления транспортными средствами 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>сроком на 1 (один) год 6 (шесть) месяцев.</w:t>
      </w:r>
      <w:r w:rsidRPr="00B01A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57CD3" w:rsidRPr="00B01ADD" w:rsidP="006C7FB1">
      <w:pPr>
        <w:ind w:right="-7"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1ADD">
        <w:rPr>
          <w:rFonts w:ascii="Times New Roman" w:eastAsia="MS Mincho" w:hAnsi="Times New Roman" w:cs="Times New Roman"/>
          <w:b/>
          <w:i/>
          <w:sz w:val="20"/>
          <w:szCs w:val="20"/>
        </w:rPr>
        <w:t>Реквизиты для уплаты административного штрафа</w:t>
      </w:r>
      <w:r w:rsidRPr="00B01ADD">
        <w:rPr>
          <w:rFonts w:ascii="Times New Roman" w:eastAsia="MS Mincho" w:hAnsi="Times New Roman" w:cs="Times New Roman"/>
          <w:sz w:val="20"/>
          <w:szCs w:val="20"/>
        </w:rPr>
        <w:t xml:space="preserve">: </w:t>
      </w:r>
      <w:r w:rsidRPr="00B01ADD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Получатель платежа: УФК по Республике Крым (УМВД России по г.Ялте</w:t>
      </w:r>
      <w:r w:rsidRPr="00B01ADD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); Банк получателя платежа: Отделение Республика Крым Банка России; ИНН: 9103000760; КПП: 910301001; р/сч: 03100643000000017500 в Отделение Республика Крым Банка России; БИК: 013510002; ОКАТО: 35729000; ОКТМО: 35729000; КБК:18811601123010001140;</w:t>
      </w:r>
      <w:r w:rsidRPr="00B01ADD">
        <w:rPr>
          <w:rFonts w:ascii="Times New Roman" w:eastAsia="MS Mincho" w:hAnsi="Times New Roman" w:cs="Times New Roman"/>
          <w:bCs/>
          <w:sz w:val="20"/>
          <w:szCs w:val="20"/>
        </w:rPr>
        <w:t xml:space="preserve"> постановле</w:t>
      </w:r>
      <w:r w:rsidRPr="00B01ADD">
        <w:rPr>
          <w:rFonts w:ascii="Times New Roman" w:eastAsia="MS Mincho" w:hAnsi="Times New Roman" w:cs="Times New Roman"/>
          <w:bCs/>
          <w:sz w:val="20"/>
          <w:szCs w:val="20"/>
        </w:rPr>
        <w:t xml:space="preserve">ние №5-94-278/2022; </w:t>
      </w:r>
      <w:r w:rsidRPr="00B01ADD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УИН: </w:t>
      </w:r>
      <w:r w:rsidRPr="00B01ADD" w:rsidR="006C7FB1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18810491221200005459</w:t>
      </w:r>
      <w:r w:rsidRPr="00B01ADD" w:rsidR="00090B75">
        <w:rPr>
          <w:rFonts w:ascii="Times New Roman" w:eastAsia="MS Mincho" w:hAnsi="Times New Roman" w:cs="Times New Roman"/>
          <w:bCs/>
          <w:sz w:val="20"/>
          <w:szCs w:val="20"/>
        </w:rPr>
        <w:t>.</w:t>
      </w:r>
    </w:p>
    <w:p w:rsidR="00B8435B" w:rsidRPr="00B01ADD" w:rsidP="006C7FB1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лу, за исключением случая, предусмотренного </w:t>
      </w:r>
      <w:hyperlink r:id="rId14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частью 1.1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, предусмотренных </w:t>
      </w:r>
      <w:hyperlink r:id="rId15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статьей 31.5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Кодекса.</w:t>
      </w:r>
    </w:p>
    <w:p w:rsidR="00B8435B" w:rsidRPr="00B01ADD" w:rsidP="006C7FB1">
      <w:pPr>
        <w:widowControl w:val="0"/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>Неуплата административного штрафа в срок, предусмотренн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ый настоящим </w:t>
      </w:r>
      <w:hyperlink r:id="rId16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Кодексом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01ADD">
        <w:rPr>
          <w:rFonts w:ascii="Times New Roman" w:eastAsia="Times New Roman" w:hAnsi="Times New Roman" w:cs="Times New Roman"/>
          <w:sz w:val="20"/>
          <w:szCs w:val="20"/>
          <w:u w:val="single"/>
        </w:rPr>
        <w:t>Исполнение данного постановления в части изъятия водительского удостоверения поручить компетентному орг</w:t>
      </w:r>
      <w:r w:rsidRPr="00B01ADD">
        <w:rPr>
          <w:rFonts w:ascii="Times New Roman" w:eastAsia="Times New Roman" w:hAnsi="Times New Roman" w:cs="Times New Roman"/>
          <w:sz w:val="20"/>
          <w:szCs w:val="20"/>
          <w:u w:val="single"/>
        </w:rPr>
        <w:t>ану Госавтоинспекции РФ.</w:t>
      </w: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частями 1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hyperlink r:id="rId18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3 статьи 32.6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>В случае уклонения лица, лишенного специального права, от сдачи соотве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sz w:val="20"/>
          <w:szCs w:val="20"/>
        </w:rPr>
        <w:t>По истечении срока лишения специального права за совершение административных правонарушений, предусмотр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енных </w:t>
      </w:r>
      <w:hyperlink r:id="rId19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статьей 9.3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20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главой 12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21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частью 1 статьи 12.8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22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часть</w:t>
        </w:r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ю 1 статьи 12.26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23" w:history="1">
        <w:r w:rsidRPr="00B01ADD">
          <w:rPr>
            <w:rFonts w:ascii="Times New Roman" w:eastAsia="Times New Roman" w:hAnsi="Times New Roman" w:cs="Times New Roman"/>
            <w:sz w:val="20"/>
            <w:szCs w:val="20"/>
          </w:rPr>
          <w:t>частью 3 статьи 12.27</w:t>
        </w:r>
      </w:hyperlink>
      <w:r w:rsidRPr="00B01ADD">
        <w:rPr>
          <w:rFonts w:ascii="Times New Roman" w:eastAsia="Times New Roman" w:hAnsi="Times New Roman" w:cs="Times New Roman"/>
          <w:sz w:val="20"/>
          <w:szCs w:val="20"/>
        </w:rPr>
        <w:t xml:space="preserve"> настоящего Кодекса, также медицинского освидетельствования данного лица на наличие медиц</w:t>
      </w:r>
      <w:r w:rsidRPr="00B01ADD">
        <w:rPr>
          <w:rFonts w:ascii="Times New Roman" w:eastAsia="Times New Roman" w:hAnsi="Times New Roman" w:cs="Times New Roman"/>
          <w:sz w:val="20"/>
          <w:szCs w:val="20"/>
        </w:rPr>
        <w:t>инских противопоказаний к управлению транспортным средством.</w:t>
      </w: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B01ADD">
        <w:rPr>
          <w:rFonts w:ascii="Times New Roman" w:eastAsia="Times New Roman" w:hAnsi="Times New Roman" w:cs="Times New Roman"/>
          <w:bCs/>
          <w:iCs/>
          <w:sz w:val="20"/>
          <w:szCs w:val="20"/>
        </w:rPr>
        <w:t>судебный участок №</w:t>
      </w:r>
      <w:r w:rsidRPr="00B01ADD" w:rsidR="006C7FB1">
        <w:rPr>
          <w:rFonts w:ascii="Times New Roman" w:eastAsia="Times New Roman" w:hAnsi="Times New Roman" w:cs="Times New Roman"/>
          <w:bCs/>
          <w:iCs/>
          <w:sz w:val="20"/>
          <w:szCs w:val="20"/>
        </w:rPr>
        <w:t>94</w:t>
      </w:r>
      <w:r w:rsidRPr="00B01ADD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Ялтинского судебного района (городской округ Ялта) Республики Крым </w:t>
      </w:r>
      <w:r w:rsidRPr="00B01ADD">
        <w:rPr>
          <w:rFonts w:ascii="Times New Roman" w:eastAsia="Times New Roman" w:hAnsi="Times New Roman" w:cs="Times New Roman"/>
          <w:bCs/>
          <w:sz w:val="20"/>
          <w:szCs w:val="20"/>
        </w:rPr>
        <w:t>в течение 10 суток со д</w:t>
      </w:r>
      <w:r w:rsidRPr="00B01ADD">
        <w:rPr>
          <w:rFonts w:ascii="Times New Roman" w:eastAsia="Times New Roman" w:hAnsi="Times New Roman" w:cs="Times New Roman"/>
          <w:bCs/>
          <w:sz w:val="20"/>
          <w:szCs w:val="20"/>
        </w:rPr>
        <w:t>ня вручения или получения копии постановления.</w:t>
      </w:r>
    </w:p>
    <w:p w:rsidR="0000192E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8435B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C7FB1" w:rsidRPr="00B01ADD" w:rsidP="006C7FB1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C7FB1" w:rsidRPr="00B01ADD" w:rsidP="006C7FB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1ADD">
        <w:rPr>
          <w:rFonts w:ascii="Times New Roman" w:eastAsia="Times New Roman" w:hAnsi="Times New Roman" w:cs="Times New Roman"/>
          <w:b/>
          <w:sz w:val="20"/>
          <w:szCs w:val="20"/>
        </w:rPr>
        <w:t>Мировой судья</w:t>
      </w:r>
      <w:r w:rsidRPr="00B01A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1AD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01ADD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(подпись)               К.Г. Чинов</w:t>
      </w:r>
    </w:p>
    <w:p w:rsidR="006C7FB1" w:rsidRPr="006C7FB1" w:rsidP="006C7FB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Sect="007C30DE">
      <w:footerReference w:type="default" r:id="rId2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0A1"/>
    <w:rsid w:val="0000192E"/>
    <w:rsid w:val="00003CE9"/>
    <w:rsid w:val="00025CFF"/>
    <w:rsid w:val="000378CB"/>
    <w:rsid w:val="00052217"/>
    <w:rsid w:val="00053E9E"/>
    <w:rsid w:val="0006528C"/>
    <w:rsid w:val="00084C01"/>
    <w:rsid w:val="00090B75"/>
    <w:rsid w:val="00113032"/>
    <w:rsid w:val="00183D62"/>
    <w:rsid w:val="001B2635"/>
    <w:rsid w:val="001E2F1A"/>
    <w:rsid w:val="00201FBF"/>
    <w:rsid w:val="002077DE"/>
    <w:rsid w:val="00221AE9"/>
    <w:rsid w:val="00224133"/>
    <w:rsid w:val="0022488F"/>
    <w:rsid w:val="00257C55"/>
    <w:rsid w:val="00260BDD"/>
    <w:rsid w:val="00277060"/>
    <w:rsid w:val="002C3EF0"/>
    <w:rsid w:val="002C65F6"/>
    <w:rsid w:val="002E36D7"/>
    <w:rsid w:val="002E62AA"/>
    <w:rsid w:val="002F1432"/>
    <w:rsid w:val="00302507"/>
    <w:rsid w:val="00305D1E"/>
    <w:rsid w:val="00324B98"/>
    <w:rsid w:val="00331A0B"/>
    <w:rsid w:val="00347F90"/>
    <w:rsid w:val="00357044"/>
    <w:rsid w:val="00376E3F"/>
    <w:rsid w:val="003964FC"/>
    <w:rsid w:val="003A484B"/>
    <w:rsid w:val="003B0BDB"/>
    <w:rsid w:val="003B7FBB"/>
    <w:rsid w:val="003D3E7F"/>
    <w:rsid w:val="003D4979"/>
    <w:rsid w:val="003E69A1"/>
    <w:rsid w:val="003E6E75"/>
    <w:rsid w:val="004037E3"/>
    <w:rsid w:val="004415FF"/>
    <w:rsid w:val="004639F3"/>
    <w:rsid w:val="0048604E"/>
    <w:rsid w:val="004B10C0"/>
    <w:rsid w:val="004B7B09"/>
    <w:rsid w:val="004E50C5"/>
    <w:rsid w:val="00500F62"/>
    <w:rsid w:val="00503A67"/>
    <w:rsid w:val="00503B26"/>
    <w:rsid w:val="0053174A"/>
    <w:rsid w:val="00536FDE"/>
    <w:rsid w:val="00554500"/>
    <w:rsid w:val="00555FDE"/>
    <w:rsid w:val="00556548"/>
    <w:rsid w:val="005601D9"/>
    <w:rsid w:val="005963FD"/>
    <w:rsid w:val="005B3F21"/>
    <w:rsid w:val="0060157D"/>
    <w:rsid w:val="00604352"/>
    <w:rsid w:val="006771F0"/>
    <w:rsid w:val="006810A4"/>
    <w:rsid w:val="006859F3"/>
    <w:rsid w:val="006A0A0D"/>
    <w:rsid w:val="006A6CC4"/>
    <w:rsid w:val="006B0DE5"/>
    <w:rsid w:val="006C3681"/>
    <w:rsid w:val="006C6C29"/>
    <w:rsid w:val="006C7FB1"/>
    <w:rsid w:val="006D5B8B"/>
    <w:rsid w:val="006F2711"/>
    <w:rsid w:val="006F3ED1"/>
    <w:rsid w:val="006F40DA"/>
    <w:rsid w:val="007171C6"/>
    <w:rsid w:val="007253C9"/>
    <w:rsid w:val="007358DF"/>
    <w:rsid w:val="007509C3"/>
    <w:rsid w:val="007779A8"/>
    <w:rsid w:val="00781110"/>
    <w:rsid w:val="007901D8"/>
    <w:rsid w:val="007913BE"/>
    <w:rsid w:val="007C30DE"/>
    <w:rsid w:val="007D1E04"/>
    <w:rsid w:val="007E6EB0"/>
    <w:rsid w:val="0082604E"/>
    <w:rsid w:val="00827266"/>
    <w:rsid w:val="0087248D"/>
    <w:rsid w:val="008931EF"/>
    <w:rsid w:val="00893C00"/>
    <w:rsid w:val="008B4BF6"/>
    <w:rsid w:val="008C27C3"/>
    <w:rsid w:val="008D7B5C"/>
    <w:rsid w:val="008F7EF4"/>
    <w:rsid w:val="00900B5C"/>
    <w:rsid w:val="009345F1"/>
    <w:rsid w:val="00952666"/>
    <w:rsid w:val="00955720"/>
    <w:rsid w:val="00957004"/>
    <w:rsid w:val="00957C3D"/>
    <w:rsid w:val="00957CD3"/>
    <w:rsid w:val="00963BB6"/>
    <w:rsid w:val="0098562F"/>
    <w:rsid w:val="009D0D0A"/>
    <w:rsid w:val="009D7FA1"/>
    <w:rsid w:val="009E0DF4"/>
    <w:rsid w:val="00A1208D"/>
    <w:rsid w:val="00A71D19"/>
    <w:rsid w:val="00A82EB6"/>
    <w:rsid w:val="00A90857"/>
    <w:rsid w:val="00A9630D"/>
    <w:rsid w:val="00AA3AC1"/>
    <w:rsid w:val="00AC50A9"/>
    <w:rsid w:val="00AD6A52"/>
    <w:rsid w:val="00AE340A"/>
    <w:rsid w:val="00B01ADD"/>
    <w:rsid w:val="00B04182"/>
    <w:rsid w:val="00B228A9"/>
    <w:rsid w:val="00B433CA"/>
    <w:rsid w:val="00B63A32"/>
    <w:rsid w:val="00B8435B"/>
    <w:rsid w:val="00BA0E92"/>
    <w:rsid w:val="00BC0A74"/>
    <w:rsid w:val="00BE4780"/>
    <w:rsid w:val="00C00990"/>
    <w:rsid w:val="00C0792E"/>
    <w:rsid w:val="00C15F6B"/>
    <w:rsid w:val="00C23C20"/>
    <w:rsid w:val="00C5632A"/>
    <w:rsid w:val="00CE2026"/>
    <w:rsid w:val="00CE2497"/>
    <w:rsid w:val="00CF5294"/>
    <w:rsid w:val="00CF620D"/>
    <w:rsid w:val="00CF6F96"/>
    <w:rsid w:val="00D00039"/>
    <w:rsid w:val="00D056F0"/>
    <w:rsid w:val="00D41BEB"/>
    <w:rsid w:val="00D43C0D"/>
    <w:rsid w:val="00D515BF"/>
    <w:rsid w:val="00D62505"/>
    <w:rsid w:val="00DB56E4"/>
    <w:rsid w:val="00E1662A"/>
    <w:rsid w:val="00E1705D"/>
    <w:rsid w:val="00E25540"/>
    <w:rsid w:val="00E6118D"/>
    <w:rsid w:val="00E8073E"/>
    <w:rsid w:val="00EA5734"/>
    <w:rsid w:val="00EB0E44"/>
    <w:rsid w:val="00ED43BA"/>
    <w:rsid w:val="00ED6063"/>
    <w:rsid w:val="00EE564D"/>
    <w:rsid w:val="00EE7CCB"/>
    <w:rsid w:val="00F40930"/>
    <w:rsid w:val="00FA16DD"/>
    <w:rsid w:val="00FA70B2"/>
    <w:rsid w:val="00FC551A"/>
    <w:rsid w:val="00FD3A1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ECD3B241CBC2770623F2A9C27F26330D07B10E6630CEF7DEF59333F05A515CEE4EC493B33E953FC9z53CO" TargetMode="External" /><Relationship Id="rId12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3" Type="http://schemas.openxmlformats.org/officeDocument/2006/relationships/hyperlink" Target="garantF1://12025267.15" TargetMode="External" /><Relationship Id="rId14" Type="http://schemas.openxmlformats.org/officeDocument/2006/relationships/hyperlink" Target="consultantplus://offline/ref=941921301DA8EA9FB811CBE7F760982C86AA806884AD943C957B1C2070C9A1AE3339884B921551c8G" TargetMode="External" /><Relationship Id="rId15" Type="http://schemas.openxmlformats.org/officeDocument/2006/relationships/hyperlink" Target="consultantplus://offline/ref=941921301DA8EA9FB811CBE7F760982C86AA806884AD943C957B1C2070C9A1AE3339884F921F106252c2G" TargetMode="External" /><Relationship Id="rId16" Type="http://schemas.openxmlformats.org/officeDocument/2006/relationships/hyperlink" Target="consultantplus://offline/ref=B97B82880BE420F099E65A1523A4A566F4B6BFEC26DB283EFEE1F646677D7004EF685DCA9C116D31pDf6G" TargetMode="External" /><Relationship Id="rId17" Type="http://schemas.openxmlformats.org/officeDocument/2006/relationships/hyperlink" Target="consultantplus://offline/ref=6BA7B547D902252D4E86F7553B3CABD318CC03AD2DE28BB4F19350B222D3C37ABB0013D21D0E1975c3AFH" TargetMode="External" /><Relationship Id="rId18" Type="http://schemas.openxmlformats.org/officeDocument/2006/relationships/hyperlink" Target="consultantplus://offline/ref=6BA7B547D902252D4E86F7553B3CABD318CC03AD2DE28BB4F19350B222D3C37ABB0013D21D081176c3ACH" TargetMode="External" /><Relationship Id="rId19" Type="http://schemas.openxmlformats.org/officeDocument/2006/relationships/hyperlink" Target="consultantplus://offline/ref=FBFD2B5FF7351A2A487EBF5D87F5D9201D4A7683EB721442848BB9A9B6957F223B6B54FFB79BCF3Cj0v3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FD2B5FF7351A2A487EBF5D87F5D9201D4A7683EB721442848BB9A9B6957F223B6B54FFB79BC03Bj0v2I" TargetMode="External" /><Relationship Id="rId21" Type="http://schemas.openxmlformats.org/officeDocument/2006/relationships/hyperlink" Target="consultantplus://offline/ref=FBFD2B5FF7351A2A487EBF5D87F5D9201D4A7683EB721442848BB9A9B6957F223B6B54FAB59CjCv8I" TargetMode="External" /><Relationship Id="rId22" Type="http://schemas.openxmlformats.org/officeDocument/2006/relationships/hyperlink" Target="consultantplus://offline/ref=FBFD2B5FF7351A2A487EBF5D87F5D9201D4A7683EB721442848BB9A9B6957F223B6B54FAB499jCv9I" TargetMode="External" /><Relationship Id="rId23" Type="http://schemas.openxmlformats.org/officeDocument/2006/relationships/hyperlink" Target="consultantplus://offline/ref=FBFD2B5FF7351A2A487EBF5D87F5D9201D4A7683EB721442848BB9A9B6957F223B6B54FCB298jCvFI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consultantplus://offline/ref=6D3F64F4B79E99ED1EAE2D776F2265D9C90629027C50576F6322F49D81aD67I" TargetMode="External" /><Relationship Id="rId7" Type="http://schemas.openxmlformats.org/officeDocument/2006/relationships/hyperlink" Target="consultantplus://offline/ref=6D3F64F4B79E99ED1EAE2D776F2265D9C90828077A5D576F6322F49D81D722FEC41D9295D6FDEA7CaA6FI" TargetMode="External" /><Relationship Id="rId8" Type="http://schemas.openxmlformats.org/officeDocument/2006/relationships/hyperlink" Target="garantF1://12025267.271201" TargetMode="External" /><Relationship Id="rId9" Type="http://schemas.openxmlformats.org/officeDocument/2006/relationships/hyperlink" Target="garantF1://12025267.27120011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D489-E20C-4BA3-A973-CECE1249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