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>Дело</w:t>
      </w:r>
      <w:r w:rsidRPr="00910745">
        <w:rPr>
          <w:b w:val="0"/>
          <w:szCs w:val="28"/>
          <w:u w:val="none"/>
          <w:lang w:val="uk-UA"/>
        </w:rPr>
        <w:t xml:space="preserve">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</w:t>
      </w:r>
      <w:r w:rsidR="0010698F">
        <w:rPr>
          <w:b w:val="0"/>
          <w:szCs w:val="28"/>
          <w:u w:val="none"/>
          <w:lang w:val="uk-UA"/>
        </w:rPr>
        <w:t>4</w:t>
      </w:r>
      <w:r w:rsidRPr="00910745" w:rsidR="00B14BF8">
        <w:rPr>
          <w:b w:val="0"/>
          <w:szCs w:val="28"/>
          <w:u w:val="none"/>
          <w:lang w:val="uk-UA"/>
        </w:rPr>
        <w:t>-</w:t>
      </w:r>
      <w:r w:rsidR="00271ED3">
        <w:rPr>
          <w:b w:val="0"/>
          <w:szCs w:val="28"/>
          <w:u w:val="none"/>
          <w:lang w:val="uk-UA"/>
        </w:rPr>
        <w:t>3</w:t>
      </w:r>
      <w:r w:rsidR="0010698F">
        <w:rPr>
          <w:b w:val="0"/>
          <w:szCs w:val="28"/>
          <w:u w:val="none"/>
          <w:lang w:val="uk-UA"/>
        </w:rPr>
        <w:t>20</w:t>
      </w:r>
      <w:r w:rsidRPr="00910745">
        <w:rPr>
          <w:b w:val="0"/>
          <w:szCs w:val="28"/>
          <w:u w:val="none"/>
          <w:lang w:val="uk-UA"/>
        </w:rPr>
        <w:t>/</w:t>
      </w:r>
      <w:r w:rsidR="00271ED3">
        <w:rPr>
          <w:b w:val="0"/>
          <w:szCs w:val="28"/>
          <w:u w:val="none"/>
          <w:lang w:val="uk-UA"/>
        </w:rPr>
        <w:t>2019</w:t>
      </w:r>
    </w:p>
    <w:p w:rsidR="00CB4666" w:rsidRPr="00CB4666" w:rsidP="00CB46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71ED3">
        <w:t xml:space="preserve">        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10698F" w:rsidRPr="007B69D0" w:rsidP="0010698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 августа</w:t>
      </w:r>
      <w:r w:rsidRPr="007B69D0">
        <w:rPr>
          <w:bCs/>
          <w:sz w:val="28"/>
          <w:szCs w:val="28"/>
        </w:rPr>
        <w:t xml:space="preserve"> 2019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10698F" w:rsidRPr="007B69D0" w:rsidP="0010698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10698F" w:rsidRPr="007B69D0" w:rsidP="0010698F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№9</w:t>
      </w:r>
      <w:r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</w:t>
      </w:r>
      <w:r w:rsidRPr="007B69D0">
        <w:rPr>
          <w:sz w:val="28"/>
          <w:szCs w:val="28"/>
        </w:rPr>
        <w:t>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>лте</w:t>
      </w:r>
      <w:r w:rsidRPr="007B69D0">
        <w:rPr>
          <w:sz w:val="28"/>
          <w:szCs w:val="28"/>
        </w:rPr>
        <w:t xml:space="preserve">, в отношении: </w:t>
      </w:r>
    </w:p>
    <w:p w:rsidR="0010698F" w:rsidRPr="007B69D0" w:rsidP="0010698F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Баландина</w:t>
      </w:r>
      <w:r>
        <w:rPr>
          <w:b/>
          <w:sz w:val="28"/>
          <w:szCs w:val="28"/>
        </w:rPr>
        <w:t xml:space="preserve"> Андрея Вячеславовича</w:t>
      </w:r>
      <w:r w:rsidRPr="007B69D0">
        <w:rPr>
          <w:sz w:val="28"/>
          <w:szCs w:val="28"/>
        </w:rPr>
        <w:t xml:space="preserve">, </w:t>
      </w:r>
      <w:r w:rsidR="005D1FF6">
        <w:rPr>
          <w:sz w:val="28"/>
          <w:szCs w:val="28"/>
        </w:rPr>
        <w:t>«персональные данные»</w:t>
      </w:r>
      <w:r w:rsidRPr="007B69D0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910745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FF6">
        <w:rPr>
          <w:sz w:val="28"/>
          <w:szCs w:val="28"/>
        </w:rPr>
        <w:t>«дата время место»</w:t>
      </w:r>
      <w:r w:rsidR="007613D9">
        <w:rPr>
          <w:sz w:val="28"/>
          <w:szCs w:val="28"/>
        </w:rPr>
        <w:t xml:space="preserve"> был произведен обыск в </w:t>
      </w:r>
      <w:r w:rsidR="007613D9">
        <w:rPr>
          <w:sz w:val="28"/>
          <w:szCs w:val="28"/>
        </w:rPr>
        <w:t>ходе</w:t>
      </w:r>
      <w:r w:rsidR="007613D9">
        <w:rPr>
          <w:sz w:val="28"/>
          <w:szCs w:val="28"/>
        </w:rPr>
        <w:t xml:space="preserve"> которого было обнаружено и изъято порошкообразное вещество белого цвета. Согласно заключения эксперта </w:t>
      </w:r>
      <w:r w:rsidR="005D1FF6">
        <w:rPr>
          <w:sz w:val="28"/>
          <w:szCs w:val="28"/>
        </w:rPr>
        <w:t>«номер от дата»</w:t>
      </w:r>
      <w:r w:rsidR="007613D9">
        <w:rPr>
          <w:sz w:val="28"/>
          <w:szCs w:val="28"/>
        </w:rPr>
        <w:t xml:space="preserve"> предоставленное на экспертизу вещество массой 0,185 </w:t>
      </w:r>
      <w:r w:rsidR="007613D9">
        <w:rPr>
          <w:sz w:val="28"/>
          <w:szCs w:val="28"/>
        </w:rPr>
        <w:t>гр</w:t>
      </w:r>
      <w:r w:rsidR="007613D9">
        <w:rPr>
          <w:sz w:val="28"/>
          <w:szCs w:val="28"/>
        </w:rPr>
        <w:t xml:space="preserve">, содержит наркотическое </w:t>
      </w:r>
      <w:r w:rsidR="007613D9">
        <w:rPr>
          <w:sz w:val="28"/>
          <w:szCs w:val="28"/>
        </w:rPr>
        <w:t>вещество</w:t>
      </w:r>
      <w:r w:rsidR="007613D9">
        <w:rPr>
          <w:sz w:val="28"/>
          <w:szCs w:val="28"/>
        </w:rPr>
        <w:t xml:space="preserve"> оборот которого запрещен </w:t>
      </w:r>
      <w:r w:rsidR="007613D9">
        <w:rPr>
          <w:sz w:val="28"/>
          <w:szCs w:val="28"/>
        </w:rPr>
        <w:t>метилэфедрон</w:t>
      </w:r>
      <w:r w:rsidR="007613D9">
        <w:rPr>
          <w:sz w:val="28"/>
          <w:szCs w:val="28"/>
        </w:rPr>
        <w:t xml:space="preserve">, который хранил при себе </w:t>
      </w:r>
      <w:r w:rsidR="007613D9">
        <w:rPr>
          <w:sz w:val="28"/>
          <w:szCs w:val="28"/>
        </w:rPr>
        <w:t>Баландин</w:t>
      </w:r>
      <w:r w:rsidR="007613D9">
        <w:rPr>
          <w:sz w:val="28"/>
          <w:szCs w:val="28"/>
        </w:rPr>
        <w:t xml:space="preserve"> А.В. без цели сбыта</w:t>
      </w:r>
      <w:r w:rsidR="000B68AC">
        <w:rPr>
          <w:sz w:val="28"/>
          <w:szCs w:val="28"/>
        </w:rPr>
        <w:t xml:space="preserve">, </w:t>
      </w:r>
      <w:r w:rsidRPr="000B68AC" w:rsidR="000B68AC">
        <w:rPr>
          <w:rStyle w:val="data"/>
          <w:sz w:val="28"/>
          <w:szCs w:val="28"/>
        </w:rPr>
        <w:t xml:space="preserve">чем </w:t>
      </w:r>
      <w:r w:rsidRPr="000B68AC" w:rsidR="000B68AC">
        <w:rPr>
          <w:rFonts w:eastAsia="SimSun"/>
          <w:sz w:val="28"/>
          <w:szCs w:val="28"/>
          <w:lang w:eastAsia="zh-CN"/>
        </w:rPr>
        <w:t>совершил правонарушение, предусмотренное ч.1 ст.6.8 КоАП РФ</w:t>
      </w:r>
      <w:r w:rsidRPr="000B68AC">
        <w:rPr>
          <w:sz w:val="28"/>
          <w:szCs w:val="28"/>
        </w:rPr>
        <w:t xml:space="preserve">. </w:t>
      </w:r>
    </w:p>
    <w:p w:rsid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Баландин</w:t>
      </w:r>
      <w:r>
        <w:rPr>
          <w:sz w:val="28"/>
          <w:szCs w:val="28"/>
        </w:rPr>
        <w:t xml:space="preserve"> А.В. </w:t>
      </w:r>
      <w:r w:rsidRPr="00104D3B" w:rsidR="001777ED">
        <w:rPr>
          <w:sz w:val="28"/>
          <w:szCs w:val="28"/>
        </w:rPr>
        <w:t xml:space="preserve">в суде вину свою в содеянном признал полностью, суду показал, что </w:t>
      </w:r>
      <w:r w:rsidR="001777ED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</w:t>
      </w:r>
      <w:r w:rsidRPr="000B68AC">
        <w:rPr>
          <w:rStyle w:val="data"/>
          <w:sz w:val="28"/>
          <w:szCs w:val="28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0B68AC">
        <w:rPr>
          <w:rStyle w:val="data"/>
          <w:sz w:val="28"/>
          <w:szCs w:val="28"/>
        </w:rPr>
        <w:t xml:space="preserve">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0B68AC">
        <w:rPr>
          <w:rStyle w:val="data"/>
          <w:sz w:val="28"/>
          <w:szCs w:val="28"/>
        </w:rPr>
        <w:t>прекурсоров</w:t>
      </w:r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0B68AC">
        <w:rPr>
          <w:rFonts w:eastAsia="SimSun"/>
          <w:sz w:val="28"/>
          <w:szCs w:val="28"/>
          <w:lang w:eastAsia="zh-CN"/>
        </w:rPr>
        <w:t>прекурсоров</w:t>
      </w:r>
      <w:r w:rsidRPr="000B68AC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="007613D9">
        <w:rPr>
          <w:rFonts w:eastAsia="SimSun"/>
          <w:sz w:val="28"/>
          <w:szCs w:val="28"/>
          <w:lang w:eastAsia="zh-CN"/>
        </w:rPr>
        <w:t>метилэфедрон</w:t>
      </w:r>
      <w:r w:rsidR="007613D9">
        <w:rPr>
          <w:rFonts w:eastAsia="SimSun"/>
          <w:sz w:val="28"/>
          <w:szCs w:val="28"/>
          <w:lang w:eastAsia="zh-CN"/>
        </w:rPr>
        <w:t xml:space="preserve"> </w:t>
      </w:r>
      <w:r w:rsidRPr="000B68AC">
        <w:rPr>
          <w:rFonts w:eastAsia="SimSun"/>
          <w:sz w:val="28"/>
          <w:szCs w:val="28"/>
          <w:lang w:eastAsia="zh-CN"/>
        </w:rPr>
        <w:t>является наркотическим средством.</w:t>
      </w:r>
    </w:p>
    <w:p w:rsidR="007613D9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>
        <w:rPr>
          <w:iCs/>
          <w:sz w:val="28"/>
          <w:szCs w:val="28"/>
        </w:rPr>
        <w:t>Баландина</w:t>
      </w:r>
      <w:r>
        <w:rPr>
          <w:iCs/>
          <w:sz w:val="28"/>
          <w:szCs w:val="28"/>
        </w:rPr>
        <w:t xml:space="preserve"> А.В.</w:t>
      </w:r>
      <w:r w:rsidRPr="000B68AC">
        <w:rPr>
          <w:iCs/>
          <w:sz w:val="28"/>
          <w:szCs w:val="28"/>
        </w:rPr>
        <w:t xml:space="preserve">, фактические обстоятельства дела подтверждаются следующими доказательствами: </w:t>
      </w:r>
      <w:r w:rsidRPr="000B68AC">
        <w:rPr>
          <w:iCs/>
          <w:sz w:val="28"/>
          <w:szCs w:val="28"/>
        </w:rPr>
        <w:t xml:space="preserve">протоколом об административном правонарушении серии </w:t>
      </w:r>
      <w:r w:rsidR="005D1FF6">
        <w:rPr>
          <w:sz w:val="28"/>
          <w:szCs w:val="28"/>
        </w:rPr>
        <w:t>«номер от дата»</w:t>
      </w:r>
      <w:r w:rsidRPr="000B68AC">
        <w:rPr>
          <w:iCs/>
          <w:sz w:val="28"/>
          <w:szCs w:val="28"/>
        </w:rPr>
        <w:t xml:space="preserve">, в котором описано событие правонарушения; </w:t>
      </w:r>
      <w:r>
        <w:rPr>
          <w:iCs/>
          <w:sz w:val="28"/>
          <w:szCs w:val="28"/>
        </w:rPr>
        <w:t xml:space="preserve">объяснением </w:t>
      </w:r>
      <w:r>
        <w:rPr>
          <w:iCs/>
          <w:sz w:val="28"/>
          <w:szCs w:val="28"/>
        </w:rPr>
        <w:t>Баландина</w:t>
      </w:r>
      <w:r>
        <w:rPr>
          <w:iCs/>
          <w:sz w:val="28"/>
          <w:szCs w:val="28"/>
        </w:rPr>
        <w:t xml:space="preserve"> А.В.. , копией материалов уголовного дела, справкой о результатах медицинского освидетельствования </w:t>
      </w:r>
      <w:r w:rsidR="005D1FF6">
        <w:rPr>
          <w:sz w:val="28"/>
          <w:szCs w:val="28"/>
        </w:rPr>
        <w:t xml:space="preserve">«номер </w:t>
      </w:r>
      <w:r w:rsidR="005D1FF6">
        <w:rPr>
          <w:sz w:val="28"/>
          <w:szCs w:val="28"/>
        </w:rPr>
        <w:t>от</w:t>
      </w:r>
      <w:r w:rsidR="005D1FF6">
        <w:rPr>
          <w:sz w:val="28"/>
          <w:szCs w:val="28"/>
        </w:rPr>
        <w:t xml:space="preserve"> дата»</w:t>
      </w:r>
      <w:r>
        <w:rPr>
          <w:iCs/>
          <w:sz w:val="28"/>
          <w:szCs w:val="28"/>
        </w:rPr>
        <w:t>.</w:t>
      </w:r>
      <w:r w:rsidR="005D1FF6">
        <w:rPr>
          <w:iCs/>
          <w:sz w:val="28"/>
          <w:szCs w:val="28"/>
        </w:rPr>
        <w:t xml:space="preserve"> 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613D9">
        <w:rPr>
          <w:sz w:val="28"/>
          <w:szCs w:val="28"/>
        </w:rPr>
        <w:t>Баландина</w:t>
      </w:r>
      <w:r w:rsidR="007613D9">
        <w:rPr>
          <w:sz w:val="28"/>
          <w:szCs w:val="28"/>
        </w:rPr>
        <w:t xml:space="preserve"> А.В.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7613D9">
        <w:rPr>
          <w:sz w:val="28"/>
          <w:szCs w:val="28"/>
        </w:rPr>
        <w:t>Баландина</w:t>
      </w:r>
      <w:r w:rsidR="007613D9">
        <w:rPr>
          <w:sz w:val="28"/>
          <w:szCs w:val="28"/>
        </w:rPr>
        <w:t xml:space="preserve"> А.В.</w:t>
      </w:r>
      <w:r w:rsidRPr="005E730E">
        <w:rPr>
          <w:sz w:val="28"/>
          <w:szCs w:val="28"/>
        </w:rPr>
        <w:t>, который признал вину в совершении правонарушения</w:t>
      </w:r>
      <w:r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="007613D9">
        <w:rPr>
          <w:sz w:val="28"/>
          <w:szCs w:val="28"/>
        </w:rPr>
        <w:t>Баландину</w:t>
      </w:r>
      <w:r w:rsidR="007613D9">
        <w:rPr>
          <w:sz w:val="28"/>
          <w:szCs w:val="28"/>
        </w:rPr>
        <w:t xml:space="preserve"> А.В.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39714A">
        <w:rPr>
          <w:sz w:val="28"/>
          <w:szCs w:val="28"/>
        </w:rPr>
        <w:t>, наличие на иждивении малолетнего ребенка</w:t>
      </w:r>
      <w:r w:rsidR="001C54FF"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="007613D9">
        <w:rPr>
          <w:sz w:val="28"/>
          <w:szCs w:val="28"/>
        </w:rPr>
        <w:t>Баландина</w:t>
      </w:r>
      <w:r w:rsidR="007613D9">
        <w:rPr>
          <w:sz w:val="28"/>
          <w:szCs w:val="28"/>
        </w:rPr>
        <w:t xml:space="preserve"> А.В.</w:t>
      </w:r>
      <w:r w:rsidR="00C31607">
        <w:rPr>
          <w:sz w:val="28"/>
          <w:szCs w:val="28"/>
        </w:rPr>
        <w:t xml:space="preserve"> 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 xml:space="preserve">, руководствуясь </w:t>
      </w:r>
      <w:r w:rsidRPr="008559BC">
        <w:rPr>
          <w:sz w:val="28"/>
          <w:szCs w:val="28"/>
        </w:rPr>
        <w:t>ст.ст</w:t>
      </w:r>
      <w:r w:rsidRPr="008559BC">
        <w:rPr>
          <w:sz w:val="28"/>
          <w:szCs w:val="28"/>
        </w:rPr>
        <w:t>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="007613D9">
        <w:rPr>
          <w:sz w:val="28"/>
          <w:szCs w:val="28"/>
        </w:rPr>
        <w:t>Баландина</w:t>
      </w:r>
      <w:r w:rsidR="007613D9">
        <w:rPr>
          <w:sz w:val="28"/>
          <w:szCs w:val="28"/>
        </w:rPr>
        <w:t xml:space="preserve"> Андрея Вячеславовича</w:t>
      </w:r>
      <w:r w:rsidRPr="00C31607" w:rsidR="00C31607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EA74A3" w:rsidRPr="008559BC" w:rsidP="00EA74A3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Возложить на </w:t>
      </w:r>
      <w:r w:rsidR="007613D9">
        <w:rPr>
          <w:sz w:val="28"/>
          <w:szCs w:val="28"/>
        </w:rPr>
        <w:t>Баландина</w:t>
      </w:r>
      <w:r w:rsidR="007613D9">
        <w:rPr>
          <w:sz w:val="28"/>
          <w:szCs w:val="28"/>
        </w:rPr>
        <w:t xml:space="preserve"> А.В.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1C54FF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8559BC">
        <w:rPr>
          <w:sz w:val="28"/>
          <w:szCs w:val="28"/>
        </w:rPr>
        <w:t>.</w:t>
      </w:r>
    </w:p>
    <w:p w:rsidR="00EA74A3" w:rsidRPr="008559BC" w:rsidP="008559BC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</w:t>
      </w:r>
      <w:r w:rsidR="00BA19DF">
        <w:rPr>
          <w:sz w:val="28"/>
          <w:szCs w:val="28"/>
        </w:rPr>
        <w:t>Баландиным</w:t>
      </w:r>
      <w:r w:rsidR="00BA19DF">
        <w:rPr>
          <w:sz w:val="28"/>
          <w:szCs w:val="28"/>
        </w:rPr>
        <w:t xml:space="preserve"> Андреем Вячеславовичем</w:t>
      </w:r>
      <w:r w:rsidRPr="00717A5D"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данной обязанности возложить на </w:t>
      </w:r>
      <w:r w:rsidRPr="008559BC" w:rsidR="008559BC">
        <w:rPr>
          <w:sz w:val="28"/>
          <w:szCs w:val="28"/>
        </w:rPr>
        <w:t xml:space="preserve">УМВД России по г. Ялте. </w:t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717A5D">
        <w:rPr>
          <w:sz w:val="28"/>
          <w:szCs w:val="28"/>
        </w:rPr>
        <w:tab/>
      </w:r>
      <w:r w:rsidR="00BA19DF">
        <w:rPr>
          <w:sz w:val="28"/>
          <w:szCs w:val="28"/>
        </w:rPr>
        <w:tab/>
      </w:r>
      <w:r w:rsidRPr="008559BC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>
        <w:rPr>
          <w:sz w:val="28"/>
          <w:szCs w:val="28"/>
        </w:rPr>
        <w:t>- для организации контроля за исполнением.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717A5D">
        <w:rPr>
          <w:sz w:val="28"/>
          <w:szCs w:val="28"/>
        </w:rPr>
        <w:t>УИН 1888</w:t>
      </w:r>
      <w:r w:rsidR="001C54FF">
        <w:rPr>
          <w:sz w:val="28"/>
          <w:szCs w:val="28"/>
        </w:rPr>
        <w:t>0</w:t>
      </w:r>
      <w:r w:rsidR="00BA19DF">
        <w:rPr>
          <w:sz w:val="28"/>
          <w:szCs w:val="28"/>
        </w:rPr>
        <w:t>391190002937481</w:t>
      </w:r>
      <w:r w:rsidRPr="008559BC" w:rsidR="009710FB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 xml:space="preserve">КПП – 910301001; </w:t>
      </w:r>
      <w:r w:rsidRPr="008559BC">
        <w:rPr>
          <w:sz w:val="28"/>
          <w:szCs w:val="28"/>
        </w:rPr>
        <w:t>р</w:t>
      </w:r>
      <w:r w:rsidRPr="008559BC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</w:t>
      </w:r>
      <w:r w:rsidR="00615986">
        <w:rPr>
          <w:sz w:val="28"/>
          <w:szCs w:val="28"/>
        </w:rPr>
        <w:t>12000 01</w:t>
      </w:r>
      <w:r w:rsidRPr="008559BC">
        <w:rPr>
          <w:sz w:val="28"/>
          <w:szCs w:val="28"/>
        </w:rPr>
        <w:t xml:space="preserve"> 6000 140, ОКТМО – 35729000; наименование платежа – административный штраф по протоколу РК № </w:t>
      </w:r>
      <w:r w:rsidR="00BA19DF">
        <w:rPr>
          <w:sz w:val="28"/>
          <w:szCs w:val="28"/>
        </w:rPr>
        <w:t>293748</w:t>
      </w:r>
      <w:r w:rsidR="00634F51">
        <w:rPr>
          <w:sz w:val="28"/>
          <w:szCs w:val="28"/>
        </w:rPr>
        <w:t>/</w:t>
      </w:r>
      <w:r w:rsidR="00C31607">
        <w:rPr>
          <w:sz w:val="28"/>
          <w:szCs w:val="28"/>
        </w:rPr>
        <w:t>3</w:t>
      </w:r>
      <w:r w:rsidR="00BA19DF">
        <w:rPr>
          <w:sz w:val="28"/>
          <w:szCs w:val="28"/>
        </w:rPr>
        <w:t>854</w:t>
      </w:r>
      <w:r w:rsidR="00C31607">
        <w:rPr>
          <w:sz w:val="28"/>
          <w:szCs w:val="28"/>
        </w:rPr>
        <w:t xml:space="preserve"> </w:t>
      </w:r>
      <w:r w:rsidRPr="008559BC" w:rsidR="009710FB">
        <w:rPr>
          <w:sz w:val="28"/>
          <w:szCs w:val="28"/>
        </w:rPr>
        <w:t xml:space="preserve">от </w:t>
      </w:r>
      <w:r w:rsidR="00BA19DF">
        <w:rPr>
          <w:sz w:val="28"/>
          <w:szCs w:val="28"/>
        </w:rPr>
        <w:t>13</w:t>
      </w:r>
      <w:r w:rsidR="002D3C04">
        <w:rPr>
          <w:sz w:val="28"/>
          <w:szCs w:val="28"/>
        </w:rPr>
        <w:t>.0</w:t>
      </w:r>
      <w:r w:rsidR="00BA19DF">
        <w:rPr>
          <w:sz w:val="28"/>
          <w:szCs w:val="28"/>
        </w:rPr>
        <w:t>8</w:t>
      </w:r>
      <w:r w:rsidR="002D3C04">
        <w:rPr>
          <w:sz w:val="28"/>
          <w:szCs w:val="28"/>
        </w:rPr>
        <w:t>.2019</w:t>
      </w:r>
      <w:r w:rsidRPr="008559BC">
        <w:rPr>
          <w:sz w:val="28"/>
          <w:szCs w:val="28"/>
        </w:rPr>
        <w:t xml:space="preserve"> г.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="00BA19DF">
        <w:rPr>
          <w:sz w:val="28"/>
          <w:szCs w:val="28"/>
        </w:rPr>
        <w:t>Баландину</w:t>
      </w:r>
      <w:r w:rsidR="00BA19DF">
        <w:rPr>
          <w:sz w:val="28"/>
          <w:szCs w:val="28"/>
        </w:rPr>
        <w:t xml:space="preserve"> А.В.,</w:t>
      </w:r>
      <w:r w:rsidRPr="008559BC" w:rsidR="0086646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="00BA19DF">
        <w:rPr>
          <w:sz w:val="28"/>
          <w:szCs w:val="28"/>
        </w:rPr>
        <w:t>Баландину</w:t>
      </w:r>
      <w:r w:rsidR="00BA19DF">
        <w:rPr>
          <w:sz w:val="28"/>
          <w:szCs w:val="28"/>
        </w:rPr>
        <w:t xml:space="preserve"> А.В.</w:t>
      </w:r>
      <w:r w:rsidRPr="008559B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BA19DF">
        <w:rPr>
          <w:sz w:val="28"/>
          <w:szCs w:val="28"/>
        </w:rPr>
        <w:t>4</w:t>
      </w:r>
      <w:r w:rsidRPr="008559BC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8559BC" w:rsidP="00690B77">
      <w:pPr>
        <w:ind w:firstLine="709"/>
        <w:jc w:val="both"/>
        <w:rPr>
          <w:sz w:val="28"/>
          <w:szCs w:val="28"/>
        </w:rPr>
      </w:pPr>
    </w:p>
    <w:p w:rsidR="00BA19DF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 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   </w:t>
      </w:r>
      <w:r w:rsidR="00F268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П.Н. Киреев</w:t>
      </w:r>
    </w:p>
    <w:p w:rsidR="001C54FF" w:rsidP="00BA1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6B2">
        <w:rPr>
          <w:sz w:val="28"/>
          <w:szCs w:val="28"/>
        </w:rPr>
        <w:t xml:space="preserve"> </w:t>
      </w:r>
    </w:p>
    <w:p w:rsidR="00E57F4F" w:rsidRPr="008559BC" w:rsidP="006B56B2">
      <w:pPr>
        <w:rPr>
          <w:sz w:val="28"/>
          <w:szCs w:val="28"/>
        </w:rPr>
      </w:pPr>
    </w:p>
    <w:sectPr w:rsidSect="00210D1F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0698F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71ED3"/>
    <w:rsid w:val="002727ED"/>
    <w:rsid w:val="00297A5F"/>
    <w:rsid w:val="002A04D8"/>
    <w:rsid w:val="002A6A7A"/>
    <w:rsid w:val="002C1A3A"/>
    <w:rsid w:val="002D3C04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36064"/>
    <w:rsid w:val="0054201C"/>
    <w:rsid w:val="005524DE"/>
    <w:rsid w:val="00554F91"/>
    <w:rsid w:val="00572A5C"/>
    <w:rsid w:val="005751E4"/>
    <w:rsid w:val="00585649"/>
    <w:rsid w:val="0058617C"/>
    <w:rsid w:val="005C6BA9"/>
    <w:rsid w:val="005D1FF6"/>
    <w:rsid w:val="005E6695"/>
    <w:rsid w:val="005E730E"/>
    <w:rsid w:val="00615986"/>
    <w:rsid w:val="00616F92"/>
    <w:rsid w:val="006308B7"/>
    <w:rsid w:val="00634F51"/>
    <w:rsid w:val="00685E8A"/>
    <w:rsid w:val="00690B77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613D9"/>
    <w:rsid w:val="0077004C"/>
    <w:rsid w:val="007722DE"/>
    <w:rsid w:val="007979E1"/>
    <w:rsid w:val="007A1964"/>
    <w:rsid w:val="007A6272"/>
    <w:rsid w:val="007B69D0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13B9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A19DF"/>
    <w:rsid w:val="00BB33FE"/>
    <w:rsid w:val="00BB49DF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