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8BD" w:rsidRPr="0056414C" w:rsidP="00D44D81">
      <w:pPr>
        <w:ind w:right="-426" w:firstLine="567"/>
        <w:jc w:val="right"/>
        <w:rPr>
          <w:bCs/>
          <w:iCs/>
        </w:rPr>
      </w:pPr>
      <w:r w:rsidRPr="0056414C">
        <w:rPr>
          <w:bCs/>
          <w:iCs/>
        </w:rPr>
        <w:t xml:space="preserve">                                                                                         Дело № </w:t>
      </w:r>
      <w:r w:rsidRPr="0056414C" w:rsidR="000C4199">
        <w:rPr>
          <w:bCs/>
          <w:iCs/>
        </w:rPr>
        <w:t>5-9</w:t>
      </w:r>
      <w:r w:rsidRPr="0056414C" w:rsidR="0059186E">
        <w:rPr>
          <w:bCs/>
          <w:iCs/>
        </w:rPr>
        <w:t>4</w:t>
      </w:r>
      <w:r w:rsidRPr="0056414C" w:rsidR="000C4199">
        <w:rPr>
          <w:bCs/>
          <w:iCs/>
        </w:rPr>
        <w:t>-</w:t>
      </w:r>
      <w:r w:rsidRPr="0056414C" w:rsidR="0078588F">
        <w:rPr>
          <w:bCs/>
          <w:iCs/>
        </w:rPr>
        <w:t>355</w:t>
      </w:r>
      <w:r w:rsidRPr="0056414C" w:rsidR="004168A0">
        <w:rPr>
          <w:bCs/>
          <w:iCs/>
        </w:rPr>
        <w:t>/202</w:t>
      </w:r>
      <w:r w:rsidRPr="0056414C" w:rsidR="0059186E">
        <w:rPr>
          <w:bCs/>
          <w:iCs/>
        </w:rPr>
        <w:t>4</w:t>
      </w:r>
    </w:p>
    <w:p w:rsidR="000C4199" w:rsidRPr="0056414C" w:rsidP="00D44D81">
      <w:pPr>
        <w:ind w:right="-426" w:firstLine="567"/>
        <w:jc w:val="right"/>
        <w:rPr>
          <w:bCs/>
          <w:iCs/>
        </w:rPr>
      </w:pPr>
      <w:r w:rsidRPr="0056414C">
        <w:rPr>
          <w:bCs/>
          <w:iCs/>
        </w:rPr>
        <w:t>91</w:t>
      </w:r>
      <w:r w:rsidRPr="0056414C">
        <w:rPr>
          <w:bCs/>
          <w:iCs/>
          <w:lang w:val="en-US"/>
        </w:rPr>
        <w:t>MS</w:t>
      </w:r>
      <w:r w:rsidRPr="0056414C">
        <w:rPr>
          <w:bCs/>
          <w:iCs/>
        </w:rPr>
        <w:t>009</w:t>
      </w:r>
      <w:r w:rsidRPr="0056414C" w:rsidR="0078588F">
        <w:rPr>
          <w:bCs/>
          <w:iCs/>
        </w:rPr>
        <w:t>4</w:t>
      </w:r>
      <w:r w:rsidRPr="0056414C">
        <w:rPr>
          <w:bCs/>
          <w:iCs/>
        </w:rPr>
        <w:t>-01-</w:t>
      </w:r>
      <w:r w:rsidRPr="0056414C" w:rsidR="004168A0">
        <w:rPr>
          <w:bCs/>
          <w:iCs/>
        </w:rPr>
        <w:t>202</w:t>
      </w:r>
      <w:r w:rsidRPr="0056414C" w:rsidR="0078588F">
        <w:rPr>
          <w:bCs/>
          <w:iCs/>
        </w:rPr>
        <w:t>4</w:t>
      </w:r>
      <w:r w:rsidRPr="0056414C" w:rsidR="004168A0">
        <w:rPr>
          <w:bCs/>
          <w:iCs/>
        </w:rPr>
        <w:t>-00</w:t>
      </w:r>
      <w:r w:rsidRPr="0056414C" w:rsidR="0078588F">
        <w:rPr>
          <w:bCs/>
          <w:iCs/>
        </w:rPr>
        <w:t>2759-93</w:t>
      </w:r>
    </w:p>
    <w:p w:rsidR="00AB68BD" w:rsidRPr="0056414C" w:rsidP="00D44D81">
      <w:pPr>
        <w:pStyle w:val="Heading1"/>
        <w:ind w:right="-426" w:firstLine="567"/>
        <w:rPr>
          <w:rFonts w:ascii="Times New Roman" w:hAnsi="Times New Roman"/>
          <w:b w:val="0"/>
          <w:sz w:val="26"/>
          <w:szCs w:val="26"/>
          <w:lang w:val="ru-RU"/>
        </w:rPr>
      </w:pPr>
      <w:r w:rsidRPr="0056414C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AB68BD" w:rsidRPr="0056414C" w:rsidP="00D44D81">
      <w:pPr>
        <w:ind w:right="-426" w:firstLine="567"/>
        <w:jc w:val="center"/>
        <w:rPr>
          <w:sz w:val="26"/>
          <w:szCs w:val="26"/>
          <w:lang w:eastAsia="x-none"/>
        </w:rPr>
      </w:pPr>
      <w:r w:rsidRPr="0056414C">
        <w:rPr>
          <w:sz w:val="26"/>
          <w:szCs w:val="26"/>
          <w:lang w:eastAsia="x-none"/>
        </w:rPr>
        <w:t>о назначении административного наказания</w:t>
      </w:r>
    </w:p>
    <w:p w:rsidR="00AB68BD" w:rsidRPr="0056414C" w:rsidP="00D44D81">
      <w:pPr>
        <w:autoSpaceDE w:val="0"/>
        <w:autoSpaceDN w:val="0"/>
        <w:ind w:right="-426" w:firstLine="567"/>
        <w:jc w:val="both"/>
        <w:rPr>
          <w:bCs/>
          <w:sz w:val="26"/>
          <w:szCs w:val="26"/>
        </w:rPr>
      </w:pPr>
      <w:r w:rsidRPr="0056414C">
        <w:rPr>
          <w:bCs/>
          <w:sz w:val="26"/>
          <w:szCs w:val="26"/>
        </w:rPr>
        <w:t xml:space="preserve">7 </w:t>
      </w:r>
      <w:r w:rsidRPr="0056414C" w:rsidR="0078588F">
        <w:rPr>
          <w:bCs/>
          <w:sz w:val="26"/>
          <w:szCs w:val="26"/>
        </w:rPr>
        <w:t>октября</w:t>
      </w:r>
      <w:r w:rsidRPr="0056414C">
        <w:rPr>
          <w:bCs/>
          <w:sz w:val="26"/>
          <w:szCs w:val="26"/>
        </w:rPr>
        <w:t xml:space="preserve"> 2024 года </w:t>
      </w:r>
      <w:r w:rsidRPr="0056414C">
        <w:rPr>
          <w:bCs/>
          <w:sz w:val="26"/>
          <w:szCs w:val="26"/>
        </w:rPr>
        <w:tab/>
      </w:r>
      <w:r w:rsidRPr="0056414C">
        <w:rPr>
          <w:bCs/>
          <w:sz w:val="26"/>
          <w:szCs w:val="26"/>
        </w:rPr>
        <w:tab/>
      </w:r>
      <w:r w:rsidRPr="0056414C">
        <w:rPr>
          <w:bCs/>
          <w:sz w:val="26"/>
          <w:szCs w:val="26"/>
        </w:rPr>
        <w:tab/>
      </w:r>
      <w:r w:rsidRPr="0056414C">
        <w:rPr>
          <w:bCs/>
          <w:sz w:val="26"/>
          <w:szCs w:val="26"/>
        </w:rPr>
        <w:tab/>
      </w:r>
      <w:r w:rsidRPr="0056414C">
        <w:rPr>
          <w:bCs/>
          <w:sz w:val="26"/>
          <w:szCs w:val="26"/>
        </w:rPr>
        <w:tab/>
        <w:t xml:space="preserve">                            </w:t>
      </w:r>
      <w:r w:rsidRPr="0056414C" w:rsidR="00D44D81">
        <w:rPr>
          <w:bCs/>
          <w:sz w:val="26"/>
          <w:szCs w:val="26"/>
        </w:rPr>
        <w:t xml:space="preserve">          </w:t>
      </w:r>
      <w:r w:rsidRPr="0056414C">
        <w:rPr>
          <w:bCs/>
          <w:sz w:val="26"/>
          <w:szCs w:val="26"/>
        </w:rPr>
        <w:t xml:space="preserve">г. Ялта </w:t>
      </w:r>
    </w:p>
    <w:p w:rsidR="00AB68BD" w:rsidRPr="0056414C" w:rsidP="00D44D81">
      <w:pPr>
        <w:autoSpaceDE w:val="0"/>
        <w:autoSpaceDN w:val="0"/>
        <w:ind w:right="-426" w:firstLine="567"/>
        <w:jc w:val="both"/>
        <w:rPr>
          <w:bCs/>
          <w:sz w:val="26"/>
          <w:szCs w:val="26"/>
        </w:rPr>
      </w:pPr>
      <w:r w:rsidRPr="0056414C">
        <w:rPr>
          <w:bCs/>
          <w:sz w:val="26"/>
          <w:szCs w:val="26"/>
        </w:rPr>
        <w:t xml:space="preserve"> </w:t>
      </w:r>
    </w:p>
    <w:p w:rsidR="0059186E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А.Н. </w:t>
      </w:r>
    </w:p>
    <w:p w:rsidR="00AB68BD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Контрольно-счетной палаты </w:t>
      </w:r>
      <w:r w:rsidRPr="0056414C">
        <w:rPr>
          <w:sz w:val="26"/>
          <w:szCs w:val="26"/>
        </w:rPr>
        <w:t>муниципального образования городской округ Ялта Республики Крым, в отношении:</w:t>
      </w:r>
    </w:p>
    <w:p w:rsidR="004168A0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главного бухгалтера Муниципального бюджетного учреждения дополнительного образования «Спортивная школа учебно-тренировочный центр «Авангард» муниципального образования городской </w:t>
      </w:r>
      <w:r w:rsidRPr="0056414C">
        <w:rPr>
          <w:sz w:val="26"/>
          <w:szCs w:val="26"/>
        </w:rPr>
        <w:t xml:space="preserve">округ Ялта Республики Крым </w:t>
      </w:r>
      <w:r w:rsidRPr="0056414C">
        <w:rPr>
          <w:sz w:val="26"/>
          <w:szCs w:val="26"/>
        </w:rPr>
        <w:t>Дробенко</w:t>
      </w:r>
      <w:r w:rsidRPr="0056414C">
        <w:rPr>
          <w:sz w:val="26"/>
          <w:szCs w:val="26"/>
        </w:rPr>
        <w:t xml:space="preserve"> Юлии Евгеньевны</w:t>
      </w:r>
      <w:r w:rsidRPr="0056414C" w:rsidR="005955E0">
        <w:rPr>
          <w:sz w:val="26"/>
          <w:szCs w:val="26"/>
        </w:rPr>
        <w:t xml:space="preserve">, </w:t>
      </w:r>
      <w:r w:rsidR="003C38B9">
        <w:rPr>
          <w:sz w:val="26"/>
          <w:szCs w:val="26"/>
        </w:rPr>
        <w:t>***</w:t>
      </w:r>
      <w:r w:rsidRPr="0056414C">
        <w:rPr>
          <w:sz w:val="26"/>
          <w:szCs w:val="26"/>
        </w:rPr>
        <w:t>,</w:t>
      </w:r>
    </w:p>
    <w:p w:rsidR="00AB68BD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за совершение административного прав</w:t>
      </w:r>
      <w:r w:rsidRPr="0056414C" w:rsidR="008776AC">
        <w:rPr>
          <w:sz w:val="26"/>
          <w:szCs w:val="26"/>
        </w:rPr>
        <w:t>онарушения, предусмотренного ч.</w:t>
      </w:r>
      <w:r w:rsidRPr="0056414C">
        <w:rPr>
          <w:sz w:val="26"/>
          <w:szCs w:val="26"/>
        </w:rPr>
        <w:t>4 ст.15.15.6 Кодекса Российской Федерации об административных правонарушениях,</w:t>
      </w:r>
    </w:p>
    <w:p w:rsidR="00D44D81" w:rsidRPr="0056414C" w:rsidP="00D44D81">
      <w:pPr>
        <w:pStyle w:val="BodyText"/>
        <w:ind w:right="-426" w:firstLine="567"/>
        <w:jc w:val="center"/>
        <w:rPr>
          <w:sz w:val="26"/>
          <w:szCs w:val="26"/>
          <w:lang w:val="ru-RU"/>
        </w:rPr>
      </w:pPr>
    </w:p>
    <w:p w:rsidR="00AB68BD" w:rsidRPr="0056414C" w:rsidP="00D44D81">
      <w:pPr>
        <w:pStyle w:val="BodyText"/>
        <w:ind w:right="-426" w:firstLine="567"/>
        <w:jc w:val="center"/>
        <w:rPr>
          <w:sz w:val="26"/>
          <w:szCs w:val="26"/>
          <w:lang w:val="ru-RU"/>
        </w:rPr>
      </w:pPr>
      <w:r w:rsidRPr="0056414C">
        <w:rPr>
          <w:sz w:val="26"/>
          <w:szCs w:val="26"/>
          <w:lang w:val="ru-RU"/>
        </w:rPr>
        <w:t>УСТАНОВИЛ:</w:t>
      </w:r>
    </w:p>
    <w:p w:rsidR="00E25B04" w:rsidRPr="0056414C" w:rsidP="00D44D81">
      <w:pPr>
        <w:ind w:right="-426" w:firstLine="567"/>
        <w:jc w:val="both"/>
        <w:rPr>
          <w:b/>
          <w:sz w:val="26"/>
          <w:szCs w:val="26"/>
          <w:lang w:eastAsia="x-none"/>
        </w:rPr>
      </w:pPr>
    </w:p>
    <w:p w:rsidR="00A647AF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  <w:lang w:eastAsia="x-none"/>
        </w:rPr>
        <w:t>Дробенко Ю.Е</w:t>
      </w:r>
      <w:r w:rsidRPr="0056414C" w:rsidR="00ED0E29">
        <w:rPr>
          <w:sz w:val="26"/>
          <w:szCs w:val="26"/>
          <w:lang w:eastAsia="x-none"/>
        </w:rPr>
        <w:t>.</w:t>
      </w:r>
      <w:r w:rsidRPr="0056414C" w:rsidR="00F857A6">
        <w:rPr>
          <w:sz w:val="26"/>
          <w:szCs w:val="26"/>
          <w:lang w:eastAsia="x-none"/>
        </w:rPr>
        <w:t xml:space="preserve">, </w:t>
      </w:r>
      <w:r w:rsidRPr="0056414C">
        <w:rPr>
          <w:sz w:val="26"/>
          <w:szCs w:val="26"/>
          <w:lang w:eastAsia="x-none"/>
        </w:rPr>
        <w:t xml:space="preserve">26 января 2024 года, </w:t>
      </w:r>
      <w:r w:rsidRPr="0056414C" w:rsidR="00F857A6">
        <w:rPr>
          <w:sz w:val="26"/>
          <w:szCs w:val="26"/>
        </w:rPr>
        <w:t xml:space="preserve">являясь </w:t>
      </w:r>
      <w:r w:rsidRPr="0056414C">
        <w:rPr>
          <w:sz w:val="26"/>
          <w:szCs w:val="26"/>
        </w:rPr>
        <w:t xml:space="preserve">главным бухгалтером Муниципального бюджетного учреждения дополнительного образования «Спортивная школа учебно-тренировочный центр «Авангард» муниципального образования городской округ Ялта Республики Крым </w:t>
      </w:r>
      <w:r w:rsidRPr="0056414C" w:rsidR="00F857A6">
        <w:rPr>
          <w:sz w:val="26"/>
          <w:szCs w:val="26"/>
        </w:rPr>
        <w:t>(далее – МБУ</w:t>
      </w:r>
      <w:r w:rsidRPr="0056414C">
        <w:rPr>
          <w:sz w:val="26"/>
          <w:szCs w:val="26"/>
        </w:rPr>
        <w:t>ДО</w:t>
      </w:r>
      <w:r w:rsidRPr="0056414C" w:rsidR="00F857A6">
        <w:rPr>
          <w:sz w:val="26"/>
          <w:szCs w:val="26"/>
        </w:rPr>
        <w:t xml:space="preserve"> </w:t>
      </w:r>
      <w:r w:rsidRPr="0056414C">
        <w:rPr>
          <w:sz w:val="26"/>
          <w:szCs w:val="26"/>
        </w:rPr>
        <w:t>«Спорти</w:t>
      </w:r>
      <w:r w:rsidRPr="0056414C">
        <w:rPr>
          <w:sz w:val="26"/>
          <w:szCs w:val="26"/>
        </w:rPr>
        <w:t>вная школа учебно-тренировочный центр «Авангард»</w:t>
      </w:r>
      <w:r w:rsidRPr="0056414C" w:rsidR="00F857A6">
        <w:rPr>
          <w:sz w:val="26"/>
          <w:szCs w:val="26"/>
        </w:rPr>
        <w:t>),</w:t>
      </w:r>
      <w:r w:rsidRPr="0056414C" w:rsidR="00673698">
        <w:rPr>
          <w:sz w:val="26"/>
          <w:szCs w:val="26"/>
        </w:rPr>
        <w:t xml:space="preserve"> расположенного по адресу: </w:t>
      </w:r>
      <w:r w:rsidR="003C38B9">
        <w:rPr>
          <w:sz w:val="26"/>
          <w:szCs w:val="26"/>
        </w:rPr>
        <w:t>***</w:t>
      </w:r>
      <w:r w:rsidRPr="0056414C" w:rsidR="00673698">
        <w:rPr>
          <w:sz w:val="26"/>
          <w:szCs w:val="26"/>
        </w:rPr>
        <w:t xml:space="preserve">, </w:t>
      </w:r>
      <w:r w:rsidRPr="0056414C" w:rsidR="000C4199">
        <w:rPr>
          <w:sz w:val="26"/>
          <w:szCs w:val="26"/>
        </w:rPr>
        <w:t xml:space="preserve">грубо нарушила </w:t>
      </w:r>
      <w:r w:rsidRPr="0056414C" w:rsidR="00AB68BD">
        <w:rPr>
          <w:sz w:val="26"/>
          <w:szCs w:val="26"/>
        </w:rPr>
        <w:t xml:space="preserve">требования к бюджетному </w:t>
      </w:r>
      <w:r w:rsidRPr="0056414C" w:rsidR="000C4199">
        <w:rPr>
          <w:sz w:val="26"/>
          <w:szCs w:val="26"/>
        </w:rPr>
        <w:t xml:space="preserve">(бухгалтерскому) </w:t>
      </w:r>
      <w:r w:rsidRPr="0056414C" w:rsidR="00AB68BD">
        <w:rPr>
          <w:sz w:val="26"/>
          <w:szCs w:val="26"/>
        </w:rPr>
        <w:t>учету</w:t>
      </w:r>
      <w:r w:rsidRPr="0056414C" w:rsidR="00BC50A4">
        <w:rPr>
          <w:sz w:val="26"/>
          <w:szCs w:val="26"/>
        </w:rPr>
        <w:t xml:space="preserve">, а именно </w:t>
      </w:r>
      <w:r w:rsidRPr="0056414C">
        <w:rPr>
          <w:sz w:val="26"/>
          <w:szCs w:val="26"/>
        </w:rPr>
        <w:t>не внесла изменения стоимости земельных участков, ранее принят</w:t>
      </w:r>
      <w:r w:rsidRPr="0056414C">
        <w:rPr>
          <w:sz w:val="26"/>
          <w:szCs w:val="26"/>
        </w:rPr>
        <w:t>ых у бюджетному бухгалтерскому учету, в связи</w:t>
      </w:r>
      <w:r w:rsidRPr="0056414C">
        <w:rPr>
          <w:sz w:val="26"/>
          <w:szCs w:val="26"/>
        </w:rPr>
        <w:t xml:space="preserve"> с увеличением их кадастровой стоимости, выразившееся в незначительном искажении показателя бюджетной отчетности МБУДО «Спортивная школа учебно-тренировочный центр «Авангард», выраженного в денежном измерении, к</w:t>
      </w:r>
      <w:r w:rsidRPr="0056414C">
        <w:rPr>
          <w:sz w:val="26"/>
          <w:szCs w:val="26"/>
        </w:rPr>
        <w:t>оторое привело к значительному искажению информации менее чем на 10%</w:t>
      </w:r>
      <w:r w:rsidRPr="0056414C" w:rsidR="006F13F3">
        <w:rPr>
          <w:sz w:val="26"/>
          <w:szCs w:val="26"/>
        </w:rPr>
        <w:t xml:space="preserve"> и на сумму 80299588,78 рублей, а именно в искажении строки 070 формы 0503130 «Баланс». </w:t>
      </w:r>
    </w:p>
    <w:p w:rsidR="00432A6D" w:rsidRPr="0056414C" w:rsidP="00D44D81">
      <w:pPr>
        <w:ind w:right="-426" w:firstLine="567"/>
        <w:jc w:val="both"/>
        <w:rPr>
          <w:b/>
          <w:sz w:val="26"/>
          <w:szCs w:val="26"/>
        </w:rPr>
      </w:pPr>
      <w:r w:rsidRPr="0056414C">
        <w:rPr>
          <w:sz w:val="26"/>
          <w:szCs w:val="26"/>
        </w:rPr>
        <w:t xml:space="preserve">Своими действиями </w:t>
      </w:r>
      <w:r w:rsidRPr="0056414C" w:rsidR="006F13F3">
        <w:rPr>
          <w:sz w:val="26"/>
          <w:szCs w:val="26"/>
        </w:rPr>
        <w:t>Дробенко Ю.Е</w:t>
      </w:r>
      <w:r w:rsidRPr="0056414C" w:rsidR="00384454">
        <w:rPr>
          <w:sz w:val="26"/>
          <w:szCs w:val="26"/>
        </w:rPr>
        <w:t>.</w:t>
      </w:r>
      <w:r w:rsidRPr="0056414C">
        <w:rPr>
          <w:sz w:val="26"/>
          <w:szCs w:val="26"/>
        </w:rPr>
        <w:t xml:space="preserve"> </w:t>
      </w:r>
      <w:r w:rsidRPr="0056414C" w:rsidR="00AB68BD">
        <w:rPr>
          <w:sz w:val="26"/>
          <w:szCs w:val="26"/>
        </w:rPr>
        <w:t>совершила правонарушение, предусмотренное ч. 4 ст. 15.15.6 КоАП РФ.</w:t>
      </w:r>
    </w:p>
    <w:p w:rsidR="006F13F3" w:rsidRPr="0056414C" w:rsidP="006F13F3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Дробенко Ю.Е. в судебное заседание не явилась, о дне, времени и месте судебного разбирательства </w:t>
      </w:r>
      <w:r w:rsidRPr="0056414C">
        <w:rPr>
          <w:rFonts w:eastAsia="SimSun"/>
          <w:sz w:val="26"/>
          <w:szCs w:val="26"/>
        </w:rPr>
        <w:t xml:space="preserve">извещался путем направления судебных повесток </w:t>
      </w:r>
      <w:r w:rsidRPr="0056414C">
        <w:rPr>
          <w:sz w:val="26"/>
          <w:szCs w:val="26"/>
        </w:rPr>
        <w:t xml:space="preserve">по адресу места жительства и места нахождения юридического лица, </w:t>
      </w:r>
      <w:r w:rsidRPr="0056414C">
        <w:rPr>
          <w:rFonts w:eastAsia="SimSun"/>
          <w:sz w:val="26"/>
          <w:szCs w:val="26"/>
        </w:rPr>
        <w:t>однако для получения судебной корреспонденции по</w:t>
      </w:r>
      <w:r w:rsidRPr="0056414C">
        <w:rPr>
          <w:rFonts w:eastAsia="SimSun"/>
          <w:sz w:val="26"/>
          <w:szCs w:val="26"/>
        </w:rPr>
        <w:t xml:space="preserve"> приглашению органа почтовой связи не явилась. В этой связи судебная повестка была возвращена </w:t>
      </w:r>
      <w:r w:rsidRPr="0056414C">
        <w:rPr>
          <w:sz w:val="26"/>
          <w:szCs w:val="26"/>
        </w:rPr>
        <w:t>на судебный участок с отметкой «истек срок хранения». В предоставленном в суд заявлении просила рассмотреть дело в её отсутствие, вину в совершенном правонарушени</w:t>
      </w:r>
      <w:r w:rsidRPr="0056414C">
        <w:rPr>
          <w:sz w:val="26"/>
          <w:szCs w:val="26"/>
        </w:rPr>
        <w:t>и признала, в содеянном раскаялась. Просила суд при назначении наказания применить положения ст.4.1.1 КоАП РФ в виде предупреждения, так как она впервые совершила административное правонарушение, которое выявлен в ходе осуществления контроля муниципального</w:t>
      </w:r>
      <w:r w:rsidRPr="0056414C">
        <w:rPr>
          <w:sz w:val="26"/>
          <w:szCs w:val="26"/>
        </w:rPr>
        <w:t xml:space="preserve"> органа, нарушения устранены, имущественный вред не причинен.</w:t>
      </w:r>
    </w:p>
    <w:p w:rsidR="006F13F3" w:rsidRPr="0056414C" w:rsidP="006F13F3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 w:rsidRPr="0056414C">
        <w:rPr>
          <w:sz w:val="26"/>
          <w:szCs w:val="26"/>
        </w:rPr>
        <w:t xml:space="preserve">отсутствие указанного лица дело может быть рассмотрено лишь в случаях, предусмотренных частью 3 ст. 28.6 </w:t>
      </w:r>
      <w:r w:rsidRPr="0056414C">
        <w:rPr>
          <w:sz w:val="26"/>
          <w:szCs w:val="26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</w:t>
      </w:r>
      <w:r w:rsidRPr="0056414C">
        <w:rPr>
          <w:sz w:val="26"/>
          <w:szCs w:val="26"/>
        </w:rPr>
        <w:t xml:space="preserve"> отложении рассмотрения дела либо если такое ходатайство оставлено без удовлетворения.</w:t>
      </w:r>
    </w:p>
    <w:p w:rsidR="006F13F3" w:rsidRPr="0056414C" w:rsidP="006F13F3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Принимая во внимание, что в материалах дела имеются сведения о надлежащем извещении Дробенко Ю.Е. о месте и времени рассмотрения дела, имеются предусмотренные законом ос</w:t>
      </w:r>
      <w:r w:rsidRPr="0056414C">
        <w:rPr>
          <w:sz w:val="26"/>
          <w:szCs w:val="26"/>
        </w:rPr>
        <w:t>нования для рассмотрения дела в её отсутствие.</w:t>
      </w:r>
    </w:p>
    <w:p w:rsidR="00AB68BD" w:rsidRPr="0056414C" w:rsidP="006F13F3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Исследовав представленные материалы дела об административном правонарушении в их совокупности, прихожу к выводу о следующем.</w:t>
      </w:r>
    </w:p>
    <w:p w:rsidR="002C228C" w:rsidRPr="0056414C" w:rsidP="006F13F3">
      <w:pPr>
        <w:ind w:right="-426" w:firstLine="567"/>
        <w:jc w:val="both"/>
        <w:outlineLvl w:val="0"/>
        <w:rPr>
          <w:sz w:val="26"/>
          <w:szCs w:val="26"/>
        </w:rPr>
      </w:pPr>
      <w:r w:rsidRPr="0056414C">
        <w:rPr>
          <w:sz w:val="26"/>
          <w:szCs w:val="26"/>
        </w:rPr>
        <w:t>Согласно ст. 26.1 КоАП РФ при разбирательстве по делу  об администра</w:t>
      </w:r>
      <w:r w:rsidRPr="0056414C" w:rsidR="006F13F3">
        <w:rPr>
          <w:sz w:val="26"/>
          <w:szCs w:val="26"/>
        </w:rPr>
        <w:t xml:space="preserve">тивном правонарушении выяснению </w:t>
      </w:r>
      <w:r w:rsidRPr="0056414C">
        <w:rPr>
          <w:sz w:val="26"/>
          <w:szCs w:val="26"/>
        </w:rPr>
        <w:t>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</w:t>
      </w:r>
      <w:r w:rsidRPr="0056414C">
        <w:rPr>
          <w:sz w:val="26"/>
          <w:szCs w:val="26"/>
        </w:rPr>
        <w:t>ие значение для правильного разрешения дела.</w:t>
      </w:r>
    </w:p>
    <w:p w:rsidR="002C228C" w:rsidRPr="0056414C" w:rsidP="00D44D81">
      <w:pPr>
        <w:ind w:right="-426" w:firstLine="567"/>
        <w:jc w:val="both"/>
        <w:outlineLvl w:val="0"/>
        <w:rPr>
          <w:sz w:val="26"/>
          <w:szCs w:val="26"/>
        </w:rPr>
      </w:pPr>
      <w:r w:rsidRPr="0056414C">
        <w:rPr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 w:rsidRPr="0056414C">
        <w:rPr>
          <w:sz w:val="26"/>
          <w:szCs w:val="26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C228C" w:rsidRPr="0056414C" w:rsidP="00D44D81">
      <w:pPr>
        <w:ind w:right="-426" w:firstLine="567"/>
        <w:jc w:val="both"/>
        <w:outlineLvl w:val="0"/>
        <w:rPr>
          <w:sz w:val="26"/>
          <w:szCs w:val="26"/>
        </w:rPr>
      </w:pPr>
      <w:r w:rsidRPr="0056414C">
        <w:rPr>
          <w:sz w:val="26"/>
          <w:szCs w:val="26"/>
        </w:rPr>
        <w:t>Согласно ст. 26.11 КоАП</w:t>
      </w:r>
      <w:r w:rsidRPr="0056414C">
        <w:rPr>
          <w:sz w:val="26"/>
          <w:szCs w:val="26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32820" w:rsidRPr="0056414C" w:rsidP="00D44D81">
      <w:pPr>
        <w:autoSpaceDE w:val="0"/>
        <w:autoSpaceDN w:val="0"/>
        <w:adjustRightInd w:val="0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Частью 1 </w:t>
      </w:r>
      <w:r w:rsidRPr="0056414C">
        <w:rPr>
          <w:sz w:val="26"/>
          <w:szCs w:val="26"/>
        </w:rPr>
        <w:t xml:space="preserve">ст. 2.1 КоАП РФ установлено, что административным </w:t>
      </w:r>
      <w:r w:rsidRPr="0056414C">
        <w:rPr>
          <w:spacing w:val="-1"/>
          <w:sz w:val="26"/>
          <w:szCs w:val="26"/>
        </w:rPr>
        <w:t xml:space="preserve">правонарушением признается противоправное, виновное действие (бездействие) </w:t>
      </w:r>
      <w:r w:rsidRPr="0056414C">
        <w:rPr>
          <w:spacing w:val="-2"/>
          <w:sz w:val="26"/>
          <w:szCs w:val="26"/>
        </w:rPr>
        <w:t xml:space="preserve">физического или юридического лица, за которое КоАП РФ или законами субъектов </w:t>
      </w:r>
      <w:r w:rsidRPr="0056414C">
        <w:rPr>
          <w:spacing w:val="-1"/>
          <w:sz w:val="26"/>
          <w:szCs w:val="26"/>
        </w:rPr>
        <w:t>Российской Федерации об административных правонарушени</w:t>
      </w:r>
      <w:r w:rsidRPr="0056414C">
        <w:rPr>
          <w:spacing w:val="-1"/>
          <w:sz w:val="26"/>
          <w:szCs w:val="26"/>
        </w:rPr>
        <w:t xml:space="preserve">ях установлена </w:t>
      </w:r>
      <w:r w:rsidRPr="0056414C">
        <w:rPr>
          <w:sz w:val="26"/>
          <w:szCs w:val="26"/>
        </w:rPr>
        <w:t xml:space="preserve">административная ответственность. </w:t>
      </w:r>
      <w:r w:rsidRPr="0056414C">
        <w:rPr>
          <w:sz w:val="26"/>
          <w:szCs w:val="26"/>
        </w:rPr>
        <w:tab/>
      </w:r>
      <w:r w:rsidRPr="0056414C">
        <w:rPr>
          <w:sz w:val="26"/>
          <w:szCs w:val="26"/>
        </w:rPr>
        <w:tab/>
      </w:r>
    </w:p>
    <w:p w:rsidR="00AB68BD" w:rsidRPr="0056414C" w:rsidP="00D44D81">
      <w:pPr>
        <w:autoSpaceDE w:val="0"/>
        <w:autoSpaceDN w:val="0"/>
        <w:adjustRightInd w:val="0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</w:t>
      </w:r>
      <w:r w:rsidRPr="0056414C">
        <w:rPr>
          <w:spacing w:val="-2"/>
          <w:sz w:val="26"/>
          <w:szCs w:val="26"/>
        </w:rPr>
        <w:t>правонарушения в связи с неисполнением либо ненадлежащим исполнением с</w:t>
      </w:r>
      <w:r w:rsidRPr="0056414C">
        <w:rPr>
          <w:spacing w:val="-2"/>
          <w:sz w:val="26"/>
          <w:szCs w:val="26"/>
        </w:rPr>
        <w:t xml:space="preserve">воих </w:t>
      </w:r>
      <w:r w:rsidRPr="0056414C">
        <w:rPr>
          <w:sz w:val="26"/>
          <w:szCs w:val="26"/>
        </w:rPr>
        <w:t>служебных обязанностей.</w:t>
      </w:r>
    </w:p>
    <w:p w:rsidR="009B0328" w:rsidRPr="0056414C" w:rsidP="00D44D81">
      <w:pPr>
        <w:autoSpaceDE w:val="0"/>
        <w:autoSpaceDN w:val="0"/>
        <w:adjustRightInd w:val="0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Часть 4 ст. 15.15.6 КоАП РФ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</w:t>
      </w:r>
      <w:r w:rsidRPr="0056414C">
        <w:rPr>
          <w:sz w:val="26"/>
          <w:szCs w:val="26"/>
        </w:rPr>
        <w:t xml:space="preserve">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 </w:t>
      </w:r>
      <w:r w:rsidRPr="0056414C">
        <w:rPr>
          <w:sz w:val="26"/>
          <w:szCs w:val="26"/>
        </w:rPr>
        <w:tab/>
      </w:r>
    </w:p>
    <w:p w:rsidR="009B0328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Согласно ч.2 ст.1 Федерального закона от 6 декабря 2011 года № 40</w:t>
      </w:r>
      <w:r w:rsidRPr="0056414C">
        <w:rPr>
          <w:sz w:val="26"/>
          <w:szCs w:val="26"/>
        </w:rPr>
        <w:t>2-ФЗ «О бухгалтерском учете» бухгалтерский учет - формирование документированной систематизированной информации об объектах, предусмотренных настоящим Федеральным законом, в соответствии с требованиями, установленными настоящим Федеральным законом, и соста</w:t>
      </w:r>
      <w:r w:rsidRPr="0056414C">
        <w:rPr>
          <w:sz w:val="26"/>
          <w:szCs w:val="26"/>
        </w:rPr>
        <w:t xml:space="preserve">вление на ее основе бухгалтерской (финансовой) отчетности. </w:t>
      </w:r>
    </w:p>
    <w:p w:rsidR="001E2ADF" w:rsidRPr="0056414C" w:rsidP="00D44D81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Объектами бухгалтерского учета экономического субъекта являются: 1) факты хозяйственной жизни; 2) активы; 3) обязательства; 4) источники</w:t>
      </w:r>
      <w:r w:rsidRPr="0056414C" w:rsidR="007F6FC2">
        <w:rPr>
          <w:sz w:val="26"/>
          <w:szCs w:val="26"/>
        </w:rPr>
        <w:t xml:space="preserve"> фин</w:t>
      </w:r>
      <w:r w:rsidRPr="0056414C">
        <w:rPr>
          <w:sz w:val="26"/>
          <w:szCs w:val="26"/>
        </w:rPr>
        <w:t xml:space="preserve">ансирования его деятельности; 5) доходы; 6) расходы; 7) </w:t>
      </w:r>
      <w:r w:rsidRPr="0056414C">
        <w:rPr>
          <w:sz w:val="26"/>
          <w:szCs w:val="26"/>
        </w:rPr>
        <w:t xml:space="preserve">иные объекты в случае, если это установлено </w:t>
      </w:r>
      <w:r w:rsidRPr="0056414C">
        <w:rPr>
          <w:sz w:val="26"/>
          <w:szCs w:val="26"/>
        </w:rPr>
        <w:t>федеральными стандартами</w:t>
      </w:r>
      <w:r w:rsidRPr="0056414C" w:rsidR="007F6FC2">
        <w:rPr>
          <w:sz w:val="26"/>
          <w:szCs w:val="26"/>
        </w:rPr>
        <w:t xml:space="preserve"> (ст.5 Федерального закона от 06 декабря 2011 года № 402-ФЗ «О бухгалтерском учете»)</w:t>
      </w:r>
      <w:r w:rsidRPr="0056414C">
        <w:rPr>
          <w:sz w:val="26"/>
          <w:szCs w:val="26"/>
        </w:rPr>
        <w:t xml:space="preserve">. </w:t>
      </w:r>
    </w:p>
    <w:p w:rsidR="009B0328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В соответствии ч 1 ст.6  Федерального закона от 06 декабря 2011 года № 402-ФЗ «О бухгалтерском учете»</w:t>
      </w:r>
      <w:r w:rsidRPr="0056414C">
        <w:rPr>
          <w:sz w:val="26"/>
          <w:szCs w:val="26"/>
        </w:rPr>
        <w:t xml:space="preserve"> экономический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законом. </w:t>
      </w:r>
    </w:p>
    <w:p w:rsidR="001E2ADF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Единый порядок ведения бухгалтерского учета органами государственной власти (государственными ор</w:t>
      </w:r>
      <w:r w:rsidRPr="0056414C">
        <w:rPr>
          <w:sz w:val="26"/>
          <w:szCs w:val="26"/>
        </w:rPr>
        <w:t>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установлен П</w:t>
      </w:r>
      <w:r w:rsidRPr="0056414C" w:rsidR="00432A6D">
        <w:rPr>
          <w:sz w:val="26"/>
          <w:szCs w:val="26"/>
        </w:rPr>
        <w:t xml:space="preserve">риказом Минфина России от 1 декабря </w:t>
      </w:r>
      <w:r w:rsidRPr="0056414C">
        <w:rPr>
          <w:sz w:val="26"/>
          <w:szCs w:val="26"/>
        </w:rPr>
        <w:t xml:space="preserve">2010 </w:t>
      </w:r>
      <w:r w:rsidRPr="0056414C" w:rsidR="00432A6D">
        <w:rPr>
          <w:sz w:val="26"/>
          <w:szCs w:val="26"/>
        </w:rPr>
        <w:t xml:space="preserve">года </w:t>
      </w:r>
      <w:r w:rsidRPr="0056414C">
        <w:rPr>
          <w:sz w:val="26"/>
          <w:szCs w:val="26"/>
        </w:rPr>
        <w:t>N 157н "Об утв</w:t>
      </w:r>
      <w:r w:rsidRPr="0056414C">
        <w:rPr>
          <w:sz w:val="26"/>
          <w:szCs w:val="26"/>
        </w:rPr>
        <w:t>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</w:t>
      </w:r>
      <w:r w:rsidRPr="0056414C">
        <w:rPr>
          <w:sz w:val="26"/>
          <w:szCs w:val="26"/>
        </w:rPr>
        <w:t>иципальных) учреждений и Инструкции по его применению".</w:t>
      </w:r>
    </w:p>
    <w:p w:rsidR="007F6FC2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Приказом Минфина России от 16 декабря 2010 года N 174н утверждены План счетов бухгалтерского учета бюджетных учреждений и Инструкция по применению Плана счетов бухгалтерского учета бюджетных учреждени</w:t>
      </w:r>
      <w:r w:rsidRPr="0056414C">
        <w:rPr>
          <w:sz w:val="26"/>
          <w:szCs w:val="26"/>
        </w:rPr>
        <w:t>й</w:t>
      </w:r>
      <w:r w:rsidRPr="0056414C" w:rsidR="004B607D">
        <w:rPr>
          <w:sz w:val="26"/>
          <w:szCs w:val="26"/>
        </w:rPr>
        <w:t xml:space="preserve"> (далее – Инструкция №174н)</w:t>
      </w:r>
      <w:r w:rsidRPr="0056414C">
        <w:rPr>
          <w:sz w:val="26"/>
          <w:szCs w:val="26"/>
        </w:rPr>
        <w:t>.</w:t>
      </w:r>
    </w:p>
    <w:p w:rsidR="00AD27B7" w:rsidRPr="0056414C" w:rsidP="00E10C36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  <w:shd w:val="clear" w:color="auto" w:fill="FFFFFF"/>
        </w:rPr>
        <w:t>Земельные участки, используемые учреждениями на праве постоянного (бессрочного) пользования, учитываются на счете 103 11 «Земля - недвижимое имущество учреждения» в роставе</w:t>
      </w:r>
      <w:r w:rsidRPr="0056414C">
        <w:rPr>
          <w:sz w:val="26"/>
          <w:szCs w:val="26"/>
          <w:shd w:val="clear" w:color="auto" w:fill="FFFFFF"/>
        </w:rPr>
        <w:t xml:space="preserve"> нефинансовых активов (непроизведенных активов) на основании документа свидетельства), подтверждающего право пользования земельным участком, по их кадастровой </w:t>
      </w:r>
      <w:r w:rsidRPr="0056414C">
        <w:rPr>
          <w:sz w:val="26"/>
          <w:szCs w:val="26"/>
        </w:rPr>
        <w:t>стоимости (п.221. 1270, П.71 Инструкции Nº157н</w:t>
      </w:r>
      <w:r w:rsidR="003153E0">
        <w:rPr>
          <w:sz w:val="26"/>
          <w:szCs w:val="26"/>
        </w:rPr>
        <w:t>)</w:t>
      </w:r>
      <w:r w:rsidRPr="0056414C">
        <w:rPr>
          <w:sz w:val="26"/>
          <w:szCs w:val="26"/>
        </w:rPr>
        <w:t>.</w:t>
      </w:r>
    </w:p>
    <w:p w:rsidR="00AD27B7" w:rsidRPr="0056414C" w:rsidP="00E10C36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В соответствии с ч.1 ст</w:t>
      </w:r>
      <w:r w:rsidRPr="0056414C">
        <w:rPr>
          <w:sz w:val="26"/>
          <w:szCs w:val="26"/>
        </w:rPr>
        <w:t>.6 Федерального закона от 3 июля 2016 года Nº237-Ф3 «О государственной кадастровой оценке» государственная кадастровая оценка проводится по решению исполнительного органа государственной власти субъекта Российской Федерации. Изменение кадастровой оценки пр</w:t>
      </w:r>
      <w:r w:rsidRPr="0056414C">
        <w:rPr>
          <w:sz w:val="26"/>
          <w:szCs w:val="26"/>
        </w:rPr>
        <w:t xml:space="preserve">едусмотрено ч.1 ст.11 Федерального закона от 3 июля 2016 года Nº237-Ф3 « О государственной кадастровой оценке», согласно которой государственная кадастровая оценка проводится не чаще одного раза в три года (в городах федерального значения – не чаще одного </w:t>
      </w:r>
      <w:r w:rsidRPr="0056414C">
        <w:rPr>
          <w:sz w:val="26"/>
          <w:szCs w:val="26"/>
        </w:rPr>
        <w:t>раза в два года) и не реже одного раза в пять лет, за исключением проведения внеочередной государственной кадастровой оценки.</w:t>
      </w:r>
    </w:p>
    <w:p w:rsidR="00E10C36" w:rsidRPr="0056414C" w:rsidP="00E10C36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Сведения о кадастровом номере и кадастровой стоимости объекта недвижимости подлежат включению в государственный кадастр недвижимос</w:t>
      </w:r>
      <w:r w:rsidRPr="0056414C">
        <w:rPr>
          <w:sz w:val="26"/>
          <w:szCs w:val="26"/>
        </w:rPr>
        <w:t>ти (п.2 4.4, п.1 ч.5 ст.8 Федерального закона от 13.07.2015 Nº218-Ф3 «О государственной регистрации недвижимости»).</w:t>
      </w:r>
    </w:p>
    <w:p w:rsidR="00E10C36" w:rsidRPr="0056414C" w:rsidP="00E10C36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Постановлением Совета министров Республики Крым от 16.11.2022 Nº1010 «Об утверждении результатов определения кадастровой стоимости объектов </w:t>
      </w:r>
      <w:r w:rsidRPr="0056414C">
        <w:rPr>
          <w:sz w:val="26"/>
          <w:szCs w:val="26"/>
        </w:rPr>
        <w:t>недвижимости - земельных участков, расположенных на территории Республики Крым» утверждены изменения результатов государственной кадастровой оценки земельных участков, расположенных на территории Республики Крым.</w:t>
      </w:r>
    </w:p>
    <w:p w:rsidR="00AD27B7" w:rsidRPr="0056414C" w:rsidP="00E10C36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Согласно п.20 Инструкции Nº174н, изменение </w:t>
      </w:r>
      <w:r w:rsidRPr="0056414C">
        <w:rPr>
          <w:sz w:val="26"/>
          <w:szCs w:val="26"/>
        </w:rPr>
        <w:t>стоимости земельных участков, ранее принятых к бухгалтерскому учету, в связи с увеличением их кадастровой стоимости отражается по дебету счетов 010311330 «Увеличение стоимости земли -</w:t>
      </w:r>
      <w:r w:rsidRPr="0056414C" w:rsidR="00E10C36">
        <w:rPr>
          <w:sz w:val="26"/>
          <w:szCs w:val="26"/>
        </w:rPr>
        <w:t xml:space="preserve"> недвижимого имущества учреждения», 010391330 «Увеличение стоимости земли - в составе имущества концедента» и кредиту счета 040110176 «Доходы текущего года от оценки активов и обязательств», в связи с уменьшением кадастровой стоимости по дебету счета 040110176 «Доходы текущего года от оценки активов и обязательств» и </w:t>
      </w:r>
      <w:r w:rsidRPr="0056414C" w:rsidR="00E10C36">
        <w:rPr>
          <w:sz w:val="26"/>
          <w:szCs w:val="26"/>
        </w:rPr>
        <w:t>кредиту счета 010311430 «Уменьшение стоимости земли - недвижимого имущества учреждения», 010391430 «Уменьшение стоимости земли - в составе имущества концедента» в сумме изменения.</w:t>
      </w:r>
    </w:p>
    <w:p w:rsidR="000713DB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В силу ч. 1 ст. 10 Федерального закона от 06 декабря 2011 года № 402-ФЗ «О бухгалтерск</w:t>
      </w:r>
      <w:r w:rsidRPr="0056414C">
        <w:rPr>
          <w:sz w:val="26"/>
          <w:szCs w:val="26"/>
        </w:rPr>
        <w:t xml:space="preserve">ом учете» данные, содержащиеся в первичных документах, подлежат своевременной регистрации и накоплению в регистрах бухгалтерского учета.  </w:t>
      </w:r>
    </w:p>
    <w:p w:rsidR="00A04FA7" w:rsidRPr="0056414C" w:rsidP="00EE56AA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Согласно ч. 1 ст. 13 Федерального закона от 06 декабря 2011 года № 402-ФЗ «О бухгалтерском учете» бухгалтерская (фина</w:t>
      </w:r>
      <w:r w:rsidRPr="0056414C">
        <w:rPr>
          <w:sz w:val="26"/>
          <w:szCs w:val="26"/>
        </w:rPr>
        <w:t>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</w:t>
      </w:r>
      <w:r w:rsidRPr="0056414C">
        <w:rPr>
          <w:sz w:val="26"/>
          <w:szCs w:val="26"/>
        </w:rPr>
        <w:t xml:space="preserve">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 </w:t>
      </w:r>
    </w:p>
    <w:p w:rsidR="002E5791" w:rsidRPr="0056414C" w:rsidP="004B607D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По результатам проведения </w:t>
      </w:r>
      <w:r w:rsidRPr="0056414C">
        <w:rPr>
          <w:sz w:val="26"/>
          <w:szCs w:val="26"/>
        </w:rPr>
        <w:t>внешней проверки годовой отчётности</w:t>
      </w:r>
      <w:r w:rsidRPr="0056414C" w:rsidR="00EE56AA">
        <w:rPr>
          <w:sz w:val="26"/>
          <w:szCs w:val="26"/>
        </w:rPr>
        <w:t>, которая была проведена</w:t>
      </w:r>
      <w:r w:rsidRPr="0056414C">
        <w:rPr>
          <w:sz w:val="26"/>
          <w:szCs w:val="26"/>
        </w:rPr>
        <w:t xml:space="preserve"> на основании</w:t>
      </w:r>
      <w:r w:rsidRPr="0056414C" w:rsidR="00EE56AA">
        <w:rPr>
          <w:sz w:val="26"/>
          <w:szCs w:val="26"/>
        </w:rPr>
        <w:t xml:space="preserve"> статьи 264.4. Бюджетного кодекса Российской Федерации от 31.07.1998 Nº145-Ф3  (далее - БК РФ), Положения о бюджетном процессе муниципального образования городской округ Ялта Республики Крым, утвержденного решением 52-й сессии Ялтинского городского совета Республики Крым 1-го созыва от 04.10.2017 Nº10 (далее - Положение о бюджетном процессе), Положения о Контрольно-счетной палате муниципального образования городской округ Ялта Республики Крым, утвержденного решением 34-й сессии Ялтинского городского совета Республики Крым 2-го созыва от 30.09.2021 Nº1, Порядка проведения внешней проверки годового отчета об исполнении бюджета муниципального образования городской округ Ялта Республики Крым, утвержденного решением 25-й сессии Ялтинского городского совета Республики Крым 1-го созыва от 24.03.2016 Nº10, п.2.7. Плана работы Контрольно-счетной палаты муниципального образования городской округ Ялта Республики Крым на 2024 год, утвержденного протоколом Коллегии Контрольно-счетной палаты муниципального образования городской округ Ялта Республики Крым от 28.12.2023 Nº01- 08/86</w:t>
      </w:r>
      <w:r w:rsidRPr="0056414C">
        <w:rPr>
          <w:bCs/>
          <w:sz w:val="26"/>
          <w:szCs w:val="26"/>
          <w:lang w:eastAsia="ar-SA"/>
        </w:rPr>
        <w:t>,</w:t>
      </w:r>
      <w:r w:rsidRPr="0056414C">
        <w:rPr>
          <w:rFonts w:eastAsia="Arial"/>
          <w:sz w:val="26"/>
          <w:szCs w:val="26"/>
          <w:lang w:eastAsia="ar-SA"/>
        </w:rPr>
        <w:t xml:space="preserve"> выявлены нарушения в ведении бухгалтерского (бюджетного) учета </w:t>
      </w:r>
      <w:r w:rsidRPr="0056414C" w:rsidR="00EE56AA">
        <w:rPr>
          <w:sz w:val="26"/>
          <w:szCs w:val="26"/>
        </w:rPr>
        <w:t>МБУДО «Спортивная школа учебно-тренировочный центр «Авангард»</w:t>
      </w:r>
      <w:r w:rsidRPr="0056414C" w:rsidR="00832820">
        <w:rPr>
          <w:rFonts w:eastAsia="Arial"/>
          <w:sz w:val="26"/>
          <w:szCs w:val="26"/>
          <w:lang w:eastAsia="ar-SA"/>
        </w:rPr>
        <w:t>.</w:t>
      </w:r>
    </w:p>
    <w:p w:rsidR="004B607D" w:rsidRPr="0056414C" w:rsidP="004B607D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rFonts w:eastAsia="Arial"/>
          <w:sz w:val="26"/>
          <w:szCs w:val="26"/>
          <w:lang w:eastAsia="ar-SA"/>
        </w:rPr>
        <w:t xml:space="preserve">Так, </w:t>
      </w:r>
      <w:r w:rsidRPr="0056414C">
        <w:rPr>
          <w:sz w:val="26"/>
          <w:szCs w:val="26"/>
        </w:rPr>
        <w:t>в нарушение п.71 Инструкции Nº157н, земельные участки, используемые МБУДО «Спортивная школа учебно-тренировочный центр «Авангард» на праве постоянного (бе</w:t>
      </w:r>
      <w:r w:rsidR="00352AEB">
        <w:rPr>
          <w:sz w:val="26"/>
          <w:szCs w:val="26"/>
        </w:rPr>
        <w:t>ссрочного) пользования, учитывались</w:t>
      </w:r>
      <w:r w:rsidRPr="0056414C">
        <w:rPr>
          <w:sz w:val="26"/>
          <w:szCs w:val="26"/>
        </w:rPr>
        <w:t xml:space="preserve"> не по кадастровой стоимости.</w:t>
      </w:r>
    </w:p>
    <w:p w:rsidR="004B607D" w:rsidRPr="0056414C" w:rsidP="004B607D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В нарушение п.20 Инструкции Nº</w:t>
      </w:r>
      <w:r w:rsidRPr="0056414C">
        <w:rPr>
          <w:sz w:val="26"/>
          <w:szCs w:val="26"/>
        </w:rPr>
        <w:t xml:space="preserve">174н, МБУДО «Спортивная школа учебно-тренировочный центр «Авангард», не внесены изменения стоимости земельных участков, ранее принятых к бухгалтерскому учету, в связи с изменением их кадастровой стоимости согласно Постановления Совета министров Республики </w:t>
      </w:r>
      <w:r w:rsidRPr="0056414C">
        <w:rPr>
          <w:sz w:val="26"/>
          <w:szCs w:val="26"/>
        </w:rPr>
        <w:t>Крым от 16 ноября 2022 года Nº1010 «Об утверждении результатов определения кадастровой стоимости объектов недвижимости - земельных участков, расположенных на территории Республики Крым».</w:t>
      </w:r>
    </w:p>
    <w:p w:rsidR="004B607D" w:rsidRPr="0056414C" w:rsidP="004B607D">
      <w:pPr>
        <w:pStyle w:val="NoSpacing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Так как не внесены изменения стоимости земельных участков, ранее прин</w:t>
      </w:r>
      <w:r w:rsidRPr="0056414C">
        <w:rPr>
          <w:sz w:val="26"/>
          <w:szCs w:val="26"/>
        </w:rPr>
        <w:t xml:space="preserve">ятых к бюджетному бухгалтерскому учету, в связи с изменением их кадастровой стоимости, то стоимость земельных участков, отраженная в годовой отчетности в форме 0503730 Баланс государственного (муниципального) учреждения по состоянию на 1 января 2024 года; </w:t>
      </w:r>
      <w:r w:rsidRPr="0056414C">
        <w:rPr>
          <w:sz w:val="26"/>
          <w:szCs w:val="26"/>
        </w:rPr>
        <w:t xml:space="preserve">по коду строки 070 «Непроизведенные активы (010300000) ** (остаточная </w:t>
      </w:r>
      <w:r w:rsidR="00352AEB">
        <w:rPr>
          <w:sz w:val="26"/>
          <w:szCs w:val="26"/>
        </w:rPr>
        <w:t>стоимость)» не соответствовала</w:t>
      </w:r>
      <w:r w:rsidRPr="0056414C">
        <w:rPr>
          <w:sz w:val="26"/>
          <w:szCs w:val="26"/>
        </w:rPr>
        <w:t xml:space="preserve"> кадастровой стоимости земельных участков в Балансе </w:t>
      </w:r>
      <w:r w:rsidRPr="0056414C" w:rsidR="00025194">
        <w:rPr>
          <w:sz w:val="26"/>
          <w:szCs w:val="26"/>
        </w:rPr>
        <w:t xml:space="preserve">МБУДО «Спортивная школа учебно-тренировочный центр «Авангард» </w:t>
      </w:r>
      <w:r w:rsidRPr="0056414C">
        <w:rPr>
          <w:sz w:val="26"/>
          <w:szCs w:val="26"/>
        </w:rPr>
        <w:t xml:space="preserve">(ф.0503730) на сумму 80299558,78 рублей, </w:t>
      </w:r>
      <w:r w:rsidRPr="0056414C">
        <w:rPr>
          <w:sz w:val="26"/>
          <w:szCs w:val="26"/>
        </w:rPr>
        <w:t xml:space="preserve">что привело к отражению в бюджетном </w:t>
      </w:r>
      <w:r w:rsidRPr="0056414C">
        <w:rPr>
          <w:sz w:val="26"/>
          <w:szCs w:val="26"/>
        </w:rPr>
        <w:t>учете и, соответственно, в годовой отчетности недостоверной информации о стоимости земельных участков, закрепленных за ним.</w:t>
      </w:r>
    </w:p>
    <w:p w:rsidR="00025194" w:rsidRPr="0056414C" w:rsidP="00D44D81">
      <w:pPr>
        <w:autoSpaceDE w:val="0"/>
        <w:ind w:right="-426" w:firstLine="567"/>
        <w:jc w:val="both"/>
        <w:rPr>
          <w:rFonts w:eastAsia="Arial"/>
          <w:sz w:val="26"/>
          <w:szCs w:val="26"/>
          <w:lang w:eastAsia="ar-SA"/>
        </w:rPr>
      </w:pPr>
      <w:r w:rsidRPr="0056414C">
        <w:rPr>
          <w:rFonts w:eastAsia="Arial"/>
          <w:sz w:val="26"/>
          <w:szCs w:val="26"/>
          <w:lang w:eastAsia="ar-SA"/>
        </w:rPr>
        <w:t xml:space="preserve">1 июня 2024 года </w:t>
      </w:r>
      <w:r w:rsidRPr="0056414C">
        <w:rPr>
          <w:sz w:val="26"/>
          <w:szCs w:val="26"/>
        </w:rPr>
        <w:t xml:space="preserve">МБУДО «Спортивная школа учебно-тренировочный центр «Авангард» и </w:t>
      </w:r>
      <w:r w:rsidR="003C38B9">
        <w:rPr>
          <w:sz w:val="26"/>
          <w:szCs w:val="26"/>
        </w:rPr>
        <w:t>*** з</w:t>
      </w:r>
      <w:r w:rsidRPr="0056414C">
        <w:rPr>
          <w:sz w:val="26"/>
          <w:szCs w:val="26"/>
        </w:rPr>
        <w:t>аключен трудовой договор № 06-63/</w:t>
      </w:r>
      <w:r w:rsidRPr="0056414C" w:rsidR="000566C3">
        <w:rPr>
          <w:sz w:val="26"/>
          <w:szCs w:val="26"/>
        </w:rPr>
        <w:t>67.</w:t>
      </w:r>
    </w:p>
    <w:p w:rsidR="00025194" w:rsidRPr="0056414C" w:rsidP="00D44D81">
      <w:pPr>
        <w:autoSpaceDE w:val="0"/>
        <w:ind w:right="-426" w:firstLine="567"/>
        <w:jc w:val="both"/>
        <w:rPr>
          <w:rFonts w:eastAsia="Arial"/>
          <w:sz w:val="26"/>
          <w:szCs w:val="26"/>
          <w:lang w:eastAsia="ar-SA"/>
        </w:rPr>
      </w:pPr>
      <w:r w:rsidRPr="0056414C">
        <w:rPr>
          <w:rFonts w:eastAsia="Arial"/>
          <w:sz w:val="26"/>
          <w:szCs w:val="26"/>
          <w:lang w:eastAsia="ar-SA"/>
        </w:rPr>
        <w:t xml:space="preserve">Согласно приказа (распоряжения) о приеме работника на работу №61-л от 1 июля 2017 года на должность главного бухгалтера МБУ «СОК» Авангард» принята </w:t>
      </w:r>
      <w:r w:rsidR="003C38B9">
        <w:rPr>
          <w:rFonts w:eastAsia="Arial"/>
          <w:sz w:val="26"/>
          <w:szCs w:val="26"/>
          <w:lang w:eastAsia="ar-SA"/>
        </w:rPr>
        <w:t>***</w:t>
      </w:r>
      <w:r w:rsidRPr="0056414C">
        <w:rPr>
          <w:rFonts w:eastAsia="Arial"/>
          <w:sz w:val="26"/>
          <w:szCs w:val="26"/>
          <w:lang w:eastAsia="ar-SA"/>
        </w:rPr>
        <w:t xml:space="preserve">. </w:t>
      </w:r>
    </w:p>
    <w:p w:rsidR="004B607D" w:rsidRPr="0056414C" w:rsidP="00D44D81">
      <w:pPr>
        <w:autoSpaceDE w:val="0"/>
        <w:ind w:right="-426" w:firstLine="567"/>
        <w:jc w:val="both"/>
        <w:rPr>
          <w:rFonts w:eastAsia="Arial"/>
          <w:sz w:val="26"/>
          <w:szCs w:val="26"/>
          <w:lang w:eastAsia="ar-SA"/>
        </w:rPr>
      </w:pPr>
      <w:r w:rsidRPr="0056414C">
        <w:rPr>
          <w:rFonts w:eastAsia="Arial"/>
          <w:sz w:val="26"/>
          <w:szCs w:val="26"/>
          <w:lang w:eastAsia="ar-SA"/>
        </w:rPr>
        <w:t>Приказом</w:t>
      </w:r>
      <w:r w:rsidRPr="0056414C" w:rsidR="00025194">
        <w:rPr>
          <w:rFonts w:eastAsia="Arial"/>
          <w:sz w:val="26"/>
          <w:szCs w:val="26"/>
          <w:lang w:eastAsia="ar-SA"/>
        </w:rPr>
        <w:t xml:space="preserve"> </w:t>
      </w:r>
      <w:r w:rsidRPr="0056414C" w:rsidR="00025194">
        <w:rPr>
          <w:sz w:val="26"/>
          <w:szCs w:val="26"/>
        </w:rPr>
        <w:t xml:space="preserve">МБУДО «Спортивная школа учебно-тренировочный центр «Авангард» от 13 марта 2020 года </w:t>
      </w:r>
      <w:r w:rsidRPr="0056414C" w:rsidR="00025194">
        <w:rPr>
          <w:rFonts w:eastAsia="Arial"/>
          <w:sz w:val="26"/>
          <w:szCs w:val="26"/>
          <w:lang w:eastAsia="ar-SA"/>
        </w:rPr>
        <w:t xml:space="preserve">№ 18/01-орг </w:t>
      </w:r>
      <w:r w:rsidRPr="0056414C" w:rsidR="00214863">
        <w:rPr>
          <w:rFonts w:eastAsia="Arial"/>
          <w:sz w:val="26"/>
          <w:szCs w:val="26"/>
          <w:lang w:eastAsia="ar-SA"/>
        </w:rPr>
        <w:t xml:space="preserve"> </w:t>
      </w:r>
      <w:r w:rsidRPr="0056414C" w:rsidR="00025194">
        <w:rPr>
          <w:rFonts w:eastAsia="Arial"/>
          <w:sz w:val="26"/>
          <w:szCs w:val="26"/>
          <w:lang w:eastAsia="ar-SA"/>
        </w:rPr>
        <w:t>«О внесении изменений в учетные данные» фамилия «</w:t>
      </w:r>
      <w:r w:rsidR="003C38B9">
        <w:rPr>
          <w:rFonts w:eastAsia="Arial"/>
          <w:sz w:val="26"/>
          <w:szCs w:val="26"/>
          <w:lang w:eastAsia="ar-SA"/>
        </w:rPr>
        <w:t>***</w:t>
      </w:r>
      <w:r w:rsidRPr="0056414C" w:rsidR="00025194">
        <w:rPr>
          <w:rFonts w:eastAsia="Arial"/>
          <w:sz w:val="26"/>
          <w:szCs w:val="26"/>
          <w:lang w:eastAsia="ar-SA"/>
        </w:rPr>
        <w:t>» Юлии Евгеньевны изменена на «Дробенко».</w:t>
      </w:r>
    </w:p>
    <w:p w:rsidR="000566C3" w:rsidRPr="0056414C" w:rsidP="00D44D81">
      <w:pPr>
        <w:shd w:val="clear" w:color="auto" w:fill="FFFFFF"/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В соответствии с п.2.5. должностной инструкции главного бухгалтера, утвержденной 1 июня 2</w:t>
      </w:r>
      <w:r w:rsidRPr="0056414C">
        <w:rPr>
          <w:sz w:val="26"/>
          <w:szCs w:val="26"/>
        </w:rPr>
        <w:t>017 года, главный бухгалтер обеспечивает составление достоверной бухгалтерской и налоговой отчетности организации на основе первичных документов и бухгалтерских записей, представление ее в установленные сроки пользователям отчетности; обеспечивает своеврем</w:t>
      </w:r>
      <w:r w:rsidRPr="0056414C">
        <w:rPr>
          <w:sz w:val="26"/>
          <w:szCs w:val="26"/>
        </w:rPr>
        <w:t>енное и точное отражение на счетах бухгалтерского учета хозяйственных операций (п. 2.7.)</w:t>
      </w:r>
    </w:p>
    <w:p w:rsidR="00DC60C7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Таким образом,</w:t>
      </w:r>
      <w:r w:rsidRPr="0056414C">
        <w:rPr>
          <w:b/>
          <w:sz w:val="26"/>
          <w:szCs w:val="26"/>
          <w:lang w:eastAsia="x-none"/>
        </w:rPr>
        <w:t xml:space="preserve"> </w:t>
      </w:r>
      <w:r w:rsidRPr="0056414C" w:rsidR="000566C3">
        <w:rPr>
          <w:sz w:val="26"/>
          <w:szCs w:val="26"/>
          <w:lang w:eastAsia="x-none"/>
        </w:rPr>
        <w:t xml:space="preserve">Дробенко Ю.Е., </w:t>
      </w:r>
      <w:r w:rsidRPr="0056414C" w:rsidR="000566C3">
        <w:rPr>
          <w:sz w:val="26"/>
          <w:szCs w:val="26"/>
        </w:rPr>
        <w:t>являясь главным бухгалтером МБУДО «Спортивная школа учебно-тренировочный центр «Авангард»</w:t>
      </w:r>
      <w:r w:rsidRPr="0056414C">
        <w:rPr>
          <w:sz w:val="26"/>
          <w:szCs w:val="26"/>
        </w:rPr>
        <w:t>, грубо нарушила требования к бюджетному (бухгал</w:t>
      </w:r>
      <w:r w:rsidRPr="0056414C">
        <w:rPr>
          <w:sz w:val="26"/>
          <w:szCs w:val="26"/>
        </w:rPr>
        <w:t xml:space="preserve">терскому) учету, что повлекло представление бюджетной отчетности, содержащей искажение показателей отчетности. </w:t>
      </w:r>
    </w:p>
    <w:p w:rsidR="000566C3" w:rsidRPr="0056414C" w:rsidP="00D44D81">
      <w:pPr>
        <w:shd w:val="clear" w:color="auto" w:fill="FFFFFF"/>
        <w:ind w:right="-426" w:firstLine="567"/>
        <w:jc w:val="both"/>
        <w:rPr>
          <w:color w:val="000000"/>
          <w:sz w:val="26"/>
          <w:szCs w:val="26"/>
        </w:rPr>
      </w:pPr>
      <w:r w:rsidRPr="0056414C">
        <w:rPr>
          <w:color w:val="000000"/>
          <w:sz w:val="26"/>
          <w:szCs w:val="26"/>
        </w:rPr>
        <w:t xml:space="preserve">Вина </w:t>
      </w:r>
      <w:r w:rsidRPr="0056414C">
        <w:rPr>
          <w:sz w:val="26"/>
          <w:szCs w:val="26"/>
        </w:rPr>
        <w:t>Дробенко Ю.Е.</w:t>
      </w:r>
      <w:r w:rsidRPr="0056414C">
        <w:rPr>
          <w:color w:val="000000"/>
          <w:sz w:val="26"/>
          <w:szCs w:val="26"/>
        </w:rPr>
        <w:t xml:space="preserve"> в совершении вменяемого ей административного правонарушения, кроме вышеуказанных доказательств, подтверждается имеющимися в д</w:t>
      </w:r>
      <w:r w:rsidRPr="0056414C">
        <w:rPr>
          <w:color w:val="000000"/>
          <w:sz w:val="26"/>
          <w:szCs w:val="26"/>
        </w:rPr>
        <w:t xml:space="preserve">еле доказательствами, исследованными в судебном заседании, а именно: </w:t>
      </w:r>
    </w:p>
    <w:p w:rsidR="000566C3" w:rsidRPr="0056414C" w:rsidP="00062D76">
      <w:pPr>
        <w:shd w:val="clear" w:color="auto" w:fill="FFFFFF"/>
        <w:ind w:right="-426" w:firstLine="567"/>
        <w:jc w:val="both"/>
        <w:rPr>
          <w:sz w:val="26"/>
          <w:szCs w:val="26"/>
        </w:rPr>
      </w:pPr>
      <w:r w:rsidRPr="0056414C">
        <w:rPr>
          <w:color w:val="000000"/>
          <w:sz w:val="26"/>
          <w:szCs w:val="26"/>
        </w:rPr>
        <w:t xml:space="preserve">- </w:t>
      </w:r>
      <w:r w:rsidRPr="0056414C" w:rsidR="00AB68BD">
        <w:rPr>
          <w:color w:val="000000"/>
          <w:sz w:val="26"/>
          <w:szCs w:val="26"/>
        </w:rPr>
        <w:t>протоколом об адм</w:t>
      </w:r>
      <w:r w:rsidRPr="0056414C" w:rsidR="0099798C">
        <w:rPr>
          <w:color w:val="000000"/>
          <w:sz w:val="26"/>
          <w:szCs w:val="26"/>
        </w:rPr>
        <w:t xml:space="preserve">инистративном правонарушении </w:t>
      </w:r>
      <w:r w:rsidRPr="0056414C" w:rsidR="00AB68BD">
        <w:rPr>
          <w:color w:val="000000"/>
          <w:sz w:val="26"/>
          <w:szCs w:val="26"/>
        </w:rPr>
        <w:t xml:space="preserve">№ </w:t>
      </w:r>
      <w:r w:rsidRPr="0056414C">
        <w:rPr>
          <w:color w:val="000000"/>
          <w:sz w:val="26"/>
          <w:szCs w:val="26"/>
        </w:rPr>
        <w:t>22</w:t>
      </w:r>
      <w:r w:rsidRPr="0056414C" w:rsidR="00B01546">
        <w:rPr>
          <w:color w:val="000000"/>
          <w:sz w:val="26"/>
          <w:szCs w:val="26"/>
        </w:rPr>
        <w:t>/202</w:t>
      </w:r>
      <w:r w:rsidRPr="0056414C" w:rsidR="00AF0127">
        <w:rPr>
          <w:color w:val="000000"/>
          <w:sz w:val="26"/>
          <w:szCs w:val="26"/>
        </w:rPr>
        <w:t>4</w:t>
      </w:r>
      <w:r w:rsidRPr="0056414C" w:rsidR="0099798C">
        <w:rPr>
          <w:color w:val="000000"/>
          <w:sz w:val="26"/>
          <w:szCs w:val="26"/>
        </w:rPr>
        <w:t xml:space="preserve"> от </w:t>
      </w:r>
      <w:r w:rsidRPr="0056414C">
        <w:rPr>
          <w:color w:val="000000"/>
          <w:sz w:val="26"/>
          <w:szCs w:val="26"/>
        </w:rPr>
        <w:t>4 сентября</w:t>
      </w:r>
      <w:r w:rsidRPr="0056414C" w:rsidR="00AF0127">
        <w:rPr>
          <w:color w:val="000000"/>
          <w:sz w:val="26"/>
          <w:szCs w:val="26"/>
        </w:rPr>
        <w:t xml:space="preserve"> 2024 года</w:t>
      </w:r>
      <w:r w:rsidRPr="0056414C">
        <w:rPr>
          <w:color w:val="000000"/>
          <w:sz w:val="26"/>
          <w:szCs w:val="26"/>
        </w:rPr>
        <w:t xml:space="preserve">, </w:t>
      </w:r>
      <w:r w:rsidRPr="0056414C">
        <w:rPr>
          <w:sz w:val="26"/>
          <w:szCs w:val="26"/>
        </w:rPr>
        <w:t xml:space="preserve">который составлен компетентным лицом в соответствие с требованиями статьи 28.2 КоАП РФ. Дробенко Ю.Е. </w:t>
      </w:r>
      <w:r w:rsidRPr="0056414C">
        <w:rPr>
          <w:rStyle w:val="FontStyle17"/>
          <w:sz w:val="26"/>
          <w:szCs w:val="26"/>
        </w:rPr>
        <w:t xml:space="preserve">разъяснены её права и обязанности, предусмотренные Конституцией РФ и КоАП РФ, о чем свидетельствует её подпись. </w:t>
      </w:r>
      <w:r w:rsidRPr="0056414C">
        <w:rPr>
          <w:sz w:val="26"/>
          <w:szCs w:val="26"/>
        </w:rPr>
        <w:t xml:space="preserve">Копия протокола вручена Дробенко Ю.Е. Согласно письменных пояснений, имеющихся в протоколе, Дробенко Ю.Е. с протоколом согласилась, просила </w:t>
      </w:r>
      <w:r w:rsidRPr="0056414C" w:rsidR="00062D76">
        <w:rPr>
          <w:sz w:val="26"/>
          <w:szCs w:val="26"/>
        </w:rPr>
        <w:t>применить наказание в виде предупреждения</w:t>
      </w:r>
      <w:r w:rsidRPr="0056414C">
        <w:rPr>
          <w:sz w:val="26"/>
          <w:szCs w:val="26"/>
        </w:rPr>
        <w:t xml:space="preserve">, вину в совершенном правонарушении признала, </w:t>
      </w:r>
      <w:r w:rsidRPr="0056414C" w:rsidR="00062D76">
        <w:rPr>
          <w:sz w:val="26"/>
          <w:szCs w:val="26"/>
        </w:rPr>
        <w:t>в содеянном раскаялась (л.д. 1-6</w:t>
      </w:r>
      <w:r w:rsidRPr="0056414C">
        <w:rPr>
          <w:sz w:val="26"/>
          <w:szCs w:val="26"/>
        </w:rPr>
        <w:t>);</w:t>
      </w:r>
    </w:p>
    <w:p w:rsidR="000566C3" w:rsidRPr="0056414C" w:rsidP="00062D76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56414C">
        <w:rPr>
          <w:sz w:val="26"/>
          <w:szCs w:val="26"/>
        </w:rPr>
        <w:t xml:space="preserve">- служебной запиской №  </w:t>
      </w:r>
      <w:r w:rsidRPr="0056414C" w:rsidR="00062D76">
        <w:rPr>
          <w:sz w:val="26"/>
          <w:szCs w:val="26"/>
        </w:rPr>
        <w:t>39</w:t>
      </w:r>
      <w:r w:rsidRPr="0056414C">
        <w:rPr>
          <w:sz w:val="26"/>
          <w:szCs w:val="26"/>
        </w:rPr>
        <w:t xml:space="preserve"> от 1</w:t>
      </w:r>
      <w:r w:rsidRPr="0056414C" w:rsidR="00062D76">
        <w:rPr>
          <w:sz w:val="26"/>
          <w:szCs w:val="26"/>
        </w:rPr>
        <w:t>6</w:t>
      </w:r>
      <w:r w:rsidRPr="0056414C">
        <w:rPr>
          <w:sz w:val="26"/>
          <w:szCs w:val="26"/>
        </w:rPr>
        <w:t xml:space="preserve"> мая 2024 года аудитора, в котором отражены выявленные нарушения по результатам контрольного мероприятия «</w:t>
      </w:r>
      <w:r w:rsidRPr="0056414C">
        <w:rPr>
          <w:sz w:val="26"/>
          <w:szCs w:val="26"/>
        </w:rPr>
        <w:t>Внешняя проверка годовой бюджетной отчетности главного распорядителя бюджетных средств Управление спорта и физической культуры Администрации города Ялта Рес</w:t>
      </w:r>
      <w:r w:rsidRPr="0056414C" w:rsidR="00062D76">
        <w:rPr>
          <w:sz w:val="26"/>
          <w:szCs w:val="26"/>
        </w:rPr>
        <w:t>публики Крым за 2023 год» (л.д.7-12</w:t>
      </w:r>
      <w:r w:rsidRPr="0056414C">
        <w:rPr>
          <w:sz w:val="26"/>
          <w:szCs w:val="26"/>
        </w:rPr>
        <w:t>);</w:t>
      </w:r>
    </w:p>
    <w:p w:rsidR="000566C3" w:rsidRPr="0056414C" w:rsidP="00062D76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56414C">
        <w:rPr>
          <w:sz w:val="26"/>
          <w:szCs w:val="26"/>
        </w:rPr>
        <w:t>- выпиской из Акта № 01-25/9 от 26 апреля 2024 года по результ</w:t>
      </w:r>
      <w:r w:rsidRPr="0056414C">
        <w:rPr>
          <w:sz w:val="26"/>
          <w:szCs w:val="26"/>
        </w:rPr>
        <w:t>атам контрольного мероприятия «Внешняя проверка годовой бюджетной отчетности главного распорядителя бюджетных средств Управление спорта и физической культуры Администрации города Ялта Республики Крым за 2023 год» (л.д.</w:t>
      </w:r>
      <w:r w:rsidRPr="0056414C" w:rsidR="00062D76">
        <w:rPr>
          <w:sz w:val="26"/>
          <w:szCs w:val="26"/>
        </w:rPr>
        <w:t>28-36</w:t>
      </w:r>
      <w:r w:rsidRPr="0056414C">
        <w:rPr>
          <w:sz w:val="26"/>
          <w:szCs w:val="26"/>
        </w:rPr>
        <w:t>), в котором отражено событие выя</w:t>
      </w:r>
      <w:r w:rsidRPr="0056414C">
        <w:rPr>
          <w:sz w:val="26"/>
          <w:szCs w:val="26"/>
        </w:rPr>
        <w:t>вленного правонарушения;</w:t>
      </w:r>
    </w:p>
    <w:p w:rsidR="00062D76" w:rsidRPr="0056414C" w:rsidP="00062D76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56414C">
        <w:rPr>
          <w:sz w:val="26"/>
          <w:szCs w:val="26"/>
        </w:rPr>
        <w:t>- копи</w:t>
      </w:r>
      <w:r w:rsidR="00352AEB">
        <w:rPr>
          <w:sz w:val="26"/>
          <w:szCs w:val="26"/>
        </w:rPr>
        <w:t>ей</w:t>
      </w:r>
      <w:r w:rsidRPr="0056414C">
        <w:rPr>
          <w:sz w:val="26"/>
          <w:szCs w:val="26"/>
        </w:rPr>
        <w:t xml:space="preserve"> баланса МБУДО «Спортивная школа учебно-тренировочный центр «Авангард» от 1 января 2024 года (л.д.13-15);</w:t>
      </w:r>
    </w:p>
    <w:p w:rsidR="00062D76" w:rsidRPr="0056414C" w:rsidP="00062D76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56414C">
        <w:rPr>
          <w:sz w:val="26"/>
          <w:szCs w:val="26"/>
        </w:rPr>
        <w:t>- сведения МБУДО «Спортивная школа учебно-тренировочный центр «Авангард» о том, что учреждением произведена корректир</w:t>
      </w:r>
      <w:r w:rsidRPr="0056414C">
        <w:rPr>
          <w:sz w:val="26"/>
          <w:szCs w:val="26"/>
        </w:rPr>
        <w:t>овка</w:t>
      </w:r>
      <w:r w:rsidRPr="0056414C" w:rsidR="0056414C">
        <w:rPr>
          <w:sz w:val="26"/>
          <w:szCs w:val="26"/>
        </w:rPr>
        <w:t xml:space="preserve"> расчетов, т.е. произведено изменение стоимости земельных участков</w:t>
      </w:r>
      <w:r w:rsidR="00352AEB">
        <w:rPr>
          <w:sz w:val="26"/>
          <w:szCs w:val="26"/>
        </w:rPr>
        <w:t xml:space="preserve"> в ходе проведенной проверки </w:t>
      </w:r>
      <w:r w:rsidRPr="0056414C" w:rsidR="0056414C">
        <w:rPr>
          <w:sz w:val="26"/>
          <w:szCs w:val="26"/>
        </w:rPr>
        <w:t xml:space="preserve"> (л.д. 16). </w:t>
      </w:r>
    </w:p>
    <w:p w:rsidR="00AB68BD" w:rsidRPr="0056414C" w:rsidP="00D44D81">
      <w:pPr>
        <w:shd w:val="clear" w:color="auto" w:fill="FFFFFF"/>
        <w:ind w:right="-426" w:firstLine="567"/>
        <w:jc w:val="both"/>
        <w:rPr>
          <w:color w:val="000000"/>
          <w:sz w:val="26"/>
          <w:szCs w:val="26"/>
        </w:rPr>
      </w:pPr>
      <w:r w:rsidRPr="0056414C">
        <w:rPr>
          <w:color w:val="000000"/>
          <w:sz w:val="26"/>
          <w:szCs w:val="26"/>
        </w:rPr>
        <w:t>Указанные доказательства отвеча</w:t>
      </w:r>
      <w:r w:rsidRPr="0056414C" w:rsidR="006B3B80">
        <w:rPr>
          <w:color w:val="000000"/>
          <w:sz w:val="26"/>
          <w:szCs w:val="26"/>
        </w:rPr>
        <w:t xml:space="preserve">ют требованиям </w:t>
      </w:r>
      <w:r w:rsidRPr="0056414C">
        <w:rPr>
          <w:color w:val="000000"/>
          <w:sz w:val="26"/>
          <w:szCs w:val="26"/>
        </w:rPr>
        <w:t xml:space="preserve">относимости,  допустимости и в совокупности являются достаточными для установления в действиях </w:t>
      </w:r>
      <w:r w:rsidRPr="0056414C" w:rsidR="0056414C">
        <w:rPr>
          <w:sz w:val="26"/>
          <w:szCs w:val="26"/>
        </w:rPr>
        <w:t>Дробенко Ю.Е.</w:t>
      </w:r>
      <w:r w:rsidRPr="0056414C" w:rsidR="00693E49">
        <w:rPr>
          <w:color w:val="000000"/>
          <w:sz w:val="26"/>
          <w:szCs w:val="26"/>
        </w:rPr>
        <w:t xml:space="preserve"> </w:t>
      </w:r>
      <w:r w:rsidRPr="0056414C">
        <w:rPr>
          <w:color w:val="000000"/>
          <w:sz w:val="26"/>
          <w:szCs w:val="26"/>
        </w:rPr>
        <w:t xml:space="preserve">состава вменяемого ей административного правонарушения. </w:t>
      </w:r>
    </w:p>
    <w:p w:rsidR="007964DE" w:rsidRPr="0056414C" w:rsidP="00D44D81">
      <w:pPr>
        <w:tabs>
          <w:tab w:val="num" w:pos="0"/>
        </w:tabs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Оснований для применения положений ст. 2.9 КоАП РФ </w:t>
      </w:r>
      <w:r w:rsidRPr="0056414C" w:rsidR="00FA62AC">
        <w:rPr>
          <w:sz w:val="26"/>
          <w:szCs w:val="26"/>
        </w:rPr>
        <w:t xml:space="preserve">суд </w:t>
      </w:r>
      <w:r w:rsidRPr="0056414C">
        <w:rPr>
          <w:sz w:val="26"/>
          <w:szCs w:val="26"/>
        </w:rPr>
        <w:t>не усматрива</w:t>
      </w:r>
      <w:r w:rsidRPr="0056414C" w:rsidR="00FA62AC">
        <w:rPr>
          <w:sz w:val="26"/>
          <w:szCs w:val="26"/>
        </w:rPr>
        <w:t>ет.</w:t>
      </w:r>
    </w:p>
    <w:p w:rsidR="007964DE" w:rsidRPr="0056414C" w:rsidP="00D44D81">
      <w:pPr>
        <w:tabs>
          <w:tab w:val="num" w:pos="0"/>
        </w:tabs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обстоятельства, смягчающие и </w:t>
      </w:r>
      <w:r w:rsidRPr="0056414C">
        <w:rPr>
          <w:sz w:val="26"/>
          <w:szCs w:val="26"/>
        </w:rPr>
        <w:t>отягчающие ответственность за совершенное правонарушение.</w:t>
      </w:r>
    </w:p>
    <w:p w:rsidR="007964DE" w:rsidRPr="0056414C" w:rsidP="00D44D81">
      <w:pPr>
        <w:tabs>
          <w:tab w:val="num" w:pos="0"/>
        </w:tabs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</w:t>
      </w:r>
      <w:r w:rsidRPr="0056414C">
        <w:rPr>
          <w:sz w:val="26"/>
          <w:szCs w:val="26"/>
        </w:rPr>
        <w:t xml:space="preserve">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</w:t>
      </w:r>
      <w:r w:rsidRPr="0056414C">
        <w:rPr>
          <w:sz w:val="26"/>
          <w:szCs w:val="26"/>
        </w:rPr>
        <w:t>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</w:t>
      </w:r>
      <w:r w:rsidRPr="0056414C">
        <w:rPr>
          <w:sz w:val="26"/>
          <w:szCs w:val="26"/>
        </w:rPr>
        <w:t>тва.</w:t>
      </w:r>
    </w:p>
    <w:p w:rsidR="007964DE" w:rsidRPr="0056414C" w:rsidP="00D44D81">
      <w:pPr>
        <w:tabs>
          <w:tab w:val="num" w:pos="0"/>
        </w:tabs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</w:t>
      </w:r>
      <w:r w:rsidRPr="0056414C">
        <w:rPr>
          <w:sz w:val="26"/>
          <w:szCs w:val="26"/>
        </w:rPr>
        <w:t xml:space="preserve">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56414C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56414C">
        <w:rPr>
          <w:sz w:val="26"/>
          <w:szCs w:val="26"/>
        </w:rPr>
        <w:t xml:space="preserve"> Российско</w:t>
      </w:r>
      <w:r w:rsidRPr="0056414C">
        <w:rPr>
          <w:sz w:val="26"/>
          <w:szCs w:val="26"/>
        </w:rPr>
        <w:t>й Федерации об административных правонарушениях (</w:t>
      </w:r>
      <w:hyperlink r:id="rId6" w:history="1">
        <w:r w:rsidRPr="0056414C">
          <w:rPr>
            <w:rStyle w:val="Hyperlink"/>
            <w:color w:val="auto"/>
            <w:sz w:val="26"/>
            <w:szCs w:val="26"/>
            <w:u w:val="none"/>
          </w:rPr>
          <w:t>часть 1 статьи 4.1</w:t>
        </w:r>
      </w:hyperlink>
      <w:r w:rsidRPr="0056414C">
        <w:rPr>
          <w:sz w:val="26"/>
          <w:szCs w:val="26"/>
        </w:rPr>
        <w:t xml:space="preserve"> КоАП РФ).</w:t>
      </w:r>
    </w:p>
    <w:p w:rsidR="00D04E7D" w:rsidRPr="0056414C" w:rsidP="00D44D81">
      <w:pPr>
        <w:tabs>
          <w:tab w:val="num" w:pos="0"/>
        </w:tabs>
        <w:ind w:right="-426" w:firstLine="567"/>
        <w:jc w:val="both"/>
        <w:rPr>
          <w:sz w:val="26"/>
          <w:szCs w:val="26"/>
        </w:rPr>
      </w:pPr>
      <w:r w:rsidRPr="0056414C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7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частью 1 статьи 4.1.1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 КоАП РФ з</w:t>
      </w:r>
      <w:r w:rsidRPr="0056414C">
        <w:rPr>
          <w:sz w:val="26"/>
          <w:szCs w:val="26"/>
        </w:rPr>
        <w:t>а впервые совершенное административное правонарушение, выявленное в ходе осуществления государст</w:t>
      </w:r>
      <w:r w:rsidRPr="0056414C">
        <w:rPr>
          <w:sz w:val="26"/>
          <w:szCs w:val="26"/>
        </w:rPr>
        <w:t xml:space="preserve">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56414C">
          <w:rPr>
            <w:rStyle w:val="Hyperlink"/>
            <w:color w:val="auto"/>
            <w:sz w:val="26"/>
            <w:szCs w:val="26"/>
            <w:u w:val="none"/>
          </w:rPr>
          <w:t>раздела II</w:t>
        </w:r>
      </w:hyperlink>
      <w:r w:rsidRPr="0056414C">
        <w:rPr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56414C">
        <w:rPr>
          <w:sz w:val="26"/>
          <w:szCs w:val="26"/>
        </w:rPr>
        <w:t xml:space="preserve">предусмотренных </w:t>
      </w:r>
      <w:hyperlink r:id="rId9" w:history="1">
        <w:r w:rsidRPr="0056414C">
          <w:rPr>
            <w:rStyle w:val="Hyperlink"/>
            <w:color w:val="auto"/>
            <w:sz w:val="26"/>
            <w:szCs w:val="26"/>
            <w:u w:val="none"/>
          </w:rPr>
          <w:t>частью 2 статьи 3.4</w:t>
        </w:r>
      </w:hyperlink>
      <w:r w:rsidRPr="0056414C">
        <w:rPr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56414C">
          <w:rPr>
            <w:rStyle w:val="Hyperlink"/>
            <w:color w:val="auto"/>
            <w:sz w:val="26"/>
            <w:szCs w:val="26"/>
            <w:u w:val="none"/>
          </w:rPr>
          <w:t>частью 2</w:t>
        </w:r>
      </w:hyperlink>
      <w:r w:rsidRPr="0056414C">
        <w:rPr>
          <w:sz w:val="26"/>
          <w:szCs w:val="26"/>
        </w:rPr>
        <w:t xml:space="preserve"> настоящей статьи. </w:t>
      </w:r>
    </w:p>
    <w:p w:rsidR="00BD6D89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</w:t>
      </w:r>
      <w:r w:rsidRPr="0056414C">
        <w:rPr>
          <w:sz w:val="26"/>
          <w:szCs w:val="26"/>
        </w:rPr>
        <w:t>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</w:t>
      </w:r>
    </w:p>
    <w:p w:rsidR="00D04E7D" w:rsidRPr="0056414C" w:rsidP="00D44D81">
      <w:pPr>
        <w:autoSpaceDE w:val="0"/>
        <w:autoSpaceDN w:val="0"/>
        <w:adjustRightInd w:val="0"/>
        <w:ind w:right="-426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56414C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56414C" w:rsidR="00F328AF">
        <w:rPr>
          <w:rFonts w:eastAsiaTheme="minorHAnsi"/>
          <w:bCs/>
          <w:sz w:val="26"/>
          <w:szCs w:val="26"/>
          <w:lang w:eastAsia="en-US"/>
        </w:rPr>
        <w:t xml:space="preserve">Согласно </w:t>
      </w:r>
      <w:hyperlink r:id="rId11" w:history="1">
        <w:r w:rsidRPr="0056414C" w:rsidR="00F328AF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2 статьи 3.4</w:t>
        </w:r>
      </w:hyperlink>
      <w:r w:rsidRPr="0056414C" w:rsidR="00F328AF">
        <w:rPr>
          <w:rFonts w:eastAsiaTheme="minorHAnsi"/>
          <w:bCs/>
          <w:sz w:val="26"/>
          <w:szCs w:val="2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04E7D" w:rsidRPr="0056414C" w:rsidP="00D44D81">
      <w:pPr>
        <w:autoSpaceDE w:val="0"/>
        <w:autoSpaceDN w:val="0"/>
        <w:adjustRightInd w:val="0"/>
        <w:ind w:right="-426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56414C">
        <w:rPr>
          <w:rFonts w:eastAsiaTheme="minorHAnsi"/>
          <w:bCs/>
          <w:sz w:val="26"/>
          <w:szCs w:val="26"/>
          <w:lang w:eastAsia="en-US"/>
        </w:rPr>
        <w:t xml:space="preserve"> Из анализа приведенных норм </w:t>
      </w:r>
      <w:hyperlink r:id="rId12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КоАП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 РФ следует, что </w:t>
      </w:r>
      <w:hyperlink r:id="rId13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статья 4.</w:t>
        </w:r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1.1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4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2 этой статьи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, при наличии совокупности следующих условий: </w:t>
      </w:r>
      <w:r w:rsidRPr="0056414C">
        <w:rPr>
          <w:sz w:val="26"/>
          <w:szCs w:val="26"/>
        </w:rPr>
        <w:t>впервые совершенное административное правонарушение, выявленное в ходе осуществления государственного контроля (надзора), муниципального контроля</w:t>
      </w:r>
      <w:r w:rsidRPr="0056414C">
        <w:rPr>
          <w:rFonts w:eastAsiaTheme="minorHAnsi"/>
          <w:bCs/>
          <w:sz w:val="26"/>
          <w:szCs w:val="26"/>
          <w:lang w:eastAsia="en-US"/>
        </w:rPr>
        <w:t>; отсутствие причинения вреда или в</w:t>
      </w:r>
      <w:r w:rsidRPr="0056414C">
        <w:rPr>
          <w:rFonts w:eastAsiaTheme="minorHAnsi"/>
          <w:bCs/>
          <w:sz w:val="26"/>
          <w:szCs w:val="26"/>
          <w:lang w:eastAsia="en-US"/>
        </w:rPr>
        <w:t xml:space="preserve"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 w:rsidRPr="0056414C">
        <w:rPr>
          <w:rFonts w:eastAsiaTheme="minorHAnsi"/>
          <w:bCs/>
          <w:sz w:val="26"/>
          <w:szCs w:val="26"/>
          <w:lang w:eastAsia="en-US"/>
        </w:rPr>
        <w:t>культуры) народов Российской Федерации, безопасности государства, угрозы чрезвычайны</w:t>
      </w:r>
      <w:r w:rsidRPr="0056414C">
        <w:rPr>
          <w:rFonts w:eastAsiaTheme="minorHAnsi"/>
          <w:bCs/>
          <w:sz w:val="26"/>
          <w:szCs w:val="26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F328AF" w:rsidRPr="0056414C" w:rsidP="00D44D81">
      <w:pPr>
        <w:autoSpaceDE w:val="0"/>
        <w:autoSpaceDN w:val="0"/>
        <w:adjustRightInd w:val="0"/>
        <w:ind w:right="-426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56414C">
        <w:rPr>
          <w:rFonts w:eastAsiaTheme="minorHAnsi"/>
          <w:bCs/>
          <w:sz w:val="26"/>
          <w:szCs w:val="26"/>
          <w:lang w:eastAsia="en-US"/>
        </w:rPr>
        <w:t xml:space="preserve"> Именно эти обстоятельства подлежат исследованию и установлению в целях выяснения возможности применения </w:t>
      </w:r>
      <w:hyperlink r:id="rId13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статьи 4.1.1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 КоАП РФ.</w:t>
      </w:r>
    </w:p>
    <w:p w:rsidR="00F328AF" w:rsidRPr="0056414C" w:rsidP="00D44D81">
      <w:pPr>
        <w:autoSpaceDE w:val="0"/>
        <w:autoSpaceDN w:val="0"/>
        <w:adjustRightInd w:val="0"/>
        <w:ind w:right="-426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56414C">
        <w:rPr>
          <w:rFonts w:eastAsiaTheme="minorHAnsi"/>
          <w:bCs/>
          <w:sz w:val="26"/>
          <w:szCs w:val="26"/>
          <w:lang w:eastAsia="en-US"/>
        </w:rPr>
        <w:t xml:space="preserve"> С учетом формулировки </w:t>
      </w:r>
      <w:hyperlink r:id="rId7" w:history="1">
        <w:r w:rsidRPr="0056414C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1 статьи 4.1.1</w:t>
        </w:r>
      </w:hyperlink>
      <w:r w:rsidRPr="0056414C">
        <w:rPr>
          <w:rFonts w:eastAsiaTheme="minorHAnsi"/>
          <w:bCs/>
          <w:sz w:val="26"/>
          <w:szCs w:val="26"/>
          <w:lang w:eastAsia="en-US"/>
        </w:rPr>
        <w:t xml:space="preserve"> КоАП РФ вопрос о наличии оснований для замены административного наказания в ви</w:t>
      </w:r>
      <w:r w:rsidRPr="0056414C">
        <w:rPr>
          <w:rFonts w:eastAsiaTheme="minorHAnsi"/>
          <w:bCs/>
          <w:sz w:val="26"/>
          <w:szCs w:val="26"/>
          <w:lang w:eastAsia="en-US"/>
        </w:rPr>
        <w:t>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277109" w:rsidRPr="0056414C" w:rsidP="00D44D81">
      <w:pPr>
        <w:tabs>
          <w:tab w:val="left" w:pos="567"/>
        </w:tabs>
        <w:ind w:right="-426" w:firstLine="567"/>
        <w:jc w:val="both"/>
        <w:rPr>
          <w:rFonts w:eastAsiaTheme="minorHAnsi"/>
          <w:sz w:val="26"/>
          <w:szCs w:val="26"/>
          <w:lang w:eastAsia="en-US"/>
        </w:rPr>
      </w:pPr>
      <w:r w:rsidRPr="0056414C">
        <w:rPr>
          <w:rFonts w:eastAsiaTheme="minorHAnsi"/>
          <w:sz w:val="26"/>
          <w:szCs w:val="26"/>
          <w:lang w:eastAsia="en-US"/>
        </w:rPr>
        <w:t xml:space="preserve">При этом, суд, как орган </w:t>
      </w:r>
      <w:r w:rsidRPr="0056414C">
        <w:rPr>
          <w:rFonts w:eastAsiaTheme="minorHAnsi"/>
          <w:sz w:val="26"/>
          <w:szCs w:val="26"/>
          <w:lang w:eastAsia="en-US"/>
        </w:rPr>
        <w:t>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F328AF" w:rsidRPr="0056414C" w:rsidP="00D44D81">
      <w:pPr>
        <w:ind w:right="-426" w:firstLine="567"/>
        <w:jc w:val="both"/>
        <w:rPr>
          <w:sz w:val="26"/>
          <w:szCs w:val="26"/>
          <w:shd w:val="clear" w:color="auto" w:fill="FFFFFF"/>
        </w:rPr>
      </w:pPr>
      <w:r w:rsidRPr="0056414C">
        <w:rPr>
          <w:sz w:val="26"/>
          <w:szCs w:val="26"/>
        </w:rPr>
        <w:tab/>
      </w:r>
      <w:r w:rsidRPr="0056414C">
        <w:rPr>
          <w:sz w:val="26"/>
          <w:szCs w:val="2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56414C" w:rsidR="0056414C">
        <w:rPr>
          <w:sz w:val="26"/>
          <w:szCs w:val="26"/>
        </w:rPr>
        <w:t>Дробенко Ю.Е.</w:t>
      </w:r>
      <w:r w:rsidRPr="0056414C">
        <w:rPr>
          <w:sz w:val="26"/>
          <w:szCs w:val="26"/>
        </w:rPr>
        <w:t xml:space="preserve"> </w:t>
      </w:r>
      <w:r w:rsidRPr="0056414C">
        <w:rPr>
          <w:sz w:val="26"/>
          <w:szCs w:val="26"/>
          <w:shd w:val="clear" w:color="auto" w:fill="FFFFFF"/>
        </w:rPr>
        <w:t>принимается во вни</w:t>
      </w:r>
      <w:r w:rsidRPr="0056414C">
        <w:rPr>
          <w:sz w:val="26"/>
          <w:szCs w:val="26"/>
          <w:shd w:val="clear" w:color="auto" w:fill="FFFFFF"/>
        </w:rPr>
        <w:t>мание характер совершенного ею административного правонарушения, е</w:t>
      </w:r>
      <w:r w:rsidRPr="0056414C" w:rsidR="00D44D81">
        <w:rPr>
          <w:sz w:val="26"/>
          <w:szCs w:val="26"/>
          <w:shd w:val="clear" w:color="auto" w:fill="FFFFFF"/>
        </w:rPr>
        <w:t>ё</w:t>
      </w:r>
      <w:r w:rsidRPr="0056414C">
        <w:rPr>
          <w:sz w:val="26"/>
          <w:szCs w:val="26"/>
          <w:shd w:val="clear" w:color="auto" w:fill="FFFFFF"/>
        </w:rPr>
        <w:t xml:space="preserve"> имущест</w:t>
      </w:r>
      <w:r w:rsidRPr="0056414C" w:rsidR="00963127">
        <w:rPr>
          <w:sz w:val="26"/>
          <w:szCs w:val="26"/>
          <w:shd w:val="clear" w:color="auto" w:fill="FFFFFF"/>
        </w:rPr>
        <w:t xml:space="preserve">венное и финансовое положение, </w:t>
      </w:r>
      <w:r w:rsidRPr="0056414C">
        <w:rPr>
          <w:sz w:val="26"/>
          <w:szCs w:val="26"/>
          <w:shd w:val="clear" w:color="auto" w:fill="FFFFFF"/>
        </w:rPr>
        <w:t>отсутствие обстоятельств,</w:t>
      </w:r>
      <w:r w:rsidRPr="0056414C" w:rsidR="00F403F1">
        <w:rPr>
          <w:sz w:val="26"/>
          <w:szCs w:val="26"/>
          <w:shd w:val="clear" w:color="auto" w:fill="FFFFFF"/>
        </w:rPr>
        <w:t xml:space="preserve"> </w:t>
      </w:r>
      <w:r w:rsidRPr="0056414C">
        <w:rPr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56414C" w:rsidR="00F403F1">
        <w:rPr>
          <w:sz w:val="26"/>
          <w:szCs w:val="26"/>
          <w:shd w:val="clear" w:color="auto" w:fill="FFFFFF"/>
        </w:rPr>
        <w:t xml:space="preserve">наличие смягчающего обстоятельства в виде </w:t>
      </w:r>
      <w:r w:rsidRPr="0056414C" w:rsidR="00EC5110">
        <w:rPr>
          <w:sz w:val="26"/>
          <w:szCs w:val="26"/>
          <w:shd w:val="clear" w:color="auto" w:fill="FFFFFF"/>
        </w:rPr>
        <w:t>признания вины</w:t>
      </w:r>
      <w:r w:rsidRPr="0056414C" w:rsidR="00F403F1">
        <w:rPr>
          <w:sz w:val="26"/>
          <w:szCs w:val="26"/>
          <w:shd w:val="clear" w:color="auto" w:fill="FFFFFF"/>
        </w:rPr>
        <w:t xml:space="preserve">, </w:t>
      </w:r>
      <w:r w:rsidRPr="0056414C">
        <w:rPr>
          <w:sz w:val="26"/>
          <w:szCs w:val="26"/>
          <w:shd w:val="clear" w:color="auto" w:fill="FFFFFF"/>
        </w:rPr>
        <w:t>а также тот факт, что</w:t>
      </w:r>
      <w:r w:rsidRPr="0056414C">
        <w:rPr>
          <w:sz w:val="26"/>
          <w:szCs w:val="26"/>
          <w:shd w:val="clear" w:color="auto" w:fill="FFFFFF"/>
        </w:rPr>
        <w:t xml:space="preserve"> привлекаемое должностное лицо </w:t>
      </w:r>
      <w:r w:rsidRPr="0056414C" w:rsidR="0056414C">
        <w:rPr>
          <w:color w:val="000000"/>
          <w:sz w:val="26"/>
          <w:szCs w:val="26"/>
          <w:shd w:val="clear" w:color="auto" w:fill="FFFFFF"/>
        </w:rPr>
        <w:t>Дробенко Ю.Е.</w:t>
      </w:r>
      <w:r w:rsidRPr="0056414C">
        <w:rPr>
          <w:color w:val="000000"/>
          <w:sz w:val="26"/>
          <w:szCs w:val="26"/>
          <w:shd w:val="clear" w:color="auto" w:fill="FFFFFF"/>
        </w:rPr>
        <w:t xml:space="preserve"> впервые совершила административное правонарушение, предусмотренное </w:t>
      </w:r>
      <w:r w:rsidRPr="0056414C" w:rsidR="00EC5110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ст</w:t>
      </w:r>
      <w:r w:rsidRPr="0056414C">
        <w:rPr>
          <w:color w:val="000000" w:themeColor="text1"/>
          <w:sz w:val="26"/>
          <w:szCs w:val="26"/>
          <w:shd w:val="clear" w:color="auto" w:fill="FFFFFF"/>
        </w:rPr>
        <w:t>.</w:t>
      </w:r>
      <w:r w:rsidRPr="0056414C">
        <w:rPr>
          <w:rStyle w:val="snippetequal"/>
          <w:bCs/>
          <w:color w:val="000000" w:themeColor="text1"/>
          <w:sz w:val="26"/>
          <w:szCs w:val="26"/>
          <w:bdr w:val="none" w:sz="0" w:space="0" w:color="auto" w:frame="1"/>
        </w:rPr>
        <w:t> 15.15.6</w:t>
      </w:r>
      <w:r w:rsidRPr="0056414C">
        <w:rPr>
          <w:rStyle w:val="snippetequal"/>
          <w:b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56414C">
        <w:rPr>
          <w:color w:val="000000"/>
          <w:sz w:val="26"/>
          <w:szCs w:val="26"/>
          <w:shd w:val="clear" w:color="auto" w:fill="FFFFFF"/>
        </w:rPr>
        <w:t xml:space="preserve">КоАП РФ, при отсутствии причинения вреда или </w:t>
      </w:r>
      <w:r w:rsidRPr="0056414C">
        <w:rPr>
          <w:color w:val="000000"/>
          <w:sz w:val="26"/>
          <w:szCs w:val="26"/>
          <w:shd w:val="clear" w:color="auto" w:fill="FFFFFF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</w:t>
      </w:r>
      <w:r w:rsidRPr="0056414C">
        <w:rPr>
          <w:color w:val="000000"/>
          <w:sz w:val="26"/>
          <w:szCs w:val="26"/>
          <w:shd w:val="clear" w:color="auto" w:fill="FFFFFF"/>
        </w:rPr>
        <w:t xml:space="preserve">ых ситуаций природного и техногенного характера, а также при отсутствии имущественного ущерба, </w:t>
      </w:r>
      <w:r w:rsidRPr="0056414C">
        <w:rPr>
          <w:sz w:val="26"/>
          <w:szCs w:val="2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56414C">
        <w:rPr>
          <w:sz w:val="26"/>
          <w:szCs w:val="26"/>
        </w:rPr>
        <w:t xml:space="preserve"> предупреждение, что будет являться  в рассматриваемом с</w:t>
      </w:r>
      <w:r w:rsidRPr="0056414C">
        <w:rPr>
          <w:sz w:val="26"/>
          <w:szCs w:val="26"/>
        </w:rPr>
        <w:t>лучае, по мнению суд</w:t>
      </w:r>
      <w:r w:rsidRPr="0056414C" w:rsidR="00FA62AC">
        <w:rPr>
          <w:sz w:val="26"/>
          <w:szCs w:val="26"/>
        </w:rPr>
        <w:t>а</w:t>
      </w:r>
      <w:r w:rsidRPr="0056414C">
        <w:rPr>
          <w:sz w:val="26"/>
          <w:szCs w:val="26"/>
        </w:rPr>
        <w:t xml:space="preserve">, надлежащей мерой ответственности в целях предупреждения в дальнейшем совершения </w:t>
      </w:r>
      <w:r w:rsidRPr="0056414C" w:rsidR="00F403F1">
        <w:rPr>
          <w:sz w:val="26"/>
          <w:szCs w:val="26"/>
        </w:rPr>
        <w:t xml:space="preserve">ею </w:t>
      </w:r>
      <w:r w:rsidRPr="0056414C">
        <w:rPr>
          <w:sz w:val="26"/>
          <w:szCs w:val="26"/>
        </w:rPr>
        <w:t>аналогичных административных проступков.</w:t>
      </w:r>
    </w:p>
    <w:p w:rsidR="00F328AF" w:rsidRPr="0056414C" w:rsidP="00D44D81">
      <w:pPr>
        <w:pStyle w:val="BodyText2"/>
        <w:spacing w:after="0" w:line="240" w:lineRule="auto"/>
        <w:ind w:right="-426" w:firstLine="567"/>
        <w:jc w:val="both"/>
        <w:rPr>
          <w:rFonts w:ascii="Times New Roman" w:hAnsi="Times New Roman"/>
          <w:b/>
          <w:sz w:val="26"/>
          <w:szCs w:val="26"/>
        </w:rPr>
      </w:pPr>
      <w:r w:rsidRPr="0056414C">
        <w:rPr>
          <w:rFonts w:ascii="Times New Roman" w:hAnsi="Times New Roman"/>
          <w:sz w:val="26"/>
          <w:szCs w:val="26"/>
        </w:rPr>
        <w:tab/>
        <w:t>Руководствуясь ст.ст. 29.10, 32.2  КоАП Российской Федерации,</w:t>
      </w:r>
      <w:r w:rsidRPr="0056414C">
        <w:rPr>
          <w:rFonts w:ascii="Times New Roman" w:hAnsi="Times New Roman"/>
          <w:b/>
          <w:sz w:val="26"/>
          <w:szCs w:val="26"/>
        </w:rPr>
        <w:t xml:space="preserve"> </w:t>
      </w:r>
      <w:r w:rsidRPr="0056414C">
        <w:rPr>
          <w:rFonts w:ascii="Times New Roman" w:hAnsi="Times New Roman"/>
          <w:sz w:val="26"/>
          <w:szCs w:val="26"/>
        </w:rPr>
        <w:t>мировой судья</w:t>
      </w:r>
      <w:r w:rsidRPr="0056414C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Pr="0056414C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D44D81" w:rsidRPr="0056414C" w:rsidP="00D44D81">
      <w:pPr>
        <w:ind w:right="-426" w:firstLine="567"/>
        <w:jc w:val="center"/>
        <w:rPr>
          <w:sz w:val="26"/>
          <w:szCs w:val="26"/>
        </w:rPr>
      </w:pPr>
    </w:p>
    <w:p w:rsidR="00F328AF" w:rsidRPr="0056414C" w:rsidP="00D44D81">
      <w:pPr>
        <w:ind w:right="-426" w:firstLine="567"/>
        <w:jc w:val="center"/>
        <w:rPr>
          <w:sz w:val="26"/>
          <w:szCs w:val="26"/>
        </w:rPr>
      </w:pPr>
      <w:r w:rsidRPr="0056414C">
        <w:rPr>
          <w:sz w:val="26"/>
          <w:szCs w:val="26"/>
        </w:rPr>
        <w:t>ПОСТАНОВИЛ:</w:t>
      </w:r>
    </w:p>
    <w:p w:rsidR="00F328AF" w:rsidRPr="0056414C" w:rsidP="00D44D81">
      <w:pPr>
        <w:ind w:right="-426" w:firstLine="567"/>
        <w:jc w:val="both"/>
        <w:rPr>
          <w:sz w:val="26"/>
          <w:szCs w:val="26"/>
        </w:rPr>
      </w:pPr>
    </w:p>
    <w:p w:rsidR="00F328AF" w:rsidRPr="0056414C" w:rsidP="00D44D81">
      <w:pPr>
        <w:pStyle w:val="Style4"/>
        <w:widowControl/>
        <w:spacing w:line="240" w:lineRule="auto"/>
        <w:ind w:right="-426" w:firstLine="567"/>
        <w:rPr>
          <w:sz w:val="26"/>
          <w:szCs w:val="26"/>
        </w:rPr>
      </w:pPr>
      <w:r w:rsidRPr="0056414C">
        <w:rPr>
          <w:sz w:val="26"/>
          <w:szCs w:val="26"/>
        </w:rPr>
        <w:t xml:space="preserve">  </w:t>
      </w:r>
      <w:r w:rsidRPr="0056414C" w:rsidR="00D44D81">
        <w:rPr>
          <w:sz w:val="26"/>
          <w:szCs w:val="26"/>
        </w:rPr>
        <w:t>П</w:t>
      </w:r>
      <w:r w:rsidRPr="0056414C">
        <w:rPr>
          <w:sz w:val="26"/>
          <w:szCs w:val="26"/>
        </w:rPr>
        <w:t xml:space="preserve">ризнать </w:t>
      </w:r>
      <w:r w:rsidRPr="0056414C" w:rsidR="0056414C">
        <w:rPr>
          <w:sz w:val="26"/>
          <w:szCs w:val="26"/>
        </w:rPr>
        <w:t xml:space="preserve">главного бухгалтера Муниципального бюджетного учреждения дополнительного образования «Спортивная школа учебно-тренировочный центр «Авангард» муниципального образования городской округ Ялта Республики Крым Дробенко Юлию Евгеньевну </w:t>
      </w:r>
      <w:r w:rsidRPr="0056414C">
        <w:rPr>
          <w:sz w:val="26"/>
          <w:szCs w:val="26"/>
        </w:rPr>
        <w:t>виновной в совершении административного правонарушения, предусмотренного ч.</w:t>
      </w:r>
      <w:r w:rsidRPr="0056414C" w:rsidR="00963127">
        <w:rPr>
          <w:sz w:val="26"/>
          <w:szCs w:val="26"/>
        </w:rPr>
        <w:t xml:space="preserve"> </w:t>
      </w:r>
      <w:r w:rsidRPr="0056414C" w:rsidR="00277109">
        <w:rPr>
          <w:sz w:val="26"/>
          <w:szCs w:val="26"/>
        </w:rPr>
        <w:t>4</w:t>
      </w:r>
      <w:r w:rsidRPr="0056414C">
        <w:rPr>
          <w:sz w:val="26"/>
          <w:szCs w:val="26"/>
        </w:rPr>
        <w:t xml:space="preserve"> ст. </w:t>
      </w:r>
      <w:r w:rsidRPr="0056414C" w:rsidR="00277109">
        <w:rPr>
          <w:sz w:val="26"/>
          <w:szCs w:val="26"/>
        </w:rPr>
        <w:t>15.15.6</w:t>
      </w:r>
      <w:r w:rsidRPr="0056414C">
        <w:rPr>
          <w:sz w:val="26"/>
          <w:szCs w:val="26"/>
        </w:rPr>
        <w:t xml:space="preserve"> КоАП РФ, и </w:t>
      </w:r>
      <w:r w:rsidRPr="0056414C" w:rsidR="00F403F1">
        <w:rPr>
          <w:sz w:val="26"/>
          <w:szCs w:val="26"/>
        </w:rPr>
        <w:t xml:space="preserve">с применением ч. 1 ст. 4.1.1 КоАП РФ, </w:t>
      </w:r>
      <w:r w:rsidRPr="0056414C">
        <w:rPr>
          <w:sz w:val="26"/>
          <w:szCs w:val="26"/>
        </w:rPr>
        <w:t>назначить ей административное наказание в виде предупреждения.</w:t>
      </w:r>
    </w:p>
    <w:p w:rsidR="00AB68BD" w:rsidRPr="0056414C" w:rsidP="00D44D81">
      <w:pPr>
        <w:autoSpaceDE w:val="0"/>
        <w:autoSpaceDN w:val="0"/>
        <w:adjustRightInd w:val="0"/>
        <w:spacing w:after="120"/>
        <w:ind w:right="-426" w:firstLine="567"/>
        <w:jc w:val="both"/>
        <w:rPr>
          <w:rFonts w:eastAsia="SimSun"/>
          <w:sz w:val="26"/>
          <w:szCs w:val="26"/>
          <w:lang w:eastAsia="zh-CN"/>
        </w:rPr>
      </w:pPr>
      <w:r w:rsidRPr="0056414C">
        <w:rPr>
          <w:rFonts w:eastAsia="SimSun"/>
          <w:sz w:val="26"/>
          <w:szCs w:val="26"/>
          <w:lang w:eastAsia="zh-CN"/>
        </w:rPr>
        <w:t xml:space="preserve">  Постановление может быть обжаловано </w:t>
      </w:r>
      <w:r w:rsidRPr="0056414C" w:rsidR="00D44D81">
        <w:rPr>
          <w:rFonts w:eastAsia="SimSun"/>
          <w:sz w:val="26"/>
          <w:szCs w:val="26"/>
          <w:lang w:eastAsia="zh-CN"/>
        </w:rPr>
        <w:t xml:space="preserve">как </w:t>
      </w:r>
      <w:r w:rsidRPr="0056414C">
        <w:rPr>
          <w:rFonts w:eastAsia="SimSun"/>
          <w:sz w:val="26"/>
          <w:szCs w:val="26"/>
          <w:lang w:eastAsia="zh-CN"/>
        </w:rPr>
        <w:t xml:space="preserve">в Ялтинский городской суд </w:t>
      </w:r>
      <w:r w:rsidRPr="0056414C" w:rsidR="00D44D81">
        <w:rPr>
          <w:rFonts w:eastAsia="SimSun"/>
          <w:sz w:val="26"/>
          <w:szCs w:val="26"/>
          <w:lang w:eastAsia="zh-CN"/>
        </w:rPr>
        <w:t xml:space="preserve">Республики Крым так и </w:t>
      </w:r>
      <w:r w:rsidRPr="0056414C">
        <w:rPr>
          <w:rFonts w:eastAsia="SimSun"/>
          <w:sz w:val="26"/>
          <w:szCs w:val="26"/>
          <w:lang w:eastAsia="zh-CN"/>
        </w:rPr>
        <w:t xml:space="preserve">через мирового судью в течение 10 дней </w:t>
      </w:r>
      <w:r w:rsidRPr="0056414C">
        <w:rPr>
          <w:sz w:val="26"/>
          <w:szCs w:val="26"/>
        </w:rPr>
        <w:t>со дня вручения копии постановления</w:t>
      </w:r>
      <w:r w:rsidRPr="0056414C">
        <w:rPr>
          <w:rFonts w:eastAsia="SimSun"/>
          <w:sz w:val="26"/>
          <w:szCs w:val="26"/>
          <w:lang w:eastAsia="zh-CN"/>
        </w:rPr>
        <w:t xml:space="preserve">. </w:t>
      </w:r>
    </w:p>
    <w:p w:rsidR="00AB68BD" w:rsidRPr="0056414C" w:rsidP="00D44D81">
      <w:pPr>
        <w:ind w:right="-426" w:firstLine="567"/>
        <w:jc w:val="both"/>
        <w:rPr>
          <w:sz w:val="26"/>
          <w:szCs w:val="26"/>
        </w:rPr>
      </w:pPr>
    </w:p>
    <w:p w:rsidR="00AB68BD" w:rsidRPr="0056414C" w:rsidP="00D44D81">
      <w:pPr>
        <w:ind w:right="-426" w:firstLine="567"/>
        <w:jc w:val="both"/>
        <w:rPr>
          <w:sz w:val="26"/>
          <w:szCs w:val="26"/>
        </w:rPr>
      </w:pPr>
      <w:r w:rsidRPr="0056414C">
        <w:rPr>
          <w:sz w:val="26"/>
          <w:szCs w:val="26"/>
        </w:rPr>
        <w:t xml:space="preserve">  Мировой судья                                                                      </w:t>
      </w:r>
      <w:r w:rsidRPr="0056414C" w:rsidR="00D44D81">
        <w:rPr>
          <w:sz w:val="26"/>
          <w:szCs w:val="26"/>
        </w:rPr>
        <w:t xml:space="preserve">        </w:t>
      </w:r>
      <w:r w:rsidRPr="0056414C">
        <w:rPr>
          <w:sz w:val="26"/>
          <w:szCs w:val="26"/>
        </w:rPr>
        <w:t xml:space="preserve"> </w:t>
      </w:r>
      <w:r w:rsidRPr="0056414C" w:rsidR="00D44D81">
        <w:rPr>
          <w:sz w:val="26"/>
          <w:szCs w:val="26"/>
        </w:rPr>
        <w:t xml:space="preserve">  </w:t>
      </w:r>
      <w:r w:rsidRPr="0056414C">
        <w:rPr>
          <w:sz w:val="26"/>
          <w:szCs w:val="26"/>
        </w:rPr>
        <w:t xml:space="preserve"> </w:t>
      </w:r>
      <w:r w:rsidRPr="0056414C" w:rsidR="00D44D81">
        <w:rPr>
          <w:sz w:val="26"/>
          <w:szCs w:val="26"/>
        </w:rPr>
        <w:t xml:space="preserve">А.Н. Хачатурова </w:t>
      </w:r>
    </w:p>
    <w:sectPr w:rsidSect="00352AEB">
      <w:footerReference w:type="default" r:id="rId15"/>
      <w:pgSz w:w="11906" w:h="16838"/>
      <w:pgMar w:top="567" w:right="1134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789384"/>
      <w:docPartObj>
        <w:docPartGallery w:val="Page Numbers (Bottom of Page)"/>
        <w:docPartUnique/>
      </w:docPartObj>
    </w:sdtPr>
    <w:sdtContent>
      <w:p w:rsidR="00D44D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B9">
          <w:rPr>
            <w:noProof/>
          </w:rPr>
          <w:t>5</w:t>
        </w:r>
        <w:r>
          <w:fldChar w:fldCharType="end"/>
        </w:r>
      </w:p>
    </w:sdtContent>
  </w:sdt>
  <w:p w:rsidR="00D44D8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61D0C"/>
    <w:multiLevelType w:val="hybridMultilevel"/>
    <w:tmpl w:val="189A41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BD"/>
    <w:rsid w:val="00001C23"/>
    <w:rsid w:val="000146D9"/>
    <w:rsid w:val="00025194"/>
    <w:rsid w:val="00052119"/>
    <w:rsid w:val="000566C3"/>
    <w:rsid w:val="00062D76"/>
    <w:rsid w:val="000713DB"/>
    <w:rsid w:val="000C4199"/>
    <w:rsid w:val="000D0022"/>
    <w:rsid w:val="000D4E81"/>
    <w:rsid w:val="000D6619"/>
    <w:rsid w:val="000E5AB9"/>
    <w:rsid w:val="001468D3"/>
    <w:rsid w:val="00154D01"/>
    <w:rsid w:val="00155BA3"/>
    <w:rsid w:val="001601A3"/>
    <w:rsid w:val="00166CDE"/>
    <w:rsid w:val="00167BE0"/>
    <w:rsid w:val="001A5CD8"/>
    <w:rsid w:val="001B2B8A"/>
    <w:rsid w:val="001C25C5"/>
    <w:rsid w:val="001E2ADF"/>
    <w:rsid w:val="001F3C78"/>
    <w:rsid w:val="00214863"/>
    <w:rsid w:val="00245E78"/>
    <w:rsid w:val="00246612"/>
    <w:rsid w:val="002757E6"/>
    <w:rsid w:val="00277109"/>
    <w:rsid w:val="00297FF9"/>
    <w:rsid w:val="002C228C"/>
    <w:rsid w:val="002D4D15"/>
    <w:rsid w:val="002E5791"/>
    <w:rsid w:val="00306AC0"/>
    <w:rsid w:val="003153E0"/>
    <w:rsid w:val="0032787F"/>
    <w:rsid w:val="0034758D"/>
    <w:rsid w:val="00352AEB"/>
    <w:rsid w:val="00384454"/>
    <w:rsid w:val="003A76E4"/>
    <w:rsid w:val="003C38B9"/>
    <w:rsid w:val="003D1C79"/>
    <w:rsid w:val="003D5480"/>
    <w:rsid w:val="00401476"/>
    <w:rsid w:val="00405C8A"/>
    <w:rsid w:val="00411624"/>
    <w:rsid w:val="004168A0"/>
    <w:rsid w:val="00430451"/>
    <w:rsid w:val="00432A6D"/>
    <w:rsid w:val="004507E4"/>
    <w:rsid w:val="004564C8"/>
    <w:rsid w:val="00477DBC"/>
    <w:rsid w:val="004A2C94"/>
    <w:rsid w:val="004A4F3D"/>
    <w:rsid w:val="004B607D"/>
    <w:rsid w:val="005222EC"/>
    <w:rsid w:val="0056414C"/>
    <w:rsid w:val="0059186E"/>
    <w:rsid w:val="005955E0"/>
    <w:rsid w:val="005D7FB8"/>
    <w:rsid w:val="005E0837"/>
    <w:rsid w:val="005F4984"/>
    <w:rsid w:val="00600ACF"/>
    <w:rsid w:val="00611EA6"/>
    <w:rsid w:val="0061569D"/>
    <w:rsid w:val="00622E31"/>
    <w:rsid w:val="00624DAE"/>
    <w:rsid w:val="00631D4A"/>
    <w:rsid w:val="00673698"/>
    <w:rsid w:val="00680392"/>
    <w:rsid w:val="00693E49"/>
    <w:rsid w:val="00695450"/>
    <w:rsid w:val="006B22D8"/>
    <w:rsid w:val="006B329C"/>
    <w:rsid w:val="006B3B80"/>
    <w:rsid w:val="006B4C75"/>
    <w:rsid w:val="006C1992"/>
    <w:rsid w:val="006F13F3"/>
    <w:rsid w:val="00715DAB"/>
    <w:rsid w:val="007534F1"/>
    <w:rsid w:val="00777F9B"/>
    <w:rsid w:val="007855FB"/>
    <w:rsid w:val="0078588F"/>
    <w:rsid w:val="007964DE"/>
    <w:rsid w:val="007A5EB1"/>
    <w:rsid w:val="007B0E8A"/>
    <w:rsid w:val="007C7AD5"/>
    <w:rsid w:val="007F6FC2"/>
    <w:rsid w:val="00804807"/>
    <w:rsid w:val="00804EEC"/>
    <w:rsid w:val="00805C16"/>
    <w:rsid w:val="00832820"/>
    <w:rsid w:val="008461AF"/>
    <w:rsid w:val="00863587"/>
    <w:rsid w:val="0087165E"/>
    <w:rsid w:val="0087325F"/>
    <w:rsid w:val="0087418B"/>
    <w:rsid w:val="008776AC"/>
    <w:rsid w:val="00877E7D"/>
    <w:rsid w:val="008F423E"/>
    <w:rsid w:val="00901C9F"/>
    <w:rsid w:val="00903FE3"/>
    <w:rsid w:val="00954901"/>
    <w:rsid w:val="00963127"/>
    <w:rsid w:val="00971A7D"/>
    <w:rsid w:val="0099798C"/>
    <w:rsid w:val="009A2A3D"/>
    <w:rsid w:val="009B0328"/>
    <w:rsid w:val="009C78FE"/>
    <w:rsid w:val="009F44D3"/>
    <w:rsid w:val="00A04FA7"/>
    <w:rsid w:val="00A27E23"/>
    <w:rsid w:val="00A360F6"/>
    <w:rsid w:val="00A44B7B"/>
    <w:rsid w:val="00A647AF"/>
    <w:rsid w:val="00A86A28"/>
    <w:rsid w:val="00AB68BD"/>
    <w:rsid w:val="00AD27B7"/>
    <w:rsid w:val="00AD4F85"/>
    <w:rsid w:val="00AE6438"/>
    <w:rsid w:val="00AE6C90"/>
    <w:rsid w:val="00AF0127"/>
    <w:rsid w:val="00B01546"/>
    <w:rsid w:val="00B106EC"/>
    <w:rsid w:val="00B37BCE"/>
    <w:rsid w:val="00B4005D"/>
    <w:rsid w:val="00B81A3B"/>
    <w:rsid w:val="00B83983"/>
    <w:rsid w:val="00B86357"/>
    <w:rsid w:val="00B944B2"/>
    <w:rsid w:val="00BB20CF"/>
    <w:rsid w:val="00BC50A4"/>
    <w:rsid w:val="00BD6D89"/>
    <w:rsid w:val="00C7066E"/>
    <w:rsid w:val="00CB1A62"/>
    <w:rsid w:val="00CE3468"/>
    <w:rsid w:val="00D04E7D"/>
    <w:rsid w:val="00D06B52"/>
    <w:rsid w:val="00D16525"/>
    <w:rsid w:val="00D2069B"/>
    <w:rsid w:val="00D27015"/>
    <w:rsid w:val="00D44D81"/>
    <w:rsid w:val="00D66606"/>
    <w:rsid w:val="00D84452"/>
    <w:rsid w:val="00D86C53"/>
    <w:rsid w:val="00D87DF0"/>
    <w:rsid w:val="00D91FBD"/>
    <w:rsid w:val="00DC60C7"/>
    <w:rsid w:val="00DE495F"/>
    <w:rsid w:val="00E03BFC"/>
    <w:rsid w:val="00E10C36"/>
    <w:rsid w:val="00E25B04"/>
    <w:rsid w:val="00E47812"/>
    <w:rsid w:val="00E522FB"/>
    <w:rsid w:val="00EC5110"/>
    <w:rsid w:val="00ED0E29"/>
    <w:rsid w:val="00EE56AA"/>
    <w:rsid w:val="00F06176"/>
    <w:rsid w:val="00F328AF"/>
    <w:rsid w:val="00F403F1"/>
    <w:rsid w:val="00F76C1F"/>
    <w:rsid w:val="00F857A6"/>
    <w:rsid w:val="00F94543"/>
    <w:rsid w:val="00FA62AC"/>
    <w:rsid w:val="00FD23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B68B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B68B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AB68B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B68B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uiPriority w:val="99"/>
    <w:semiHidden/>
    <w:unhideWhenUsed/>
    <w:rsid w:val="00AB68BD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B68B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B68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B68BD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68BD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1"/>
    <w:rsid w:val="00AB68BD"/>
    <w:rPr>
      <w:b/>
      <w:bCs/>
      <w:shd w:val="clear" w:color="auto" w:fill="FFFFFF"/>
    </w:rPr>
  </w:style>
  <w:style w:type="character" w:customStyle="1" w:styleId="50">
    <w:name w:val="Основной текст (5) + Не полужирный"/>
    <w:rsid w:val="00AB6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1">
    <w:name w:val="Основной текст (5)"/>
    <w:basedOn w:val="Normal"/>
    <w:link w:val="5"/>
    <w:rsid w:val="00AB68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unhideWhenUsed/>
    <w:rsid w:val="006B3B8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6B3B8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B3B8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snippetequal">
    <w:name w:val="snippet_equal"/>
    <w:basedOn w:val="DefaultParagraphFont"/>
    <w:rsid w:val="00F328AF"/>
  </w:style>
  <w:style w:type="character" w:customStyle="1" w:styleId="FontStyle17">
    <w:name w:val="Font Style17"/>
    <w:uiPriority w:val="99"/>
    <w:rsid w:val="00F403F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1E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039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0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31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F423E"/>
    <w:pPr>
      <w:spacing w:before="100" w:beforeAutospacing="1" w:after="100" w:afterAutospacing="1"/>
    </w:pPr>
  </w:style>
  <w:style w:type="paragraph" w:customStyle="1" w:styleId="s1">
    <w:name w:val="s_1"/>
    <w:basedOn w:val="Normal"/>
    <w:qFormat/>
    <w:rsid w:val="008F423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F423E"/>
    <w:rPr>
      <w:i/>
      <w:iCs/>
    </w:rPr>
  </w:style>
  <w:style w:type="paragraph" w:styleId="FootnoteText">
    <w:name w:val="footnote text"/>
    <w:basedOn w:val="Normal"/>
    <w:link w:val="a2"/>
    <w:uiPriority w:val="99"/>
    <w:rsid w:val="008F423E"/>
    <w:rPr>
      <w:rFonts w:ascii="Calibri" w:hAnsi="Calibri"/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rsid w:val="008F423E"/>
    <w:rPr>
      <w:rFonts w:ascii="Calibri" w:eastAsia="Times New Roman" w:hAnsi="Calibri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rsid w:val="008F423E"/>
    <w:rPr>
      <w:rFonts w:cs="Times New Roman"/>
      <w:vertAlign w:val="superscript"/>
    </w:rPr>
  </w:style>
  <w:style w:type="character" w:customStyle="1" w:styleId="fontstyle01">
    <w:name w:val="fontstyle01"/>
    <w:rsid w:val="008F42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F42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44D8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4D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DefaultParagraphFont"/>
    <w:rsid w:val="004B607D"/>
  </w:style>
  <w:style w:type="character" w:customStyle="1" w:styleId="videoportait240x400--header--sijixv">
    <w:name w:val="videoportait240x400--header--sijixv"/>
    <w:basedOn w:val="DefaultParagraphFont"/>
    <w:rsid w:val="00AD27B7"/>
  </w:style>
  <w:style w:type="character" w:customStyle="1" w:styleId="videoportait240x400--text--pqexw8">
    <w:name w:val="videoportait240x400--text--pqexw8"/>
    <w:basedOn w:val="DefaultParagraphFont"/>
    <w:rsid w:val="00AD27B7"/>
  </w:style>
  <w:style w:type="character" w:customStyle="1" w:styleId="adslabel--adstext--ytgosy">
    <w:name w:val="adslabel--adstext--ytgosy"/>
    <w:basedOn w:val="DefaultParagraphFont"/>
    <w:rsid w:val="00AD27B7"/>
  </w:style>
  <w:style w:type="character" w:customStyle="1" w:styleId="adslabel--age--izd0rl">
    <w:name w:val="adslabel--age--izd0rl"/>
    <w:basedOn w:val="DefaultParagraphFont"/>
    <w:rsid w:val="00AD27B7"/>
  </w:style>
  <w:style w:type="character" w:customStyle="1" w:styleId="ya-ecom-badge-text">
    <w:name w:val="ya-ecom-badge-text"/>
    <w:basedOn w:val="DefaultParagraphFont"/>
    <w:rsid w:val="00AD27B7"/>
  </w:style>
  <w:style w:type="character" w:customStyle="1" w:styleId="ya-currency-symbol">
    <w:name w:val="ya-currency-symbol"/>
    <w:basedOn w:val="DefaultParagraphFont"/>
    <w:rsid w:val="00AD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22315&amp;dst=7222&amp;field=134&amp;date=15.08.2022" TargetMode="External" /><Relationship Id="rId11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2" Type="http://schemas.openxmlformats.org/officeDocument/2006/relationships/hyperlink" Target="consultantplus://offline/ref=7328A3E3F6D5F2BA9C64C7CF099BACACC5953A3AC6061ED785F72957A497B2823477962245AB2EC808E9A90CA6J3P1M" TargetMode="External" /><Relationship Id="rId13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14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https://login.consultant.ru/link/?req=doc&amp;base=LAW&amp;n=422315&amp;dst=100173&amp;field=134&amp;date=15.08.2022" TargetMode="External" /><Relationship Id="rId9" Type="http://schemas.openxmlformats.org/officeDocument/2006/relationships/hyperlink" Target="https://login.consultant.ru/link/?req=doc&amp;base=LAW&amp;n=422315&amp;dst=2179&amp;field=134&amp;date=15.08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44DF-B72F-4A5C-9CF6-C71FBE14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